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67" w:rsidRDefault="00FB4467">
      <w:pPr>
        <w:spacing w:line="480" w:lineRule="auto"/>
        <w:jc w:val="center"/>
        <w:rPr>
          <w:color w:val="FF0000"/>
          <w:sz w:val="32"/>
        </w:rPr>
      </w:pPr>
    </w:p>
    <w:p w:rsidR="00FB4467" w:rsidRDefault="00FB4467">
      <w:pPr>
        <w:spacing w:line="480" w:lineRule="auto"/>
        <w:jc w:val="center"/>
        <w:rPr>
          <w:color w:val="FF0000"/>
          <w:sz w:val="32"/>
        </w:rPr>
      </w:pPr>
    </w:p>
    <w:p w:rsidR="00FB4467" w:rsidRDefault="00FB4467">
      <w:pPr>
        <w:spacing w:line="480" w:lineRule="auto"/>
        <w:jc w:val="center"/>
        <w:rPr>
          <w:color w:val="FF0000"/>
          <w:sz w:val="32"/>
        </w:rPr>
      </w:pPr>
    </w:p>
    <w:p w:rsidR="00FB4467" w:rsidRDefault="00FB4467">
      <w:pPr>
        <w:spacing w:line="480" w:lineRule="auto"/>
        <w:jc w:val="center"/>
        <w:rPr>
          <w:color w:val="FF0000"/>
          <w:sz w:val="32"/>
        </w:rPr>
      </w:pPr>
    </w:p>
    <w:p w:rsidR="00FB4467" w:rsidRDefault="009C33F6">
      <w:pPr>
        <w:spacing w:line="480" w:lineRule="auto"/>
        <w:jc w:val="center"/>
        <w:rPr>
          <w:rFonts w:eastAsia="宋体"/>
          <w:b/>
          <w:color w:val="000000"/>
          <w:sz w:val="72"/>
          <w:szCs w:val="72"/>
        </w:rPr>
      </w:pPr>
      <w:r>
        <w:rPr>
          <w:rFonts w:eastAsia="宋体" w:hint="eastAsia"/>
          <w:b/>
          <w:color w:val="000000"/>
          <w:sz w:val="72"/>
          <w:szCs w:val="72"/>
        </w:rPr>
        <w:t>建设项目环境影响报告表</w:t>
      </w:r>
    </w:p>
    <w:p w:rsidR="00FB4467" w:rsidRDefault="00FB4467">
      <w:pPr>
        <w:spacing w:line="480" w:lineRule="auto"/>
        <w:jc w:val="center"/>
        <w:rPr>
          <w:rFonts w:eastAsia="宋体"/>
          <w:color w:val="000000"/>
          <w:sz w:val="32"/>
        </w:rPr>
      </w:pPr>
    </w:p>
    <w:p w:rsidR="00FB4467" w:rsidRDefault="00FB4467">
      <w:pPr>
        <w:spacing w:line="480" w:lineRule="auto"/>
        <w:jc w:val="center"/>
        <w:rPr>
          <w:rFonts w:eastAsia="宋体"/>
          <w:color w:val="000000"/>
          <w:sz w:val="32"/>
        </w:rPr>
      </w:pPr>
    </w:p>
    <w:p w:rsidR="00FB4467" w:rsidRDefault="00FB4467">
      <w:pPr>
        <w:spacing w:line="480" w:lineRule="auto"/>
        <w:jc w:val="center"/>
        <w:rPr>
          <w:rFonts w:eastAsia="宋体"/>
          <w:color w:val="000000"/>
          <w:sz w:val="32"/>
          <w:u w:val="single"/>
        </w:rPr>
      </w:pPr>
    </w:p>
    <w:p w:rsidR="00FB4467" w:rsidRDefault="00FB4467">
      <w:pPr>
        <w:spacing w:line="480" w:lineRule="auto"/>
        <w:jc w:val="center"/>
        <w:rPr>
          <w:rFonts w:eastAsia="宋体"/>
          <w:color w:val="000000"/>
          <w:sz w:val="32"/>
        </w:rPr>
      </w:pPr>
    </w:p>
    <w:p w:rsidR="00FB4467" w:rsidRDefault="00FB4467">
      <w:pPr>
        <w:rPr>
          <w:rFonts w:eastAsia="宋体"/>
          <w:color w:val="000000"/>
          <w:sz w:val="32"/>
        </w:rPr>
      </w:pPr>
    </w:p>
    <w:p w:rsidR="00FB4467" w:rsidRDefault="009C33F6">
      <w:pPr>
        <w:ind w:leftChars="375" w:left="4149" w:hangingChars="899" w:hanging="3249"/>
        <w:rPr>
          <w:rFonts w:eastAsia="宋体"/>
          <w:b/>
          <w:color w:val="000000"/>
          <w:sz w:val="36"/>
          <w:szCs w:val="36"/>
          <w:u w:val="single"/>
        </w:rPr>
      </w:pPr>
      <w:r>
        <w:rPr>
          <w:rFonts w:eastAsia="宋体"/>
          <w:b/>
          <w:color w:val="000000"/>
          <w:sz w:val="36"/>
          <w:szCs w:val="36"/>
        </w:rPr>
        <w:t>项</w:t>
      </w:r>
      <w:r>
        <w:rPr>
          <w:rFonts w:eastAsia="宋体" w:hint="eastAsia"/>
          <w:b/>
          <w:color w:val="000000"/>
          <w:sz w:val="36"/>
          <w:szCs w:val="36"/>
        </w:rPr>
        <w:t xml:space="preserve"> </w:t>
      </w:r>
      <w:r>
        <w:rPr>
          <w:rFonts w:eastAsia="宋体"/>
          <w:b/>
          <w:color w:val="000000"/>
          <w:sz w:val="36"/>
          <w:szCs w:val="36"/>
        </w:rPr>
        <w:t xml:space="preserve"> </w:t>
      </w:r>
      <w:r>
        <w:rPr>
          <w:rFonts w:eastAsia="宋体"/>
          <w:b/>
          <w:color w:val="000000"/>
          <w:sz w:val="36"/>
          <w:szCs w:val="36"/>
        </w:rPr>
        <w:t>目</w:t>
      </w:r>
      <w:r>
        <w:rPr>
          <w:rFonts w:eastAsia="宋体" w:hint="eastAsia"/>
          <w:b/>
          <w:color w:val="000000"/>
          <w:sz w:val="36"/>
          <w:szCs w:val="36"/>
        </w:rPr>
        <w:t xml:space="preserve"> </w:t>
      </w:r>
      <w:r>
        <w:rPr>
          <w:rFonts w:eastAsia="宋体"/>
          <w:b/>
          <w:color w:val="000000"/>
          <w:sz w:val="36"/>
          <w:szCs w:val="36"/>
        </w:rPr>
        <w:t xml:space="preserve"> </w:t>
      </w:r>
      <w:r>
        <w:rPr>
          <w:rFonts w:eastAsia="宋体"/>
          <w:b/>
          <w:color w:val="000000"/>
          <w:sz w:val="36"/>
          <w:szCs w:val="36"/>
        </w:rPr>
        <w:t>名</w:t>
      </w:r>
      <w:r>
        <w:rPr>
          <w:rFonts w:eastAsia="宋体" w:hint="eastAsia"/>
          <w:b/>
          <w:color w:val="000000"/>
          <w:sz w:val="36"/>
          <w:szCs w:val="36"/>
        </w:rPr>
        <w:t xml:space="preserve">  </w:t>
      </w:r>
      <w:r>
        <w:rPr>
          <w:rFonts w:eastAsia="宋体"/>
          <w:b/>
          <w:color w:val="000000"/>
          <w:sz w:val="36"/>
          <w:szCs w:val="36"/>
        </w:rPr>
        <w:t>称</w:t>
      </w:r>
      <w:r>
        <w:rPr>
          <w:rFonts w:eastAsia="宋体" w:hint="eastAsia"/>
          <w:b/>
          <w:color w:val="000000"/>
          <w:sz w:val="36"/>
          <w:szCs w:val="36"/>
        </w:rPr>
        <w:t xml:space="preserve">  </w:t>
      </w:r>
      <w:r>
        <w:rPr>
          <w:rFonts w:eastAsia="宋体"/>
          <w:b/>
          <w:color w:val="000000"/>
          <w:sz w:val="36"/>
          <w:szCs w:val="36"/>
        </w:rPr>
        <w:t>：</w:t>
      </w:r>
      <w:r>
        <w:rPr>
          <w:rFonts w:eastAsia="宋体" w:hint="eastAsia"/>
          <w:b/>
          <w:color w:val="000000"/>
          <w:sz w:val="36"/>
          <w:szCs w:val="36"/>
          <w:u w:val="single"/>
        </w:rPr>
        <w:t xml:space="preserve">    </w:t>
      </w:r>
      <w:r>
        <w:rPr>
          <w:rFonts w:eastAsia="宋体" w:hint="eastAsia"/>
          <w:b/>
          <w:color w:val="000000"/>
          <w:sz w:val="36"/>
          <w:szCs w:val="36"/>
          <w:u w:val="single"/>
        </w:rPr>
        <w:t>不锈钢装饰件加工项目</w:t>
      </w:r>
      <w:r>
        <w:rPr>
          <w:rFonts w:eastAsia="宋体" w:hint="eastAsia"/>
          <w:b/>
          <w:color w:val="000000"/>
          <w:sz w:val="36"/>
          <w:szCs w:val="36"/>
          <w:u w:val="single"/>
        </w:rPr>
        <w:t xml:space="preserve">         </w:t>
      </w:r>
    </w:p>
    <w:p w:rsidR="00FB4467" w:rsidRDefault="009C33F6">
      <w:pPr>
        <w:spacing w:line="540" w:lineRule="auto"/>
        <w:ind w:firstLineChars="245" w:firstLine="885"/>
        <w:rPr>
          <w:rFonts w:eastAsia="宋体"/>
          <w:b/>
          <w:color w:val="000000"/>
          <w:sz w:val="36"/>
          <w:szCs w:val="36"/>
          <w:u w:val="single"/>
        </w:rPr>
      </w:pPr>
      <w:r>
        <w:rPr>
          <w:rFonts w:eastAsia="宋体"/>
          <w:b/>
          <w:color w:val="000000"/>
          <w:sz w:val="36"/>
          <w:szCs w:val="36"/>
        </w:rPr>
        <w:t>建设单位（盖章）：</w:t>
      </w:r>
      <w:r>
        <w:rPr>
          <w:rFonts w:eastAsia="宋体" w:hint="eastAsia"/>
          <w:b/>
          <w:color w:val="000000"/>
          <w:sz w:val="36"/>
          <w:szCs w:val="36"/>
          <w:u w:val="single"/>
        </w:rPr>
        <w:t xml:space="preserve"> </w:t>
      </w:r>
      <w:r>
        <w:rPr>
          <w:rFonts w:eastAsia="宋体" w:hint="eastAsia"/>
          <w:b/>
          <w:color w:val="000000"/>
          <w:sz w:val="36"/>
          <w:szCs w:val="36"/>
          <w:u w:val="single"/>
        </w:rPr>
        <w:t>南通比撒列不锈钢制品有限公司</w:t>
      </w:r>
      <w:r>
        <w:rPr>
          <w:rFonts w:eastAsia="宋体" w:hint="eastAsia"/>
          <w:b/>
          <w:color w:val="000000"/>
          <w:sz w:val="36"/>
          <w:szCs w:val="36"/>
          <w:u w:val="single"/>
        </w:rPr>
        <w:t xml:space="preserve">     </w:t>
      </w:r>
    </w:p>
    <w:p w:rsidR="00FB4467" w:rsidRDefault="00FB4467">
      <w:pPr>
        <w:jc w:val="center"/>
        <w:rPr>
          <w:b/>
          <w:color w:val="000000"/>
          <w:sz w:val="36"/>
          <w:szCs w:val="36"/>
          <w:u w:val="single"/>
        </w:rPr>
      </w:pPr>
    </w:p>
    <w:p w:rsidR="00FB4467" w:rsidRDefault="00FB4467">
      <w:pPr>
        <w:spacing w:line="480" w:lineRule="auto"/>
        <w:rPr>
          <w:b/>
          <w:color w:val="000000"/>
          <w:sz w:val="32"/>
        </w:rPr>
      </w:pPr>
    </w:p>
    <w:p w:rsidR="00FB4467" w:rsidRDefault="00FB4467">
      <w:pPr>
        <w:spacing w:line="480" w:lineRule="auto"/>
        <w:rPr>
          <w:b/>
          <w:color w:val="000000"/>
          <w:sz w:val="32"/>
        </w:rPr>
      </w:pPr>
    </w:p>
    <w:p w:rsidR="00FB4467" w:rsidRDefault="00FB4467">
      <w:pPr>
        <w:spacing w:line="480" w:lineRule="auto"/>
        <w:rPr>
          <w:b/>
          <w:color w:val="000000"/>
          <w:sz w:val="28"/>
          <w:szCs w:val="28"/>
        </w:rPr>
      </w:pPr>
    </w:p>
    <w:p w:rsidR="00FB4467" w:rsidRDefault="00FB4467">
      <w:pPr>
        <w:spacing w:line="480" w:lineRule="auto"/>
        <w:jc w:val="center"/>
        <w:rPr>
          <w:rFonts w:hAnsi="宋体"/>
          <w:b/>
          <w:color w:val="000000"/>
          <w:sz w:val="36"/>
          <w:szCs w:val="36"/>
        </w:rPr>
      </w:pPr>
    </w:p>
    <w:p w:rsidR="00FB4467" w:rsidRDefault="009C33F6">
      <w:pPr>
        <w:spacing w:line="480" w:lineRule="auto"/>
        <w:jc w:val="center"/>
        <w:rPr>
          <w:rFonts w:eastAsia="宋体"/>
          <w:b/>
          <w:color w:val="000000"/>
          <w:sz w:val="36"/>
          <w:szCs w:val="36"/>
        </w:rPr>
      </w:pPr>
      <w:r>
        <w:rPr>
          <w:rFonts w:eastAsia="宋体"/>
          <w:b/>
          <w:color w:val="000000"/>
          <w:sz w:val="36"/>
          <w:szCs w:val="36"/>
        </w:rPr>
        <w:t>编制日期：</w:t>
      </w:r>
      <w:r>
        <w:rPr>
          <w:rFonts w:eastAsia="宋体"/>
          <w:b/>
          <w:color w:val="000000"/>
          <w:sz w:val="36"/>
          <w:szCs w:val="36"/>
        </w:rPr>
        <w:t>201</w:t>
      </w:r>
      <w:r>
        <w:rPr>
          <w:rFonts w:eastAsia="宋体" w:hint="eastAsia"/>
          <w:b/>
          <w:color w:val="000000"/>
          <w:sz w:val="36"/>
          <w:szCs w:val="36"/>
        </w:rPr>
        <w:t>8</w:t>
      </w:r>
      <w:r>
        <w:rPr>
          <w:rFonts w:eastAsia="宋体"/>
          <w:b/>
          <w:color w:val="000000"/>
          <w:sz w:val="36"/>
          <w:szCs w:val="36"/>
        </w:rPr>
        <w:t>年</w:t>
      </w:r>
      <w:r>
        <w:rPr>
          <w:rFonts w:eastAsia="宋体" w:hint="eastAsia"/>
          <w:b/>
          <w:color w:val="000000"/>
          <w:sz w:val="36"/>
          <w:szCs w:val="36"/>
        </w:rPr>
        <w:t>10</w:t>
      </w:r>
      <w:r>
        <w:rPr>
          <w:rFonts w:eastAsia="宋体"/>
          <w:b/>
          <w:color w:val="000000"/>
          <w:sz w:val="36"/>
          <w:szCs w:val="36"/>
        </w:rPr>
        <w:t>月</w:t>
      </w:r>
    </w:p>
    <w:p w:rsidR="00FB4467" w:rsidRDefault="009C33F6">
      <w:pPr>
        <w:spacing w:line="360" w:lineRule="auto"/>
        <w:jc w:val="center"/>
        <w:rPr>
          <w:rFonts w:eastAsia="宋体"/>
          <w:b/>
          <w:color w:val="000000"/>
          <w:sz w:val="36"/>
          <w:szCs w:val="36"/>
        </w:rPr>
      </w:pPr>
      <w:r>
        <w:rPr>
          <w:rFonts w:eastAsia="宋体" w:hint="eastAsia"/>
          <w:b/>
          <w:color w:val="000000"/>
          <w:sz w:val="36"/>
          <w:szCs w:val="36"/>
        </w:rPr>
        <w:t>江苏省环保厅制</w:t>
      </w:r>
    </w:p>
    <w:p w:rsidR="00FB4467" w:rsidRDefault="00FB4467">
      <w:pPr>
        <w:spacing w:line="360" w:lineRule="auto"/>
        <w:rPr>
          <w:rFonts w:hAnsi="宋体"/>
          <w:b/>
          <w:color w:val="FF0000"/>
          <w:sz w:val="36"/>
          <w:szCs w:val="36"/>
        </w:rPr>
      </w:pPr>
    </w:p>
    <w:p w:rsidR="00FB4467" w:rsidRDefault="00FB4467">
      <w:pPr>
        <w:spacing w:line="360" w:lineRule="auto"/>
        <w:rPr>
          <w:rFonts w:hAnsi="宋体"/>
          <w:b/>
          <w:color w:val="FF0000"/>
          <w:sz w:val="36"/>
          <w:szCs w:val="36"/>
        </w:rPr>
        <w:sectPr w:rsidR="00FB4467">
          <w:headerReference w:type="default" r:id="rId9"/>
          <w:footerReference w:type="default" r:id="rId10"/>
          <w:headerReference w:type="first" r:id="rId11"/>
          <w:footerReference w:type="first" r:id="rId12"/>
          <w:pgSz w:w="11906" w:h="16838"/>
          <w:pgMar w:top="1247" w:right="1134" w:bottom="1247" w:left="1418" w:header="851" w:footer="850" w:gutter="0"/>
          <w:pgNumType w:fmt="decimalFullWidth" w:start="1"/>
          <w:cols w:space="720"/>
          <w:titlePg/>
          <w:docGrid w:type="lines" w:linePitch="326"/>
        </w:sectPr>
      </w:pPr>
    </w:p>
    <w:p w:rsidR="00FB4467" w:rsidRDefault="00FB4467">
      <w:pPr>
        <w:spacing w:line="360" w:lineRule="auto"/>
        <w:rPr>
          <w:rFonts w:eastAsia="宋体"/>
          <w:b/>
          <w:color w:val="FF0000"/>
          <w:sz w:val="72"/>
          <w:szCs w:val="72"/>
        </w:rPr>
      </w:pPr>
    </w:p>
    <w:p w:rsidR="00FB4467" w:rsidRDefault="009C33F6">
      <w:pPr>
        <w:spacing w:line="360" w:lineRule="auto"/>
        <w:jc w:val="center"/>
        <w:rPr>
          <w:rFonts w:eastAsia="宋体"/>
          <w:color w:val="000000"/>
          <w:sz w:val="28"/>
        </w:rPr>
      </w:pPr>
      <w:r>
        <w:rPr>
          <w:rFonts w:eastAsia="宋体" w:hAnsi="宋体"/>
          <w:color w:val="000000"/>
          <w:sz w:val="28"/>
        </w:rPr>
        <w:t>《建设项目环境影响报告表》编制说明</w:t>
      </w:r>
    </w:p>
    <w:p w:rsidR="00FB4467" w:rsidRDefault="00FB4467">
      <w:pPr>
        <w:spacing w:line="360" w:lineRule="auto"/>
        <w:rPr>
          <w:rFonts w:eastAsia="宋体"/>
          <w:color w:val="000000"/>
          <w:sz w:val="28"/>
        </w:rPr>
      </w:pPr>
    </w:p>
    <w:p w:rsidR="00FB4467" w:rsidRDefault="009C33F6">
      <w:pPr>
        <w:spacing w:line="360" w:lineRule="auto"/>
        <w:ind w:firstLineChars="200" w:firstLine="480"/>
        <w:rPr>
          <w:rFonts w:eastAsia="宋体"/>
          <w:color w:val="000000"/>
        </w:rPr>
      </w:pPr>
      <w:r>
        <w:rPr>
          <w:rFonts w:eastAsia="宋体" w:hAnsi="宋体"/>
          <w:color w:val="000000"/>
        </w:rPr>
        <w:t>《建设项目环境影响报告表》由具有从事环境影响评价工作资质的单位编制。</w:t>
      </w:r>
    </w:p>
    <w:p w:rsidR="00FB4467" w:rsidRDefault="009C33F6">
      <w:pPr>
        <w:spacing w:line="360" w:lineRule="auto"/>
        <w:ind w:firstLineChars="200" w:firstLine="480"/>
        <w:rPr>
          <w:rFonts w:eastAsia="宋体"/>
          <w:color w:val="000000"/>
        </w:rPr>
      </w:pPr>
      <w:r>
        <w:rPr>
          <w:rFonts w:eastAsia="宋体"/>
          <w:color w:val="000000"/>
        </w:rPr>
        <w:t>1</w:t>
      </w:r>
      <w:r>
        <w:rPr>
          <w:rFonts w:eastAsia="宋体" w:hAnsi="宋体"/>
          <w:color w:val="000000"/>
        </w:rPr>
        <w:t>．项目名称</w:t>
      </w:r>
      <w:r>
        <w:rPr>
          <w:rFonts w:eastAsia="宋体"/>
          <w:color w:val="000000"/>
        </w:rPr>
        <w:t>——</w:t>
      </w:r>
      <w:r>
        <w:rPr>
          <w:rFonts w:eastAsia="宋体" w:hAnsi="宋体"/>
          <w:color w:val="000000"/>
        </w:rPr>
        <w:t>指项目立项批复时的名称，应不超过</w:t>
      </w:r>
      <w:r>
        <w:rPr>
          <w:rFonts w:eastAsia="宋体"/>
          <w:color w:val="000000"/>
        </w:rPr>
        <w:t>30</w:t>
      </w:r>
      <w:r>
        <w:rPr>
          <w:rFonts w:eastAsia="宋体" w:hAnsi="宋体"/>
          <w:color w:val="000000"/>
        </w:rPr>
        <w:t>个字（两个英文字段作一个汉字）。</w:t>
      </w:r>
    </w:p>
    <w:p w:rsidR="00FB4467" w:rsidRDefault="009C33F6">
      <w:pPr>
        <w:spacing w:line="360" w:lineRule="auto"/>
        <w:ind w:firstLineChars="200" w:firstLine="480"/>
        <w:rPr>
          <w:rFonts w:eastAsia="宋体"/>
          <w:color w:val="000000"/>
        </w:rPr>
      </w:pPr>
      <w:r>
        <w:rPr>
          <w:rFonts w:eastAsia="宋体"/>
          <w:color w:val="000000"/>
        </w:rPr>
        <w:t>2</w:t>
      </w:r>
      <w:r>
        <w:rPr>
          <w:rFonts w:eastAsia="宋体" w:hAnsi="宋体"/>
          <w:color w:val="000000"/>
        </w:rPr>
        <w:t>．建设地点</w:t>
      </w:r>
      <w:r>
        <w:rPr>
          <w:rFonts w:eastAsia="宋体"/>
          <w:color w:val="000000"/>
        </w:rPr>
        <w:t>——</w:t>
      </w:r>
      <w:r>
        <w:rPr>
          <w:rFonts w:eastAsia="宋体" w:hAnsi="宋体"/>
          <w:color w:val="000000"/>
        </w:rPr>
        <w:t>指项目所在地详细地址，公路、铁路应填写起止地点。</w:t>
      </w:r>
    </w:p>
    <w:p w:rsidR="00FB4467" w:rsidRDefault="009C33F6">
      <w:pPr>
        <w:spacing w:line="360" w:lineRule="auto"/>
        <w:ind w:firstLineChars="200" w:firstLine="480"/>
        <w:rPr>
          <w:rFonts w:eastAsia="宋体"/>
          <w:color w:val="000000"/>
        </w:rPr>
      </w:pPr>
      <w:r>
        <w:rPr>
          <w:rFonts w:eastAsia="宋体"/>
          <w:color w:val="000000"/>
        </w:rPr>
        <w:t>3</w:t>
      </w:r>
      <w:r>
        <w:rPr>
          <w:rFonts w:eastAsia="宋体" w:hAnsi="宋体"/>
          <w:color w:val="000000"/>
        </w:rPr>
        <w:t>．行业类别</w:t>
      </w:r>
      <w:r>
        <w:rPr>
          <w:rFonts w:eastAsia="宋体"/>
          <w:color w:val="000000"/>
        </w:rPr>
        <w:t>——</w:t>
      </w:r>
      <w:r>
        <w:rPr>
          <w:rFonts w:eastAsia="宋体" w:hAnsi="宋体"/>
          <w:color w:val="000000"/>
        </w:rPr>
        <w:t>按国标填写。</w:t>
      </w:r>
    </w:p>
    <w:p w:rsidR="00FB4467" w:rsidRDefault="009C33F6">
      <w:pPr>
        <w:spacing w:line="360" w:lineRule="auto"/>
        <w:ind w:firstLineChars="200" w:firstLine="480"/>
        <w:rPr>
          <w:rFonts w:eastAsia="宋体"/>
          <w:color w:val="000000"/>
        </w:rPr>
      </w:pPr>
      <w:r>
        <w:rPr>
          <w:rFonts w:eastAsia="宋体"/>
          <w:color w:val="000000"/>
        </w:rPr>
        <w:t>4</w:t>
      </w:r>
      <w:r>
        <w:rPr>
          <w:rFonts w:eastAsia="宋体" w:hAnsi="宋体"/>
          <w:color w:val="000000"/>
        </w:rPr>
        <w:t>．总投资</w:t>
      </w:r>
      <w:r>
        <w:rPr>
          <w:rFonts w:eastAsia="宋体"/>
          <w:color w:val="000000"/>
        </w:rPr>
        <w:t>——</w:t>
      </w:r>
      <w:r>
        <w:rPr>
          <w:rFonts w:eastAsia="宋体" w:hAnsi="宋体"/>
          <w:color w:val="000000"/>
        </w:rPr>
        <w:t>指项目投资总额。</w:t>
      </w:r>
    </w:p>
    <w:p w:rsidR="00FB4467" w:rsidRDefault="009C33F6">
      <w:pPr>
        <w:spacing w:line="360" w:lineRule="auto"/>
        <w:ind w:firstLineChars="200" w:firstLine="480"/>
        <w:rPr>
          <w:rFonts w:eastAsia="宋体"/>
          <w:color w:val="000000"/>
        </w:rPr>
      </w:pPr>
      <w:r>
        <w:rPr>
          <w:rFonts w:eastAsia="宋体"/>
          <w:color w:val="000000"/>
        </w:rPr>
        <w:t>5</w:t>
      </w:r>
      <w:r>
        <w:rPr>
          <w:rFonts w:eastAsia="宋体" w:hAnsi="宋体"/>
          <w:color w:val="000000"/>
        </w:rPr>
        <w:t>．主要环境保护目标</w:t>
      </w:r>
      <w:r>
        <w:rPr>
          <w:rFonts w:eastAsia="宋体"/>
          <w:color w:val="000000"/>
        </w:rPr>
        <w:t xml:space="preserve"> —— </w:t>
      </w:r>
      <w:r>
        <w:rPr>
          <w:rFonts w:eastAsia="宋体" w:hAnsi="宋体"/>
          <w:color w:val="000000"/>
        </w:rPr>
        <w:t>指项目区周围一定范围内集中居民住宅区、学校、医院、保护文物、风景名胜区、水源地和生态敏感点等，应尽可能给出保护目标、性质、规模和距厂界距离等。</w:t>
      </w:r>
    </w:p>
    <w:p w:rsidR="00FB4467" w:rsidRDefault="009C33F6">
      <w:pPr>
        <w:spacing w:line="360" w:lineRule="auto"/>
        <w:ind w:firstLineChars="200" w:firstLine="480"/>
        <w:rPr>
          <w:rFonts w:eastAsia="宋体"/>
          <w:color w:val="000000"/>
        </w:rPr>
      </w:pPr>
      <w:r>
        <w:rPr>
          <w:rFonts w:eastAsia="宋体"/>
          <w:color w:val="000000"/>
        </w:rPr>
        <w:t>6</w:t>
      </w:r>
      <w:r>
        <w:rPr>
          <w:rFonts w:eastAsia="宋体" w:hAnsi="宋体"/>
          <w:color w:val="000000"/>
        </w:rPr>
        <w:t>．结论与建议</w:t>
      </w:r>
      <w:r>
        <w:rPr>
          <w:rFonts w:eastAsia="宋体"/>
          <w:color w:val="000000"/>
        </w:rPr>
        <w:t xml:space="preserve"> —— </w:t>
      </w:r>
      <w:r>
        <w:rPr>
          <w:rFonts w:eastAsia="宋体" w:hAnsi="宋体"/>
          <w:color w:val="000000"/>
        </w:rPr>
        <w:t>给出本项目清洁生产、达标排放和总量控制的分析结论，确定污染防治措施的有效性，说明本项目对环境造成的影响，给出建设项目环境可行性的明确结论。同时提出减少环境影响的其它建议。</w:t>
      </w:r>
    </w:p>
    <w:p w:rsidR="00FB4467" w:rsidRDefault="009C33F6">
      <w:pPr>
        <w:spacing w:line="360" w:lineRule="auto"/>
        <w:ind w:firstLineChars="200" w:firstLine="480"/>
        <w:rPr>
          <w:rFonts w:eastAsia="宋体"/>
          <w:color w:val="000000"/>
        </w:rPr>
      </w:pPr>
      <w:r>
        <w:rPr>
          <w:rFonts w:eastAsia="宋体"/>
          <w:color w:val="000000"/>
        </w:rPr>
        <w:t>7</w:t>
      </w:r>
      <w:r>
        <w:rPr>
          <w:rFonts w:eastAsia="宋体" w:hAnsi="宋体"/>
          <w:color w:val="000000"/>
        </w:rPr>
        <w:t>．预审意见</w:t>
      </w:r>
      <w:r>
        <w:rPr>
          <w:rFonts w:eastAsia="宋体"/>
          <w:color w:val="000000"/>
        </w:rPr>
        <w:t>——</w:t>
      </w:r>
      <w:r>
        <w:rPr>
          <w:rFonts w:eastAsia="宋体" w:hAnsi="宋体"/>
          <w:color w:val="000000"/>
        </w:rPr>
        <w:t>由行业主管部门填写答复意见，无主管部门项目，可不填。</w:t>
      </w:r>
    </w:p>
    <w:p w:rsidR="00FB4467" w:rsidRDefault="009C33F6">
      <w:pPr>
        <w:spacing w:line="360" w:lineRule="auto"/>
        <w:ind w:firstLineChars="200" w:firstLine="480"/>
        <w:rPr>
          <w:rFonts w:eastAsia="宋体"/>
          <w:color w:val="000000"/>
        </w:rPr>
      </w:pPr>
      <w:r>
        <w:rPr>
          <w:rFonts w:eastAsia="宋体"/>
          <w:color w:val="000000"/>
        </w:rPr>
        <w:t>8</w:t>
      </w:r>
      <w:r>
        <w:rPr>
          <w:rFonts w:eastAsia="宋体" w:hAnsi="宋体"/>
          <w:color w:val="000000"/>
        </w:rPr>
        <w:t>．审批意见</w:t>
      </w:r>
      <w:r>
        <w:rPr>
          <w:rFonts w:eastAsia="宋体"/>
          <w:color w:val="000000"/>
        </w:rPr>
        <w:t>——</w:t>
      </w:r>
      <w:r>
        <w:rPr>
          <w:rFonts w:eastAsia="宋体" w:hAnsi="宋体"/>
          <w:color w:val="000000"/>
        </w:rPr>
        <w:t>由负责审批该项目的环境保护行政主管部门批复。</w:t>
      </w:r>
    </w:p>
    <w:p w:rsidR="00FB4467" w:rsidRDefault="00FB4467">
      <w:pPr>
        <w:spacing w:line="360" w:lineRule="auto"/>
        <w:rPr>
          <w:rFonts w:eastAsia="宋体"/>
          <w:color w:val="000000"/>
        </w:rPr>
      </w:pPr>
    </w:p>
    <w:p w:rsidR="00FB4467" w:rsidRDefault="00FB4467">
      <w:pPr>
        <w:spacing w:after="120" w:line="500" w:lineRule="exact"/>
        <w:rPr>
          <w:rFonts w:eastAsia="宋体"/>
          <w:b/>
          <w:color w:val="000000"/>
          <w:sz w:val="30"/>
          <w:szCs w:val="30"/>
        </w:rPr>
        <w:sectPr w:rsidR="00FB4467">
          <w:headerReference w:type="default" r:id="rId13"/>
          <w:footerReference w:type="default" r:id="rId14"/>
          <w:headerReference w:type="first" r:id="rId15"/>
          <w:footerReference w:type="first" r:id="rId16"/>
          <w:pgSz w:w="11906" w:h="16838"/>
          <w:pgMar w:top="1247" w:right="1134" w:bottom="1247" w:left="1418" w:header="851" w:footer="850" w:gutter="0"/>
          <w:pgNumType w:fmt="decimalFullWidth"/>
          <w:cols w:space="720"/>
          <w:titlePg/>
          <w:docGrid w:type="lines" w:linePitch="326"/>
        </w:sectPr>
      </w:pPr>
    </w:p>
    <w:p w:rsidR="00FB4467" w:rsidRDefault="009C33F6">
      <w:pPr>
        <w:pStyle w:val="af2"/>
        <w:jc w:val="left"/>
        <w:rPr>
          <w:rFonts w:ascii="Times New Roman" w:hAnsi="Times New Roman"/>
          <w:color w:val="000000" w:themeColor="text1"/>
        </w:rPr>
      </w:pPr>
      <w:r>
        <w:rPr>
          <w:rFonts w:ascii="Times New Roman" w:hAnsi="宋体"/>
          <w:color w:val="000000" w:themeColor="text1"/>
        </w:rPr>
        <w:lastRenderedPageBreak/>
        <w:t>一、建设项目基本情况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131"/>
        <w:gridCol w:w="1414"/>
        <w:gridCol w:w="889"/>
        <w:gridCol w:w="262"/>
        <w:gridCol w:w="114"/>
        <w:gridCol w:w="290"/>
        <w:gridCol w:w="677"/>
        <w:gridCol w:w="712"/>
        <w:gridCol w:w="283"/>
        <w:gridCol w:w="344"/>
        <w:gridCol w:w="1506"/>
        <w:gridCol w:w="37"/>
        <w:gridCol w:w="1690"/>
      </w:tblGrid>
      <w:tr w:rsidR="00FB4467" w:rsidTr="001625A5">
        <w:trPr>
          <w:trHeight w:val="65"/>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项目名称</w:t>
            </w:r>
          </w:p>
        </w:tc>
        <w:tc>
          <w:tcPr>
            <w:tcW w:w="8218" w:type="dxa"/>
            <w:gridSpan w:val="12"/>
            <w:vAlign w:val="center"/>
          </w:tcPr>
          <w:p w:rsidR="00FB4467" w:rsidRDefault="009C33F6">
            <w:pPr>
              <w:spacing w:line="276" w:lineRule="auto"/>
              <w:jc w:val="center"/>
              <w:rPr>
                <w:rFonts w:eastAsia="宋体"/>
                <w:color w:val="000000"/>
                <w:szCs w:val="24"/>
              </w:rPr>
            </w:pPr>
            <w:r>
              <w:rPr>
                <w:rFonts w:eastAsia="宋体" w:hAnsi="宋体" w:hint="eastAsia"/>
                <w:color w:val="000000"/>
                <w:szCs w:val="24"/>
              </w:rPr>
              <w:t>不锈钢装饰件加工项目</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建设单位</w:t>
            </w:r>
          </w:p>
        </w:tc>
        <w:tc>
          <w:tcPr>
            <w:tcW w:w="8218" w:type="dxa"/>
            <w:gridSpan w:val="12"/>
            <w:vAlign w:val="center"/>
          </w:tcPr>
          <w:p w:rsidR="00FB4467" w:rsidRDefault="009C33F6">
            <w:pPr>
              <w:spacing w:line="276" w:lineRule="auto"/>
              <w:jc w:val="center"/>
              <w:rPr>
                <w:rFonts w:eastAsia="宋体"/>
                <w:color w:val="000000"/>
                <w:szCs w:val="24"/>
              </w:rPr>
            </w:pPr>
            <w:r>
              <w:rPr>
                <w:rFonts w:eastAsia="宋体" w:hAnsi="宋体" w:hint="eastAsia"/>
                <w:color w:val="000000"/>
                <w:szCs w:val="24"/>
              </w:rPr>
              <w:t>南通比撒列不锈钢制品有限公司</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法人代表</w:t>
            </w:r>
          </w:p>
        </w:tc>
        <w:tc>
          <w:tcPr>
            <w:tcW w:w="2565" w:type="dxa"/>
            <w:gridSpan w:val="3"/>
            <w:vAlign w:val="center"/>
          </w:tcPr>
          <w:p w:rsidR="00FB4467" w:rsidRDefault="009C33F6" w:rsidP="0065201F">
            <w:pPr>
              <w:spacing w:line="276" w:lineRule="auto"/>
              <w:jc w:val="center"/>
              <w:rPr>
                <w:rFonts w:eastAsia="宋体"/>
                <w:color w:val="000000"/>
                <w:szCs w:val="24"/>
              </w:rPr>
            </w:pPr>
            <w:r>
              <w:rPr>
                <w:rFonts w:eastAsia="宋体" w:hAnsi="宋体" w:hint="eastAsia"/>
                <w:color w:val="000000"/>
                <w:szCs w:val="24"/>
              </w:rPr>
              <w:t>刘</w:t>
            </w:r>
            <w:r w:rsidR="0065201F">
              <w:rPr>
                <w:rFonts w:eastAsia="宋体" w:hAnsi="宋体" w:hint="eastAsia"/>
                <w:color w:val="000000"/>
                <w:szCs w:val="24"/>
              </w:rPr>
              <w:t>**</w:t>
            </w:r>
          </w:p>
        </w:tc>
        <w:tc>
          <w:tcPr>
            <w:tcW w:w="1793" w:type="dxa"/>
            <w:gridSpan w:val="4"/>
            <w:vAlign w:val="center"/>
          </w:tcPr>
          <w:p w:rsidR="00FB4467" w:rsidRDefault="009C33F6">
            <w:pPr>
              <w:spacing w:line="276" w:lineRule="auto"/>
              <w:jc w:val="center"/>
              <w:rPr>
                <w:rFonts w:eastAsia="宋体"/>
                <w:color w:val="000000"/>
                <w:szCs w:val="24"/>
              </w:rPr>
            </w:pPr>
            <w:r>
              <w:rPr>
                <w:rFonts w:eastAsia="宋体" w:hAnsi="宋体"/>
                <w:color w:val="000000"/>
                <w:szCs w:val="24"/>
              </w:rPr>
              <w:t>联系人</w:t>
            </w:r>
          </w:p>
        </w:tc>
        <w:tc>
          <w:tcPr>
            <w:tcW w:w="3860" w:type="dxa"/>
            <w:gridSpan w:val="5"/>
            <w:vAlign w:val="center"/>
          </w:tcPr>
          <w:p w:rsidR="00FB4467" w:rsidRDefault="009C33F6" w:rsidP="0065201F">
            <w:pPr>
              <w:spacing w:line="276" w:lineRule="auto"/>
              <w:jc w:val="center"/>
              <w:rPr>
                <w:rFonts w:eastAsia="宋体"/>
                <w:color w:val="FF0000"/>
                <w:szCs w:val="24"/>
              </w:rPr>
            </w:pPr>
            <w:r>
              <w:rPr>
                <w:rFonts w:eastAsia="宋体" w:hAnsi="宋体" w:hint="eastAsia"/>
                <w:color w:val="000000"/>
                <w:szCs w:val="24"/>
              </w:rPr>
              <w:t>刘</w:t>
            </w:r>
            <w:r w:rsidR="0065201F">
              <w:rPr>
                <w:rFonts w:eastAsia="宋体" w:hAnsi="宋体" w:hint="eastAsia"/>
                <w:color w:val="000000"/>
                <w:szCs w:val="24"/>
              </w:rPr>
              <w:t>**</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通讯地址</w:t>
            </w:r>
          </w:p>
        </w:tc>
        <w:tc>
          <w:tcPr>
            <w:tcW w:w="8218" w:type="dxa"/>
            <w:gridSpan w:val="12"/>
            <w:vAlign w:val="center"/>
          </w:tcPr>
          <w:p w:rsidR="00FB4467" w:rsidRDefault="009C33F6">
            <w:pPr>
              <w:spacing w:line="276" w:lineRule="auto"/>
              <w:jc w:val="center"/>
              <w:rPr>
                <w:rFonts w:eastAsia="宋体"/>
                <w:color w:val="000000"/>
                <w:szCs w:val="24"/>
              </w:rPr>
            </w:pPr>
            <w:r>
              <w:rPr>
                <w:rFonts w:eastAsia="宋体" w:hAnsi="宋体" w:hint="eastAsia"/>
                <w:color w:val="000000"/>
                <w:szCs w:val="24"/>
              </w:rPr>
              <w:t>海安市雅周镇工业集中区（迥垛村</w:t>
            </w:r>
            <w:r>
              <w:rPr>
                <w:rFonts w:eastAsia="宋体" w:hAnsi="宋体" w:hint="eastAsia"/>
                <w:color w:val="000000"/>
                <w:szCs w:val="24"/>
              </w:rPr>
              <w:t>11</w:t>
            </w:r>
            <w:r>
              <w:rPr>
                <w:rFonts w:eastAsia="宋体" w:hAnsi="宋体" w:hint="eastAsia"/>
                <w:color w:val="000000"/>
                <w:szCs w:val="24"/>
              </w:rPr>
              <w:t>组）</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联系电话</w:t>
            </w:r>
          </w:p>
        </w:tc>
        <w:tc>
          <w:tcPr>
            <w:tcW w:w="2303" w:type="dxa"/>
            <w:gridSpan w:val="2"/>
            <w:vAlign w:val="center"/>
          </w:tcPr>
          <w:p w:rsidR="00FB4467" w:rsidRDefault="009C33F6" w:rsidP="0065201F">
            <w:pPr>
              <w:spacing w:line="276" w:lineRule="auto"/>
              <w:jc w:val="center"/>
              <w:rPr>
                <w:rFonts w:eastAsia="宋体"/>
                <w:color w:val="000000"/>
                <w:szCs w:val="24"/>
              </w:rPr>
            </w:pPr>
            <w:r>
              <w:rPr>
                <w:rFonts w:eastAsia="宋体" w:hint="eastAsia"/>
                <w:color w:val="000000"/>
                <w:szCs w:val="24"/>
              </w:rPr>
              <w:t>13</w:t>
            </w:r>
            <w:r w:rsidR="0065201F">
              <w:rPr>
                <w:rFonts w:eastAsia="宋体" w:hint="eastAsia"/>
                <w:color w:val="000000"/>
                <w:szCs w:val="24"/>
              </w:rPr>
              <w:t>******</w:t>
            </w:r>
            <w:r>
              <w:rPr>
                <w:rFonts w:eastAsia="宋体" w:hint="eastAsia"/>
                <w:color w:val="000000"/>
                <w:szCs w:val="24"/>
              </w:rPr>
              <w:t>74</w:t>
            </w:r>
          </w:p>
        </w:tc>
        <w:tc>
          <w:tcPr>
            <w:tcW w:w="1343" w:type="dxa"/>
            <w:gridSpan w:val="4"/>
            <w:vAlign w:val="center"/>
          </w:tcPr>
          <w:p w:rsidR="00FB4467" w:rsidRDefault="009C33F6">
            <w:pPr>
              <w:spacing w:line="276" w:lineRule="auto"/>
              <w:jc w:val="center"/>
              <w:rPr>
                <w:rFonts w:eastAsia="宋体"/>
                <w:color w:val="000000"/>
                <w:szCs w:val="24"/>
              </w:rPr>
            </w:pPr>
            <w:r>
              <w:rPr>
                <w:rFonts w:eastAsia="宋体" w:hAnsi="宋体"/>
                <w:color w:val="000000"/>
                <w:szCs w:val="24"/>
              </w:rPr>
              <w:t>传真</w:t>
            </w:r>
          </w:p>
        </w:tc>
        <w:tc>
          <w:tcPr>
            <w:tcW w:w="1339" w:type="dxa"/>
            <w:gridSpan w:val="3"/>
            <w:vAlign w:val="center"/>
          </w:tcPr>
          <w:p w:rsidR="00FB4467" w:rsidRDefault="009C33F6">
            <w:pPr>
              <w:spacing w:line="276" w:lineRule="auto"/>
              <w:jc w:val="center"/>
              <w:rPr>
                <w:rFonts w:eastAsia="宋体"/>
                <w:color w:val="000000"/>
                <w:szCs w:val="24"/>
              </w:rPr>
            </w:pPr>
            <w:r>
              <w:rPr>
                <w:rFonts w:eastAsia="宋体" w:hint="eastAsia"/>
                <w:color w:val="000000"/>
                <w:szCs w:val="24"/>
              </w:rPr>
              <w:t>--</w:t>
            </w:r>
          </w:p>
        </w:tc>
        <w:tc>
          <w:tcPr>
            <w:tcW w:w="1543" w:type="dxa"/>
            <w:gridSpan w:val="2"/>
            <w:vAlign w:val="center"/>
          </w:tcPr>
          <w:p w:rsidR="00FB4467" w:rsidRDefault="009C33F6">
            <w:pPr>
              <w:spacing w:line="276" w:lineRule="auto"/>
              <w:jc w:val="center"/>
              <w:rPr>
                <w:rFonts w:eastAsia="宋体"/>
                <w:color w:val="000000"/>
                <w:szCs w:val="24"/>
              </w:rPr>
            </w:pPr>
            <w:r>
              <w:rPr>
                <w:rFonts w:eastAsia="宋体" w:hAnsi="宋体"/>
                <w:color w:val="000000"/>
                <w:szCs w:val="24"/>
              </w:rPr>
              <w:t>邮政编码</w:t>
            </w:r>
          </w:p>
        </w:tc>
        <w:tc>
          <w:tcPr>
            <w:tcW w:w="1690" w:type="dxa"/>
            <w:vAlign w:val="center"/>
          </w:tcPr>
          <w:p w:rsidR="00FB4467" w:rsidRDefault="009C33F6">
            <w:pPr>
              <w:spacing w:line="276" w:lineRule="auto"/>
              <w:jc w:val="center"/>
              <w:rPr>
                <w:rFonts w:eastAsia="宋体"/>
                <w:color w:val="000000"/>
                <w:szCs w:val="24"/>
              </w:rPr>
            </w:pPr>
            <w:r>
              <w:rPr>
                <w:rFonts w:eastAsia="宋体"/>
                <w:color w:val="000000"/>
                <w:szCs w:val="24"/>
              </w:rPr>
              <w:t>22</w:t>
            </w:r>
            <w:r>
              <w:rPr>
                <w:rFonts w:eastAsia="宋体" w:hint="eastAsia"/>
                <w:color w:val="000000"/>
                <w:szCs w:val="24"/>
              </w:rPr>
              <w:t>6641</w:t>
            </w:r>
          </w:p>
        </w:tc>
      </w:tr>
      <w:tr w:rsidR="00FB4467" w:rsidTr="001625A5">
        <w:trPr>
          <w:trHeight w:val="70"/>
        </w:trPr>
        <w:tc>
          <w:tcPr>
            <w:tcW w:w="2131" w:type="dxa"/>
            <w:vAlign w:val="center"/>
          </w:tcPr>
          <w:p w:rsidR="00FB4467" w:rsidRDefault="009C33F6">
            <w:pPr>
              <w:spacing w:line="276" w:lineRule="auto"/>
              <w:jc w:val="center"/>
              <w:rPr>
                <w:rFonts w:eastAsia="宋体"/>
                <w:color w:val="FF0000"/>
                <w:szCs w:val="24"/>
              </w:rPr>
            </w:pPr>
            <w:r>
              <w:rPr>
                <w:rFonts w:eastAsia="宋体" w:hAnsi="宋体"/>
                <w:color w:val="000000"/>
                <w:szCs w:val="24"/>
              </w:rPr>
              <w:t>建设地点</w:t>
            </w:r>
          </w:p>
        </w:tc>
        <w:tc>
          <w:tcPr>
            <w:tcW w:w="8218" w:type="dxa"/>
            <w:gridSpan w:val="12"/>
            <w:vAlign w:val="center"/>
          </w:tcPr>
          <w:p w:rsidR="00FB4467" w:rsidRDefault="009C33F6">
            <w:pPr>
              <w:spacing w:line="276" w:lineRule="auto"/>
              <w:jc w:val="center"/>
              <w:rPr>
                <w:rFonts w:eastAsia="宋体"/>
                <w:color w:val="FF0000"/>
                <w:szCs w:val="24"/>
              </w:rPr>
            </w:pPr>
            <w:r>
              <w:rPr>
                <w:rFonts w:eastAsia="宋体" w:hAnsi="宋体" w:hint="eastAsia"/>
                <w:color w:val="000000"/>
                <w:szCs w:val="24"/>
              </w:rPr>
              <w:t>海安市雅周镇工业集中区（迥垛村</w:t>
            </w:r>
            <w:r>
              <w:rPr>
                <w:rFonts w:eastAsia="宋体" w:hAnsi="宋体" w:hint="eastAsia"/>
                <w:color w:val="000000"/>
                <w:szCs w:val="24"/>
              </w:rPr>
              <w:t>11</w:t>
            </w:r>
            <w:r>
              <w:rPr>
                <w:rFonts w:eastAsia="宋体" w:hAnsi="宋体" w:hint="eastAsia"/>
                <w:color w:val="000000"/>
                <w:szCs w:val="24"/>
              </w:rPr>
              <w:t>组）</w:t>
            </w:r>
          </w:p>
        </w:tc>
      </w:tr>
      <w:tr w:rsidR="00FB4467" w:rsidTr="001625A5">
        <w:trPr>
          <w:trHeight w:val="70"/>
        </w:trPr>
        <w:tc>
          <w:tcPr>
            <w:tcW w:w="2131" w:type="dxa"/>
            <w:vMerge w:val="restart"/>
            <w:vAlign w:val="center"/>
          </w:tcPr>
          <w:p w:rsidR="00FB4467" w:rsidRPr="00EB471B" w:rsidRDefault="009C33F6" w:rsidP="00EB471B">
            <w:pPr>
              <w:spacing w:line="276" w:lineRule="auto"/>
              <w:jc w:val="center"/>
              <w:rPr>
                <w:rFonts w:eastAsia="宋体" w:hAnsi="宋体"/>
                <w:color w:val="000000"/>
                <w:szCs w:val="24"/>
              </w:rPr>
            </w:pPr>
            <w:r>
              <w:rPr>
                <w:rFonts w:eastAsia="宋体" w:hAnsi="宋体"/>
                <w:color w:val="000000"/>
                <w:szCs w:val="24"/>
              </w:rPr>
              <w:t>立项审批部门</w:t>
            </w:r>
          </w:p>
        </w:tc>
        <w:tc>
          <w:tcPr>
            <w:tcW w:w="2969" w:type="dxa"/>
            <w:gridSpan w:val="5"/>
            <w:vMerge w:val="restart"/>
            <w:vAlign w:val="center"/>
          </w:tcPr>
          <w:p w:rsidR="00FB4467" w:rsidRDefault="009C33F6">
            <w:pPr>
              <w:spacing w:line="276" w:lineRule="auto"/>
              <w:jc w:val="center"/>
              <w:rPr>
                <w:rFonts w:ascii="宋体" w:eastAsia="宋体" w:hAnsi="宋体"/>
                <w:color w:val="000000"/>
                <w:szCs w:val="24"/>
              </w:rPr>
            </w:pPr>
            <w:r>
              <w:rPr>
                <w:rFonts w:ascii="宋体" w:eastAsia="宋体" w:hAnsi="宋体" w:hint="eastAsia"/>
                <w:color w:val="000000"/>
                <w:szCs w:val="24"/>
              </w:rPr>
              <w:t>海安市行政审批局</w:t>
            </w:r>
          </w:p>
        </w:tc>
        <w:tc>
          <w:tcPr>
            <w:tcW w:w="2016" w:type="dxa"/>
            <w:gridSpan w:val="4"/>
            <w:vAlign w:val="center"/>
          </w:tcPr>
          <w:p w:rsidR="00FB4467" w:rsidRDefault="009C33F6">
            <w:pPr>
              <w:spacing w:line="276" w:lineRule="auto"/>
              <w:jc w:val="center"/>
              <w:rPr>
                <w:rFonts w:ascii="宋体" w:eastAsia="宋体" w:hAnsi="宋体"/>
                <w:color w:val="000000"/>
                <w:szCs w:val="24"/>
              </w:rPr>
            </w:pPr>
            <w:r>
              <w:rPr>
                <w:rFonts w:ascii="宋体" w:eastAsia="宋体" w:hAnsi="宋体"/>
                <w:color w:val="000000"/>
                <w:szCs w:val="24"/>
              </w:rPr>
              <w:t>批准文号</w:t>
            </w:r>
          </w:p>
        </w:tc>
        <w:tc>
          <w:tcPr>
            <w:tcW w:w="3233" w:type="dxa"/>
            <w:gridSpan w:val="3"/>
            <w:vAlign w:val="center"/>
          </w:tcPr>
          <w:p w:rsidR="00FB4467" w:rsidRDefault="009C33F6">
            <w:pPr>
              <w:spacing w:line="276" w:lineRule="auto"/>
              <w:jc w:val="center"/>
              <w:rPr>
                <w:rFonts w:ascii="宋体" w:eastAsia="宋体" w:hAnsi="宋体"/>
                <w:color w:val="000000"/>
                <w:szCs w:val="24"/>
              </w:rPr>
            </w:pPr>
            <w:r>
              <w:rPr>
                <w:rFonts w:ascii="宋体" w:eastAsia="宋体" w:hAnsi="宋体" w:hint="eastAsia"/>
                <w:color w:val="000000"/>
                <w:szCs w:val="24"/>
              </w:rPr>
              <w:t>海行审备</w:t>
            </w:r>
            <w:r>
              <w:rPr>
                <w:rFonts w:ascii="宋体" w:eastAsia="宋体" w:hAnsi="宋体"/>
                <w:color w:val="000000"/>
                <w:szCs w:val="24"/>
              </w:rPr>
              <w:t>[</w:t>
            </w:r>
            <w:r>
              <w:rPr>
                <w:rFonts w:eastAsia="宋体"/>
                <w:color w:val="000000"/>
                <w:szCs w:val="24"/>
              </w:rPr>
              <w:t>201</w:t>
            </w:r>
            <w:r>
              <w:rPr>
                <w:rFonts w:eastAsia="宋体" w:hint="eastAsia"/>
                <w:color w:val="000000"/>
                <w:szCs w:val="24"/>
              </w:rPr>
              <w:t>8</w:t>
            </w:r>
            <w:r>
              <w:rPr>
                <w:rFonts w:ascii="宋体" w:eastAsia="宋体" w:hAnsi="宋体" w:hint="eastAsia"/>
                <w:color w:val="000000"/>
                <w:szCs w:val="24"/>
              </w:rPr>
              <w:t>]</w:t>
            </w:r>
            <w:r>
              <w:rPr>
                <w:rFonts w:eastAsia="宋体"/>
                <w:color w:val="000000"/>
                <w:szCs w:val="24"/>
              </w:rPr>
              <w:t>666</w:t>
            </w:r>
            <w:r>
              <w:rPr>
                <w:rFonts w:ascii="宋体" w:eastAsia="宋体" w:hAnsi="宋体"/>
                <w:color w:val="000000"/>
                <w:szCs w:val="24"/>
              </w:rPr>
              <w:t>号</w:t>
            </w:r>
          </w:p>
        </w:tc>
      </w:tr>
      <w:tr w:rsidR="00FB4467" w:rsidTr="001625A5">
        <w:trPr>
          <w:trHeight w:val="70"/>
        </w:trPr>
        <w:tc>
          <w:tcPr>
            <w:tcW w:w="2131" w:type="dxa"/>
            <w:vMerge/>
            <w:vAlign w:val="center"/>
          </w:tcPr>
          <w:p w:rsidR="00FB4467" w:rsidRDefault="00FB4467">
            <w:pPr>
              <w:spacing w:line="276" w:lineRule="auto"/>
              <w:jc w:val="center"/>
              <w:rPr>
                <w:rFonts w:eastAsia="宋体" w:hAnsi="宋体"/>
                <w:color w:val="000000"/>
                <w:szCs w:val="24"/>
              </w:rPr>
            </w:pPr>
          </w:p>
        </w:tc>
        <w:tc>
          <w:tcPr>
            <w:tcW w:w="2969" w:type="dxa"/>
            <w:gridSpan w:val="5"/>
            <w:vMerge/>
            <w:vAlign w:val="center"/>
          </w:tcPr>
          <w:p w:rsidR="00FB4467" w:rsidRDefault="00FB4467">
            <w:pPr>
              <w:spacing w:line="276" w:lineRule="auto"/>
              <w:jc w:val="center"/>
              <w:rPr>
                <w:rFonts w:ascii="宋体" w:eastAsia="宋体" w:hAnsi="宋体"/>
                <w:color w:val="000000"/>
                <w:szCs w:val="24"/>
              </w:rPr>
            </w:pPr>
          </w:p>
        </w:tc>
        <w:tc>
          <w:tcPr>
            <w:tcW w:w="2016" w:type="dxa"/>
            <w:gridSpan w:val="4"/>
            <w:vAlign w:val="center"/>
          </w:tcPr>
          <w:p w:rsidR="00FB4467" w:rsidRDefault="009C33F6">
            <w:pPr>
              <w:spacing w:line="276" w:lineRule="auto"/>
              <w:jc w:val="center"/>
              <w:rPr>
                <w:rFonts w:ascii="宋体" w:eastAsia="宋体" w:hAnsi="宋体"/>
                <w:color w:val="000000"/>
                <w:szCs w:val="24"/>
              </w:rPr>
            </w:pPr>
            <w:r>
              <w:rPr>
                <w:rFonts w:ascii="宋体" w:eastAsia="宋体" w:hAnsi="宋体" w:hint="eastAsia"/>
                <w:color w:val="000000"/>
                <w:szCs w:val="24"/>
              </w:rPr>
              <w:t>项目代码</w:t>
            </w:r>
          </w:p>
        </w:tc>
        <w:tc>
          <w:tcPr>
            <w:tcW w:w="3233" w:type="dxa"/>
            <w:gridSpan w:val="3"/>
            <w:vAlign w:val="center"/>
          </w:tcPr>
          <w:p w:rsidR="00FB4467" w:rsidRDefault="009C33F6">
            <w:pPr>
              <w:spacing w:line="276" w:lineRule="auto"/>
              <w:jc w:val="center"/>
              <w:rPr>
                <w:rFonts w:eastAsia="宋体"/>
                <w:color w:val="000000"/>
                <w:szCs w:val="24"/>
              </w:rPr>
            </w:pPr>
            <w:r>
              <w:rPr>
                <w:rFonts w:eastAsia="宋体"/>
                <w:color w:val="000000"/>
                <w:szCs w:val="24"/>
              </w:rPr>
              <w:t>2018-320621-3</w:t>
            </w:r>
            <w:r>
              <w:rPr>
                <w:rFonts w:eastAsia="宋体" w:hint="eastAsia"/>
                <w:color w:val="000000"/>
                <w:szCs w:val="24"/>
              </w:rPr>
              <w:t>3</w:t>
            </w:r>
            <w:r>
              <w:rPr>
                <w:rFonts w:eastAsia="宋体"/>
                <w:color w:val="000000"/>
                <w:szCs w:val="24"/>
              </w:rPr>
              <w:t>-03-5</w:t>
            </w:r>
            <w:r>
              <w:rPr>
                <w:rFonts w:eastAsia="宋体" w:hint="eastAsia"/>
                <w:color w:val="000000"/>
                <w:szCs w:val="24"/>
              </w:rPr>
              <w:t>52643</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建设性质</w:t>
            </w:r>
          </w:p>
        </w:tc>
        <w:tc>
          <w:tcPr>
            <w:tcW w:w="2969" w:type="dxa"/>
            <w:gridSpan w:val="5"/>
            <w:vAlign w:val="center"/>
          </w:tcPr>
          <w:p w:rsidR="00FB4467" w:rsidRDefault="009C33F6">
            <w:pPr>
              <w:spacing w:line="276" w:lineRule="auto"/>
              <w:jc w:val="center"/>
              <w:rPr>
                <w:rFonts w:eastAsia="宋体"/>
                <w:color w:val="000000"/>
                <w:szCs w:val="24"/>
              </w:rPr>
            </w:pPr>
            <w:r>
              <w:rPr>
                <w:rFonts w:eastAsia="宋体" w:hAnsi="宋体" w:hint="eastAsia"/>
                <w:color w:val="000000"/>
                <w:szCs w:val="24"/>
              </w:rPr>
              <w:t>新建</w:t>
            </w:r>
          </w:p>
        </w:tc>
        <w:tc>
          <w:tcPr>
            <w:tcW w:w="2016" w:type="dxa"/>
            <w:gridSpan w:val="4"/>
            <w:vAlign w:val="center"/>
          </w:tcPr>
          <w:p w:rsidR="00FB4467" w:rsidRDefault="009C33F6" w:rsidP="009C33F6">
            <w:pPr>
              <w:spacing w:line="276" w:lineRule="auto"/>
              <w:ind w:leftChars="25" w:left="60"/>
              <w:rPr>
                <w:rFonts w:eastAsia="宋体"/>
                <w:color w:val="000000"/>
                <w:szCs w:val="24"/>
              </w:rPr>
            </w:pPr>
            <w:r>
              <w:rPr>
                <w:rFonts w:eastAsia="宋体" w:hAnsi="宋体"/>
                <w:color w:val="000000"/>
                <w:szCs w:val="24"/>
              </w:rPr>
              <w:t>行业类别及代码</w:t>
            </w:r>
          </w:p>
        </w:tc>
        <w:tc>
          <w:tcPr>
            <w:tcW w:w="3233" w:type="dxa"/>
            <w:gridSpan w:val="3"/>
            <w:vAlign w:val="center"/>
          </w:tcPr>
          <w:p w:rsidR="001625A5" w:rsidRDefault="009C33F6">
            <w:pPr>
              <w:spacing w:line="276" w:lineRule="auto"/>
              <w:jc w:val="center"/>
              <w:rPr>
                <w:rFonts w:eastAsia="宋体"/>
                <w:color w:val="000000"/>
                <w:szCs w:val="24"/>
              </w:rPr>
            </w:pPr>
            <w:r>
              <w:rPr>
                <w:rFonts w:eastAsia="宋体" w:hint="eastAsia"/>
                <w:color w:val="000000"/>
                <w:szCs w:val="24"/>
              </w:rPr>
              <w:t>[C3399]</w:t>
            </w:r>
            <w:r>
              <w:rPr>
                <w:rFonts w:eastAsia="宋体" w:hint="eastAsia"/>
                <w:color w:val="000000"/>
                <w:szCs w:val="24"/>
              </w:rPr>
              <w:t>其它未列明</w:t>
            </w:r>
          </w:p>
          <w:p w:rsidR="00FB4467" w:rsidRDefault="009C33F6">
            <w:pPr>
              <w:spacing w:line="276" w:lineRule="auto"/>
              <w:jc w:val="center"/>
              <w:rPr>
                <w:rFonts w:eastAsia="宋体"/>
                <w:color w:val="000000"/>
                <w:szCs w:val="24"/>
              </w:rPr>
            </w:pPr>
            <w:r>
              <w:rPr>
                <w:rFonts w:eastAsia="宋体" w:hint="eastAsia"/>
                <w:color w:val="000000"/>
                <w:szCs w:val="24"/>
              </w:rPr>
              <w:t>金属制品制造</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占地面积</w:t>
            </w:r>
          </w:p>
        </w:tc>
        <w:tc>
          <w:tcPr>
            <w:tcW w:w="2969" w:type="dxa"/>
            <w:gridSpan w:val="5"/>
            <w:vAlign w:val="center"/>
          </w:tcPr>
          <w:p w:rsidR="00FB4467" w:rsidRDefault="009C33F6">
            <w:pPr>
              <w:spacing w:line="276" w:lineRule="auto"/>
              <w:jc w:val="center"/>
              <w:rPr>
                <w:rFonts w:eastAsia="宋体"/>
                <w:color w:val="000000"/>
                <w:szCs w:val="24"/>
              </w:rPr>
            </w:pPr>
            <w:r>
              <w:rPr>
                <w:rFonts w:eastAsia="宋体" w:hint="eastAsia"/>
                <w:color w:val="000000"/>
                <w:szCs w:val="24"/>
              </w:rPr>
              <w:t>18535</w:t>
            </w:r>
            <w:r>
              <w:rPr>
                <w:rFonts w:eastAsia="宋体"/>
                <w:color w:val="000000"/>
                <w:szCs w:val="24"/>
              </w:rPr>
              <w:t>m</w:t>
            </w:r>
            <w:r>
              <w:rPr>
                <w:rFonts w:eastAsia="宋体"/>
                <w:color w:val="000000"/>
                <w:szCs w:val="24"/>
                <w:vertAlign w:val="superscript"/>
              </w:rPr>
              <w:t>2</w:t>
            </w:r>
          </w:p>
        </w:tc>
        <w:tc>
          <w:tcPr>
            <w:tcW w:w="2016" w:type="dxa"/>
            <w:gridSpan w:val="4"/>
            <w:vAlign w:val="center"/>
          </w:tcPr>
          <w:p w:rsidR="00FB4467" w:rsidRDefault="009C33F6">
            <w:pPr>
              <w:spacing w:line="276" w:lineRule="auto"/>
              <w:jc w:val="center"/>
              <w:rPr>
                <w:rFonts w:eastAsia="宋体"/>
                <w:color w:val="FF0000"/>
                <w:szCs w:val="24"/>
              </w:rPr>
            </w:pPr>
            <w:r>
              <w:rPr>
                <w:rFonts w:eastAsia="宋体" w:hAnsi="宋体"/>
                <w:szCs w:val="24"/>
              </w:rPr>
              <w:t>绿化面积</w:t>
            </w:r>
          </w:p>
        </w:tc>
        <w:tc>
          <w:tcPr>
            <w:tcW w:w="3233" w:type="dxa"/>
            <w:gridSpan w:val="3"/>
            <w:vAlign w:val="center"/>
          </w:tcPr>
          <w:p w:rsidR="00FB4467" w:rsidRDefault="009C33F6">
            <w:pPr>
              <w:spacing w:line="276" w:lineRule="auto"/>
              <w:jc w:val="center"/>
              <w:rPr>
                <w:rFonts w:eastAsia="宋体"/>
                <w:color w:val="FF0000"/>
                <w:szCs w:val="24"/>
              </w:rPr>
            </w:pPr>
            <w:r>
              <w:rPr>
                <w:rFonts w:eastAsia="宋体" w:hint="eastAsia"/>
                <w:szCs w:val="24"/>
              </w:rPr>
              <w:t>1200</w:t>
            </w:r>
            <w:r>
              <w:rPr>
                <w:rFonts w:eastAsia="宋体"/>
                <w:szCs w:val="24"/>
              </w:rPr>
              <w:t>m</w:t>
            </w:r>
            <w:r>
              <w:rPr>
                <w:rFonts w:eastAsia="宋体"/>
                <w:szCs w:val="24"/>
                <w:vertAlign w:val="superscript"/>
              </w:rPr>
              <w:t>2</w:t>
            </w:r>
          </w:p>
        </w:tc>
      </w:tr>
      <w:tr w:rsidR="00FB4467" w:rsidTr="001625A5">
        <w:trPr>
          <w:trHeight w:val="70"/>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总投资</w:t>
            </w:r>
          </w:p>
          <w:p w:rsidR="00FB4467" w:rsidRDefault="009C33F6">
            <w:pPr>
              <w:spacing w:line="276" w:lineRule="auto"/>
              <w:jc w:val="center"/>
              <w:rPr>
                <w:rFonts w:eastAsia="宋体"/>
                <w:color w:val="000000"/>
                <w:szCs w:val="24"/>
              </w:rPr>
            </w:pPr>
            <w:r>
              <w:rPr>
                <w:rFonts w:eastAsia="宋体"/>
                <w:color w:val="000000"/>
                <w:szCs w:val="24"/>
              </w:rPr>
              <w:t>(</w:t>
            </w:r>
            <w:r>
              <w:rPr>
                <w:rFonts w:eastAsia="宋体" w:hAnsi="宋体"/>
                <w:color w:val="000000"/>
                <w:szCs w:val="24"/>
              </w:rPr>
              <w:t>万元</w:t>
            </w:r>
            <w:r>
              <w:rPr>
                <w:rFonts w:eastAsia="宋体"/>
                <w:color w:val="000000"/>
                <w:szCs w:val="24"/>
              </w:rPr>
              <w:t>)</w:t>
            </w:r>
          </w:p>
        </w:tc>
        <w:tc>
          <w:tcPr>
            <w:tcW w:w="1414" w:type="dxa"/>
            <w:vAlign w:val="center"/>
          </w:tcPr>
          <w:p w:rsidR="00FB4467" w:rsidRDefault="009C33F6">
            <w:pPr>
              <w:spacing w:line="276" w:lineRule="auto"/>
              <w:jc w:val="center"/>
              <w:rPr>
                <w:rFonts w:eastAsia="宋体"/>
                <w:color w:val="000000" w:themeColor="text1"/>
                <w:szCs w:val="24"/>
              </w:rPr>
            </w:pPr>
            <w:r>
              <w:rPr>
                <w:rFonts w:eastAsia="宋体" w:hint="eastAsia"/>
                <w:color w:val="000000" w:themeColor="text1"/>
                <w:szCs w:val="24"/>
              </w:rPr>
              <w:t>10000</w:t>
            </w:r>
          </w:p>
        </w:tc>
        <w:tc>
          <w:tcPr>
            <w:tcW w:w="1555" w:type="dxa"/>
            <w:gridSpan w:val="4"/>
            <w:vAlign w:val="center"/>
          </w:tcPr>
          <w:p w:rsidR="00FB4467" w:rsidRDefault="009C33F6" w:rsidP="001625A5">
            <w:pPr>
              <w:spacing w:line="276" w:lineRule="auto"/>
              <w:jc w:val="center"/>
              <w:rPr>
                <w:rFonts w:eastAsia="宋体"/>
                <w:color w:val="000000" w:themeColor="text1"/>
                <w:szCs w:val="24"/>
              </w:rPr>
            </w:pPr>
            <w:r>
              <w:rPr>
                <w:rFonts w:eastAsia="宋体" w:hAnsi="宋体"/>
                <w:color w:val="000000" w:themeColor="text1"/>
                <w:szCs w:val="24"/>
              </w:rPr>
              <w:t>其中：环保投资</w:t>
            </w:r>
            <w:r>
              <w:rPr>
                <w:rFonts w:eastAsia="宋体"/>
                <w:color w:val="000000" w:themeColor="text1"/>
                <w:szCs w:val="24"/>
              </w:rPr>
              <w:t>(</w:t>
            </w:r>
            <w:r>
              <w:rPr>
                <w:rFonts w:eastAsia="宋体" w:hAnsi="宋体"/>
                <w:color w:val="000000" w:themeColor="text1"/>
                <w:szCs w:val="24"/>
              </w:rPr>
              <w:t>万元</w:t>
            </w:r>
            <w:r>
              <w:rPr>
                <w:rFonts w:eastAsia="宋体"/>
                <w:color w:val="000000" w:themeColor="text1"/>
                <w:szCs w:val="24"/>
              </w:rPr>
              <w:t>)</w:t>
            </w:r>
          </w:p>
        </w:tc>
        <w:tc>
          <w:tcPr>
            <w:tcW w:w="2016" w:type="dxa"/>
            <w:gridSpan w:val="4"/>
            <w:vAlign w:val="center"/>
          </w:tcPr>
          <w:p w:rsidR="00FB4467" w:rsidRDefault="009D07C8">
            <w:pPr>
              <w:spacing w:line="276" w:lineRule="auto"/>
              <w:jc w:val="center"/>
              <w:rPr>
                <w:rFonts w:eastAsia="宋体"/>
                <w:color w:val="000000" w:themeColor="text1"/>
                <w:szCs w:val="24"/>
              </w:rPr>
            </w:pPr>
            <w:r>
              <w:rPr>
                <w:rFonts w:eastAsia="宋体" w:hint="eastAsia"/>
                <w:color w:val="000000" w:themeColor="text1"/>
                <w:szCs w:val="24"/>
              </w:rPr>
              <w:t>10</w:t>
            </w:r>
            <w:r w:rsidR="009C33F6">
              <w:rPr>
                <w:rFonts w:eastAsia="宋体" w:hint="eastAsia"/>
                <w:color w:val="000000" w:themeColor="text1"/>
                <w:szCs w:val="24"/>
              </w:rPr>
              <w:t>0</w:t>
            </w:r>
          </w:p>
        </w:tc>
        <w:tc>
          <w:tcPr>
            <w:tcW w:w="1506" w:type="dxa"/>
            <w:vAlign w:val="center"/>
          </w:tcPr>
          <w:p w:rsidR="00FB4467" w:rsidRDefault="009C33F6">
            <w:pPr>
              <w:spacing w:line="276" w:lineRule="auto"/>
              <w:ind w:leftChars="-45" w:left="-108" w:rightChars="-52" w:right="-125"/>
              <w:jc w:val="center"/>
              <w:rPr>
                <w:rFonts w:eastAsia="宋体" w:hAnsi="宋体"/>
                <w:color w:val="000000" w:themeColor="text1"/>
                <w:szCs w:val="24"/>
              </w:rPr>
            </w:pPr>
            <w:r>
              <w:rPr>
                <w:rFonts w:eastAsia="宋体" w:hAnsi="宋体"/>
                <w:color w:val="000000" w:themeColor="text1"/>
                <w:szCs w:val="24"/>
              </w:rPr>
              <w:t>环保投资占</w:t>
            </w:r>
          </w:p>
          <w:p w:rsidR="00FB4467" w:rsidRDefault="009C33F6">
            <w:pPr>
              <w:spacing w:line="276" w:lineRule="auto"/>
              <w:ind w:leftChars="-45" w:left="-108" w:rightChars="-52" w:right="-125"/>
              <w:jc w:val="center"/>
              <w:rPr>
                <w:rFonts w:eastAsia="宋体"/>
                <w:color w:val="000000" w:themeColor="text1"/>
                <w:szCs w:val="24"/>
              </w:rPr>
            </w:pPr>
            <w:r>
              <w:rPr>
                <w:rFonts w:eastAsia="宋体" w:hAnsi="宋体"/>
                <w:color w:val="000000" w:themeColor="text1"/>
                <w:szCs w:val="24"/>
              </w:rPr>
              <w:t>总投资比例</w:t>
            </w:r>
          </w:p>
        </w:tc>
        <w:tc>
          <w:tcPr>
            <w:tcW w:w="1727" w:type="dxa"/>
            <w:gridSpan w:val="2"/>
            <w:vAlign w:val="center"/>
          </w:tcPr>
          <w:p w:rsidR="00FB4467" w:rsidRDefault="009D07C8">
            <w:pPr>
              <w:spacing w:line="276" w:lineRule="auto"/>
              <w:jc w:val="center"/>
              <w:rPr>
                <w:rFonts w:eastAsia="宋体"/>
                <w:color w:val="000000" w:themeColor="text1"/>
                <w:szCs w:val="24"/>
              </w:rPr>
            </w:pPr>
            <w:r>
              <w:rPr>
                <w:rFonts w:eastAsia="宋体" w:hint="eastAsia"/>
                <w:color w:val="000000" w:themeColor="text1"/>
                <w:szCs w:val="24"/>
              </w:rPr>
              <w:t>1</w:t>
            </w:r>
            <w:r w:rsidR="009C33F6">
              <w:rPr>
                <w:rFonts w:eastAsia="宋体" w:hint="eastAsia"/>
                <w:color w:val="000000" w:themeColor="text1"/>
                <w:szCs w:val="24"/>
              </w:rPr>
              <w:t>%</w:t>
            </w:r>
          </w:p>
        </w:tc>
      </w:tr>
      <w:tr w:rsidR="00FB4467" w:rsidTr="001625A5">
        <w:trPr>
          <w:trHeight w:val="299"/>
        </w:trPr>
        <w:tc>
          <w:tcPr>
            <w:tcW w:w="2131" w:type="dxa"/>
            <w:vAlign w:val="center"/>
          </w:tcPr>
          <w:p w:rsidR="00FB4467" w:rsidRDefault="009C33F6">
            <w:pPr>
              <w:spacing w:line="276" w:lineRule="auto"/>
              <w:jc w:val="center"/>
              <w:rPr>
                <w:rFonts w:eastAsia="宋体"/>
                <w:color w:val="000000"/>
                <w:szCs w:val="24"/>
              </w:rPr>
            </w:pPr>
            <w:r>
              <w:rPr>
                <w:rFonts w:eastAsia="宋体" w:hAnsi="宋体"/>
                <w:color w:val="000000"/>
                <w:szCs w:val="24"/>
              </w:rPr>
              <w:t>评价经费</w:t>
            </w:r>
          </w:p>
          <w:p w:rsidR="00FB4467" w:rsidRDefault="009C33F6">
            <w:pPr>
              <w:spacing w:line="276" w:lineRule="auto"/>
              <w:jc w:val="center"/>
              <w:rPr>
                <w:rFonts w:eastAsia="宋体"/>
                <w:color w:val="000000"/>
                <w:szCs w:val="24"/>
              </w:rPr>
            </w:pPr>
            <w:r>
              <w:rPr>
                <w:rFonts w:eastAsia="宋体"/>
                <w:color w:val="000000"/>
                <w:szCs w:val="24"/>
              </w:rPr>
              <w:t>(</w:t>
            </w:r>
            <w:r>
              <w:rPr>
                <w:rFonts w:eastAsia="宋体" w:hAnsi="宋体"/>
                <w:color w:val="000000"/>
                <w:szCs w:val="24"/>
              </w:rPr>
              <w:t>万元</w:t>
            </w:r>
            <w:r>
              <w:rPr>
                <w:rFonts w:eastAsia="宋体"/>
                <w:color w:val="000000"/>
                <w:szCs w:val="24"/>
              </w:rPr>
              <w:t>)</w:t>
            </w:r>
          </w:p>
        </w:tc>
        <w:tc>
          <w:tcPr>
            <w:tcW w:w="2969" w:type="dxa"/>
            <w:gridSpan w:val="5"/>
            <w:vAlign w:val="center"/>
          </w:tcPr>
          <w:p w:rsidR="00FB4467" w:rsidRDefault="009C33F6">
            <w:pPr>
              <w:spacing w:line="276" w:lineRule="auto"/>
              <w:jc w:val="center"/>
              <w:rPr>
                <w:rFonts w:eastAsia="宋体"/>
                <w:color w:val="000000"/>
                <w:szCs w:val="24"/>
              </w:rPr>
            </w:pPr>
            <w:r>
              <w:rPr>
                <w:rFonts w:eastAsia="宋体" w:hint="eastAsia"/>
                <w:color w:val="000000"/>
                <w:szCs w:val="24"/>
              </w:rPr>
              <w:t>-</w:t>
            </w:r>
          </w:p>
        </w:tc>
        <w:tc>
          <w:tcPr>
            <w:tcW w:w="2016" w:type="dxa"/>
            <w:gridSpan w:val="4"/>
            <w:vAlign w:val="center"/>
          </w:tcPr>
          <w:p w:rsidR="00FB4467" w:rsidRDefault="009C33F6">
            <w:pPr>
              <w:spacing w:line="276" w:lineRule="auto"/>
              <w:jc w:val="center"/>
              <w:rPr>
                <w:rFonts w:eastAsia="宋体"/>
                <w:color w:val="000000"/>
                <w:szCs w:val="24"/>
              </w:rPr>
            </w:pPr>
            <w:r>
              <w:rPr>
                <w:rFonts w:eastAsia="宋体" w:hAnsi="宋体"/>
                <w:color w:val="000000"/>
                <w:szCs w:val="24"/>
              </w:rPr>
              <w:t>预期投产日期</w:t>
            </w:r>
          </w:p>
        </w:tc>
        <w:tc>
          <w:tcPr>
            <w:tcW w:w="3233" w:type="dxa"/>
            <w:gridSpan w:val="3"/>
            <w:vAlign w:val="center"/>
          </w:tcPr>
          <w:p w:rsidR="00FB4467" w:rsidRDefault="009C33F6">
            <w:pPr>
              <w:spacing w:line="276" w:lineRule="auto"/>
              <w:jc w:val="center"/>
              <w:rPr>
                <w:rFonts w:eastAsia="宋体"/>
                <w:color w:val="000000"/>
                <w:szCs w:val="24"/>
              </w:rPr>
            </w:pPr>
            <w:r>
              <w:rPr>
                <w:rFonts w:eastAsia="宋体" w:hint="eastAsia"/>
                <w:color w:val="000000"/>
                <w:szCs w:val="24"/>
              </w:rPr>
              <w:t>2019.10</w:t>
            </w:r>
          </w:p>
        </w:tc>
      </w:tr>
      <w:tr w:rsidR="00FB4467" w:rsidTr="00EB471B">
        <w:trPr>
          <w:trHeight w:val="669"/>
        </w:trPr>
        <w:tc>
          <w:tcPr>
            <w:tcW w:w="10349" w:type="dxa"/>
            <w:gridSpan w:val="13"/>
          </w:tcPr>
          <w:p w:rsidR="00FB4467" w:rsidRDefault="009C33F6">
            <w:pPr>
              <w:spacing w:line="400" w:lineRule="exact"/>
              <w:rPr>
                <w:rFonts w:eastAsia="宋体"/>
                <w:color w:val="000000"/>
                <w:szCs w:val="24"/>
              </w:rPr>
            </w:pPr>
            <w:r>
              <w:rPr>
                <w:rFonts w:eastAsia="宋体" w:hAnsi="宋体"/>
                <w:b/>
                <w:color w:val="000000"/>
                <w:szCs w:val="24"/>
              </w:rPr>
              <w:t>原辅材料</w:t>
            </w:r>
            <w:r>
              <w:rPr>
                <w:rFonts w:eastAsia="宋体"/>
                <w:b/>
                <w:color w:val="000000"/>
                <w:szCs w:val="24"/>
              </w:rPr>
              <w:t>(</w:t>
            </w:r>
            <w:r>
              <w:rPr>
                <w:rFonts w:eastAsia="宋体" w:hAnsi="宋体"/>
                <w:b/>
                <w:color w:val="000000"/>
                <w:szCs w:val="24"/>
              </w:rPr>
              <w:t>包括名称、用量</w:t>
            </w:r>
            <w:r>
              <w:rPr>
                <w:rFonts w:eastAsia="宋体"/>
                <w:b/>
                <w:color w:val="000000"/>
                <w:szCs w:val="24"/>
              </w:rPr>
              <w:t>)</w:t>
            </w:r>
            <w:r>
              <w:rPr>
                <w:rFonts w:eastAsia="宋体" w:hAnsi="宋体"/>
                <w:b/>
                <w:color w:val="000000"/>
                <w:szCs w:val="24"/>
              </w:rPr>
              <w:t>及主要设施规格、数量</w:t>
            </w:r>
            <w:r>
              <w:rPr>
                <w:rFonts w:eastAsia="宋体"/>
                <w:b/>
                <w:color w:val="000000"/>
                <w:szCs w:val="24"/>
              </w:rPr>
              <w:t>(</w:t>
            </w:r>
            <w:r>
              <w:rPr>
                <w:rFonts w:eastAsia="宋体" w:hAnsi="宋体"/>
                <w:b/>
                <w:color w:val="000000"/>
                <w:szCs w:val="24"/>
              </w:rPr>
              <w:t>包括导热油炉、发电机等</w:t>
            </w:r>
            <w:r>
              <w:rPr>
                <w:rFonts w:eastAsia="宋体"/>
                <w:b/>
                <w:color w:val="000000"/>
                <w:szCs w:val="24"/>
              </w:rPr>
              <w:t>)</w:t>
            </w:r>
          </w:p>
          <w:p w:rsidR="00FB4467" w:rsidRDefault="009C33F6" w:rsidP="009C33F6">
            <w:pPr>
              <w:adjustRightInd w:val="0"/>
              <w:snapToGrid w:val="0"/>
              <w:spacing w:line="400" w:lineRule="exact"/>
              <w:ind w:firstLineChars="200" w:firstLine="480"/>
              <w:rPr>
                <w:rFonts w:eastAsia="宋体"/>
                <w:color w:val="000000"/>
                <w:szCs w:val="24"/>
              </w:rPr>
            </w:pPr>
            <w:r>
              <w:rPr>
                <w:rFonts w:eastAsia="宋体" w:hAnsi="宋体"/>
                <w:color w:val="000000"/>
                <w:szCs w:val="24"/>
              </w:rPr>
              <w:t>主要原辅材料见</w:t>
            </w:r>
            <w:r>
              <w:rPr>
                <w:rFonts w:eastAsia="宋体"/>
                <w:color w:val="000000"/>
                <w:szCs w:val="24"/>
              </w:rPr>
              <w:t>P2</w:t>
            </w:r>
            <w:r>
              <w:rPr>
                <w:rFonts w:eastAsia="宋体" w:hAnsi="宋体"/>
                <w:color w:val="000000"/>
                <w:szCs w:val="24"/>
              </w:rPr>
              <w:t>表</w:t>
            </w:r>
            <w:r>
              <w:rPr>
                <w:rFonts w:eastAsia="宋体" w:hAnsi="宋体" w:hint="eastAsia"/>
                <w:color w:val="000000"/>
                <w:szCs w:val="24"/>
              </w:rPr>
              <w:t>1-</w:t>
            </w:r>
            <w:r>
              <w:rPr>
                <w:rFonts w:eastAsia="宋体"/>
                <w:color w:val="000000"/>
                <w:szCs w:val="24"/>
              </w:rPr>
              <w:t>1</w:t>
            </w:r>
            <w:r>
              <w:rPr>
                <w:rFonts w:eastAsia="宋体" w:hAnsi="宋体" w:hint="eastAsia"/>
                <w:color w:val="000000"/>
                <w:szCs w:val="24"/>
              </w:rPr>
              <w:t>，</w:t>
            </w:r>
            <w:r>
              <w:rPr>
                <w:rFonts w:eastAsia="宋体" w:hAnsi="宋体"/>
                <w:color w:val="000000"/>
                <w:szCs w:val="24"/>
              </w:rPr>
              <w:t>主要设施：见</w:t>
            </w:r>
            <w:r>
              <w:rPr>
                <w:rFonts w:eastAsia="宋体"/>
                <w:color w:val="000000"/>
                <w:szCs w:val="24"/>
              </w:rPr>
              <w:t>P2</w:t>
            </w:r>
            <w:r>
              <w:rPr>
                <w:rFonts w:eastAsia="宋体" w:hAnsi="宋体"/>
                <w:color w:val="000000"/>
                <w:szCs w:val="24"/>
              </w:rPr>
              <w:t>表</w:t>
            </w:r>
            <w:r>
              <w:rPr>
                <w:rFonts w:eastAsia="宋体" w:hAnsi="宋体" w:hint="eastAsia"/>
                <w:color w:val="000000"/>
                <w:szCs w:val="24"/>
              </w:rPr>
              <w:t>1-</w:t>
            </w:r>
            <w:r>
              <w:rPr>
                <w:rFonts w:eastAsia="宋体" w:hint="eastAsia"/>
                <w:color w:val="000000"/>
                <w:szCs w:val="24"/>
              </w:rPr>
              <w:t>2</w:t>
            </w:r>
            <w:r>
              <w:rPr>
                <w:rFonts w:eastAsia="宋体" w:hAnsi="宋体"/>
                <w:color w:val="000000"/>
                <w:szCs w:val="24"/>
              </w:rPr>
              <w:t>。</w:t>
            </w:r>
          </w:p>
        </w:tc>
      </w:tr>
      <w:tr w:rsidR="00FB4467" w:rsidTr="001625A5">
        <w:trPr>
          <w:trHeight w:val="70"/>
        </w:trPr>
        <w:tc>
          <w:tcPr>
            <w:tcW w:w="2131" w:type="dxa"/>
            <w:vAlign w:val="center"/>
          </w:tcPr>
          <w:p w:rsidR="00FB4467" w:rsidRDefault="009C33F6">
            <w:pPr>
              <w:spacing w:line="400" w:lineRule="exact"/>
              <w:jc w:val="center"/>
              <w:rPr>
                <w:rFonts w:eastAsia="宋体"/>
                <w:color w:val="000000"/>
                <w:szCs w:val="24"/>
              </w:rPr>
            </w:pPr>
            <w:r>
              <w:rPr>
                <w:rFonts w:eastAsia="宋体" w:hAnsi="宋体"/>
                <w:color w:val="000000"/>
                <w:szCs w:val="24"/>
              </w:rPr>
              <w:t>名</w:t>
            </w:r>
            <w:r>
              <w:rPr>
                <w:rFonts w:eastAsia="宋体"/>
                <w:color w:val="000000"/>
                <w:szCs w:val="24"/>
              </w:rPr>
              <w:t xml:space="preserve">  </w:t>
            </w:r>
            <w:r>
              <w:rPr>
                <w:rFonts w:eastAsia="宋体" w:hAnsi="宋体"/>
                <w:color w:val="000000"/>
                <w:szCs w:val="24"/>
              </w:rPr>
              <w:t>称</w:t>
            </w:r>
          </w:p>
        </w:tc>
        <w:tc>
          <w:tcPr>
            <w:tcW w:w="2679"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消耗量</w:t>
            </w:r>
          </w:p>
        </w:tc>
        <w:tc>
          <w:tcPr>
            <w:tcW w:w="1962"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名</w:t>
            </w:r>
            <w:r>
              <w:rPr>
                <w:rFonts w:eastAsia="宋体"/>
                <w:color w:val="000000"/>
                <w:szCs w:val="24"/>
              </w:rPr>
              <w:t xml:space="preserve">  </w:t>
            </w:r>
            <w:r>
              <w:rPr>
                <w:rFonts w:eastAsia="宋体" w:hAnsi="宋体"/>
                <w:color w:val="000000"/>
                <w:szCs w:val="24"/>
              </w:rPr>
              <w:t>称</w:t>
            </w:r>
          </w:p>
        </w:tc>
        <w:tc>
          <w:tcPr>
            <w:tcW w:w="3577"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消耗量</w:t>
            </w:r>
          </w:p>
        </w:tc>
      </w:tr>
      <w:tr w:rsidR="00FB4467" w:rsidTr="001625A5">
        <w:trPr>
          <w:trHeight w:val="70"/>
        </w:trPr>
        <w:tc>
          <w:tcPr>
            <w:tcW w:w="2131" w:type="dxa"/>
            <w:vAlign w:val="center"/>
          </w:tcPr>
          <w:p w:rsidR="00FB4467" w:rsidRDefault="009C33F6">
            <w:pPr>
              <w:spacing w:line="400" w:lineRule="exact"/>
              <w:jc w:val="center"/>
              <w:rPr>
                <w:rFonts w:eastAsia="宋体"/>
                <w:color w:val="000000"/>
                <w:szCs w:val="24"/>
              </w:rPr>
            </w:pPr>
            <w:r>
              <w:rPr>
                <w:rFonts w:eastAsia="宋体" w:hAnsi="宋体"/>
                <w:color w:val="000000"/>
                <w:szCs w:val="24"/>
              </w:rPr>
              <w:t>水（吨</w:t>
            </w:r>
            <w:r>
              <w:rPr>
                <w:rFonts w:eastAsia="宋体"/>
                <w:color w:val="000000"/>
                <w:szCs w:val="24"/>
              </w:rPr>
              <w:t>/</w:t>
            </w:r>
            <w:r>
              <w:rPr>
                <w:rFonts w:eastAsia="宋体" w:hAnsi="宋体"/>
                <w:color w:val="000000"/>
                <w:szCs w:val="24"/>
              </w:rPr>
              <w:t>年）</w:t>
            </w:r>
          </w:p>
        </w:tc>
        <w:tc>
          <w:tcPr>
            <w:tcW w:w="2679" w:type="dxa"/>
            <w:gridSpan w:val="4"/>
            <w:vAlign w:val="center"/>
          </w:tcPr>
          <w:p w:rsidR="00FB4467" w:rsidRDefault="009C33F6" w:rsidP="00FE3676">
            <w:pPr>
              <w:pStyle w:val="ae"/>
              <w:spacing w:line="400" w:lineRule="exact"/>
              <w:rPr>
                <w:rFonts w:ascii="Times New Roman" w:eastAsia="宋体"/>
                <w:color w:val="000000"/>
                <w:szCs w:val="24"/>
              </w:rPr>
            </w:pPr>
            <w:r>
              <w:rPr>
                <w:rFonts w:ascii="Times New Roman" w:eastAsia="宋体" w:hint="eastAsia"/>
                <w:color w:val="000000"/>
                <w:szCs w:val="24"/>
              </w:rPr>
              <w:t>15</w:t>
            </w:r>
            <w:r w:rsidR="00FE3676">
              <w:rPr>
                <w:rFonts w:ascii="Times New Roman" w:eastAsia="宋体" w:hint="eastAsia"/>
                <w:color w:val="000000"/>
                <w:szCs w:val="24"/>
              </w:rPr>
              <w:t>70</w:t>
            </w:r>
          </w:p>
        </w:tc>
        <w:tc>
          <w:tcPr>
            <w:tcW w:w="1962"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燃油（吨</w:t>
            </w:r>
            <w:r>
              <w:rPr>
                <w:rFonts w:eastAsia="宋体"/>
                <w:color w:val="000000"/>
                <w:szCs w:val="24"/>
              </w:rPr>
              <w:t>/</w:t>
            </w:r>
            <w:r>
              <w:rPr>
                <w:rFonts w:eastAsia="宋体" w:hAnsi="宋体"/>
                <w:color w:val="000000"/>
                <w:szCs w:val="24"/>
              </w:rPr>
              <w:t>年）</w:t>
            </w:r>
          </w:p>
        </w:tc>
        <w:tc>
          <w:tcPr>
            <w:tcW w:w="3577" w:type="dxa"/>
            <w:gridSpan w:val="4"/>
            <w:vAlign w:val="center"/>
          </w:tcPr>
          <w:p w:rsidR="00FB4467" w:rsidRDefault="009C33F6">
            <w:pPr>
              <w:spacing w:line="400" w:lineRule="exact"/>
              <w:jc w:val="center"/>
              <w:rPr>
                <w:rFonts w:eastAsia="宋体"/>
                <w:color w:val="000000"/>
                <w:szCs w:val="24"/>
              </w:rPr>
            </w:pPr>
            <w:r>
              <w:rPr>
                <w:rFonts w:eastAsia="宋体" w:hint="eastAsia"/>
                <w:color w:val="000000"/>
                <w:szCs w:val="24"/>
              </w:rPr>
              <w:t>/</w:t>
            </w:r>
          </w:p>
        </w:tc>
      </w:tr>
      <w:tr w:rsidR="00FB4467" w:rsidTr="001625A5">
        <w:trPr>
          <w:trHeight w:val="70"/>
        </w:trPr>
        <w:tc>
          <w:tcPr>
            <w:tcW w:w="2131" w:type="dxa"/>
            <w:vAlign w:val="center"/>
          </w:tcPr>
          <w:p w:rsidR="00FB4467" w:rsidRDefault="009C33F6">
            <w:pPr>
              <w:spacing w:line="400" w:lineRule="exact"/>
              <w:jc w:val="center"/>
              <w:rPr>
                <w:rFonts w:eastAsia="宋体"/>
                <w:color w:val="000000"/>
                <w:szCs w:val="24"/>
              </w:rPr>
            </w:pPr>
            <w:r>
              <w:rPr>
                <w:rFonts w:eastAsia="宋体" w:hAnsi="宋体"/>
                <w:color w:val="000000"/>
                <w:szCs w:val="24"/>
              </w:rPr>
              <w:t>电（千瓦时</w:t>
            </w:r>
            <w:r>
              <w:rPr>
                <w:rFonts w:eastAsia="宋体"/>
                <w:color w:val="000000"/>
                <w:szCs w:val="24"/>
              </w:rPr>
              <w:t>/</w:t>
            </w:r>
            <w:r>
              <w:rPr>
                <w:rFonts w:eastAsia="宋体" w:hAnsi="宋体"/>
                <w:color w:val="000000"/>
                <w:szCs w:val="24"/>
              </w:rPr>
              <w:t>年）</w:t>
            </w:r>
          </w:p>
        </w:tc>
        <w:tc>
          <w:tcPr>
            <w:tcW w:w="2679" w:type="dxa"/>
            <w:gridSpan w:val="4"/>
            <w:vAlign w:val="center"/>
          </w:tcPr>
          <w:p w:rsidR="00FB4467" w:rsidRDefault="009C33F6">
            <w:pPr>
              <w:spacing w:line="400" w:lineRule="exact"/>
              <w:jc w:val="center"/>
              <w:rPr>
                <w:rFonts w:eastAsia="宋体"/>
                <w:color w:val="000000"/>
                <w:szCs w:val="24"/>
              </w:rPr>
            </w:pPr>
            <w:r>
              <w:rPr>
                <w:rFonts w:eastAsia="宋体" w:hint="eastAsia"/>
                <w:color w:val="000000"/>
                <w:szCs w:val="24"/>
              </w:rPr>
              <w:t>40</w:t>
            </w:r>
            <w:r>
              <w:rPr>
                <w:rFonts w:eastAsia="宋体" w:hint="eastAsia"/>
                <w:color w:val="000000"/>
                <w:szCs w:val="24"/>
              </w:rPr>
              <w:t>万</w:t>
            </w:r>
          </w:p>
        </w:tc>
        <w:tc>
          <w:tcPr>
            <w:tcW w:w="1962"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燃气（</w:t>
            </w:r>
            <w:r>
              <w:rPr>
                <w:rFonts w:eastAsia="宋体"/>
                <w:color w:val="000000"/>
                <w:szCs w:val="24"/>
              </w:rPr>
              <w:t>Nm</w:t>
            </w:r>
            <w:r>
              <w:rPr>
                <w:rFonts w:eastAsia="宋体"/>
                <w:color w:val="000000"/>
                <w:szCs w:val="24"/>
                <w:vertAlign w:val="superscript"/>
              </w:rPr>
              <w:t>3</w:t>
            </w:r>
            <w:r>
              <w:rPr>
                <w:rFonts w:eastAsia="宋体"/>
                <w:color w:val="000000"/>
                <w:szCs w:val="24"/>
              </w:rPr>
              <w:t>/</w:t>
            </w:r>
            <w:r>
              <w:rPr>
                <w:rFonts w:eastAsia="宋体" w:hAnsi="宋体"/>
                <w:color w:val="000000"/>
                <w:szCs w:val="24"/>
              </w:rPr>
              <w:t>年）</w:t>
            </w:r>
          </w:p>
        </w:tc>
        <w:tc>
          <w:tcPr>
            <w:tcW w:w="3577" w:type="dxa"/>
            <w:gridSpan w:val="4"/>
            <w:vAlign w:val="center"/>
          </w:tcPr>
          <w:p w:rsidR="00FB4467" w:rsidRDefault="009C33F6">
            <w:pPr>
              <w:spacing w:line="400" w:lineRule="exact"/>
              <w:jc w:val="center"/>
              <w:rPr>
                <w:rFonts w:eastAsia="宋体"/>
                <w:color w:val="000000"/>
                <w:szCs w:val="24"/>
              </w:rPr>
            </w:pPr>
            <w:r>
              <w:rPr>
                <w:rFonts w:eastAsia="宋体"/>
                <w:color w:val="000000"/>
                <w:szCs w:val="24"/>
              </w:rPr>
              <w:t>/</w:t>
            </w:r>
          </w:p>
        </w:tc>
      </w:tr>
      <w:tr w:rsidR="00FB4467" w:rsidTr="001625A5">
        <w:trPr>
          <w:trHeight w:val="70"/>
        </w:trPr>
        <w:tc>
          <w:tcPr>
            <w:tcW w:w="2131" w:type="dxa"/>
            <w:vAlign w:val="center"/>
          </w:tcPr>
          <w:p w:rsidR="00FB4467" w:rsidRDefault="009C33F6">
            <w:pPr>
              <w:spacing w:line="400" w:lineRule="exact"/>
              <w:jc w:val="center"/>
              <w:rPr>
                <w:rFonts w:eastAsia="宋体"/>
                <w:color w:val="000000"/>
                <w:szCs w:val="24"/>
              </w:rPr>
            </w:pPr>
            <w:r>
              <w:rPr>
                <w:rFonts w:eastAsia="宋体" w:hAnsi="宋体"/>
                <w:color w:val="000000"/>
                <w:szCs w:val="24"/>
              </w:rPr>
              <w:t>燃煤（吨</w:t>
            </w:r>
            <w:r>
              <w:rPr>
                <w:rFonts w:eastAsia="宋体"/>
                <w:color w:val="000000"/>
                <w:szCs w:val="24"/>
              </w:rPr>
              <w:t>/</w:t>
            </w:r>
            <w:r>
              <w:rPr>
                <w:rFonts w:eastAsia="宋体" w:hAnsi="宋体"/>
                <w:color w:val="000000"/>
                <w:szCs w:val="24"/>
              </w:rPr>
              <w:t>年）</w:t>
            </w:r>
          </w:p>
        </w:tc>
        <w:tc>
          <w:tcPr>
            <w:tcW w:w="2679" w:type="dxa"/>
            <w:gridSpan w:val="4"/>
            <w:vAlign w:val="center"/>
          </w:tcPr>
          <w:p w:rsidR="00FB4467" w:rsidRDefault="009C33F6">
            <w:pPr>
              <w:spacing w:line="400" w:lineRule="exact"/>
              <w:jc w:val="center"/>
              <w:rPr>
                <w:rFonts w:eastAsia="宋体"/>
                <w:color w:val="000000"/>
                <w:szCs w:val="24"/>
              </w:rPr>
            </w:pPr>
            <w:r>
              <w:rPr>
                <w:rFonts w:eastAsia="宋体"/>
                <w:color w:val="000000"/>
                <w:szCs w:val="24"/>
              </w:rPr>
              <w:t>/</w:t>
            </w:r>
          </w:p>
        </w:tc>
        <w:tc>
          <w:tcPr>
            <w:tcW w:w="1962" w:type="dxa"/>
            <w:gridSpan w:val="4"/>
            <w:vAlign w:val="center"/>
          </w:tcPr>
          <w:p w:rsidR="00FB4467" w:rsidRDefault="009C33F6">
            <w:pPr>
              <w:spacing w:line="400" w:lineRule="exact"/>
              <w:jc w:val="center"/>
              <w:rPr>
                <w:rFonts w:eastAsia="宋体"/>
                <w:color w:val="000000"/>
                <w:szCs w:val="24"/>
              </w:rPr>
            </w:pPr>
            <w:r>
              <w:rPr>
                <w:rFonts w:eastAsia="宋体" w:hAnsi="宋体"/>
                <w:color w:val="000000"/>
                <w:szCs w:val="24"/>
              </w:rPr>
              <w:t>蒸汽（吨</w:t>
            </w:r>
            <w:r>
              <w:rPr>
                <w:rFonts w:eastAsia="宋体"/>
                <w:color w:val="000000"/>
                <w:szCs w:val="24"/>
              </w:rPr>
              <w:t>/</w:t>
            </w:r>
            <w:r>
              <w:rPr>
                <w:rFonts w:eastAsia="宋体" w:hAnsi="宋体"/>
                <w:color w:val="000000"/>
                <w:szCs w:val="24"/>
              </w:rPr>
              <w:t>年）</w:t>
            </w:r>
          </w:p>
        </w:tc>
        <w:tc>
          <w:tcPr>
            <w:tcW w:w="3577" w:type="dxa"/>
            <w:gridSpan w:val="4"/>
            <w:vAlign w:val="center"/>
          </w:tcPr>
          <w:p w:rsidR="00FB4467" w:rsidRDefault="009C33F6">
            <w:pPr>
              <w:spacing w:line="400" w:lineRule="exact"/>
              <w:jc w:val="center"/>
              <w:rPr>
                <w:rFonts w:eastAsia="宋体"/>
                <w:color w:val="000000"/>
                <w:szCs w:val="24"/>
              </w:rPr>
            </w:pPr>
            <w:r>
              <w:rPr>
                <w:rFonts w:eastAsia="宋体"/>
                <w:color w:val="000000"/>
                <w:szCs w:val="24"/>
              </w:rPr>
              <w:t>/</w:t>
            </w:r>
          </w:p>
        </w:tc>
      </w:tr>
      <w:tr w:rsidR="00FB4467" w:rsidTr="00EB471B">
        <w:trPr>
          <w:trHeight w:val="90"/>
        </w:trPr>
        <w:tc>
          <w:tcPr>
            <w:tcW w:w="10349" w:type="dxa"/>
            <w:gridSpan w:val="13"/>
          </w:tcPr>
          <w:p w:rsidR="00FB4467" w:rsidRDefault="009C33F6">
            <w:pPr>
              <w:spacing w:after="120" w:line="400" w:lineRule="exact"/>
              <w:rPr>
                <w:rFonts w:eastAsia="宋体"/>
                <w:color w:val="000000"/>
                <w:szCs w:val="24"/>
              </w:rPr>
            </w:pPr>
            <w:r>
              <w:rPr>
                <w:rFonts w:eastAsia="宋体" w:hAnsi="宋体"/>
                <w:b/>
                <w:color w:val="000000"/>
                <w:szCs w:val="24"/>
              </w:rPr>
              <w:t>废水</w:t>
            </w:r>
            <w:r>
              <w:rPr>
                <w:rFonts w:eastAsia="宋体" w:hAnsi="宋体"/>
                <w:b/>
                <w:bCs/>
                <w:color w:val="000000"/>
                <w:szCs w:val="24"/>
              </w:rPr>
              <w:t>（生活废水）排水量及排放去向</w:t>
            </w:r>
            <w:r>
              <w:rPr>
                <w:rFonts w:eastAsia="宋体" w:hAnsi="宋体" w:hint="eastAsia"/>
                <w:b/>
                <w:bCs/>
                <w:color w:val="000000"/>
                <w:szCs w:val="24"/>
              </w:rPr>
              <w:t>：</w:t>
            </w:r>
          </w:p>
          <w:p w:rsidR="00FB4467" w:rsidRDefault="009C33F6" w:rsidP="001625A5">
            <w:pPr>
              <w:spacing w:line="360" w:lineRule="auto"/>
              <w:ind w:firstLineChars="200" w:firstLine="480"/>
              <w:jc w:val="both"/>
              <w:rPr>
                <w:rFonts w:eastAsia="宋体"/>
                <w:color w:val="000000"/>
                <w:szCs w:val="24"/>
              </w:rPr>
            </w:pPr>
            <w:r>
              <w:rPr>
                <w:rFonts w:eastAsia="宋体" w:hAnsi="宋体" w:hint="eastAsia"/>
                <w:color w:val="000000"/>
                <w:szCs w:val="24"/>
              </w:rPr>
              <w:t>本项目</w:t>
            </w:r>
            <w:r w:rsidR="001625A5">
              <w:rPr>
                <w:rFonts w:eastAsia="宋体" w:hAnsi="宋体" w:hint="eastAsia"/>
                <w:color w:val="000000"/>
                <w:szCs w:val="24"/>
              </w:rPr>
              <w:t>厂区</w:t>
            </w:r>
            <w:r>
              <w:rPr>
                <w:rFonts w:eastAsia="宋体" w:hAnsi="宋体" w:hint="eastAsia"/>
                <w:color w:val="000000"/>
                <w:szCs w:val="24"/>
              </w:rPr>
              <w:t>实行雨污分流，雨水经雨水管网收集后排入附近水体。</w:t>
            </w:r>
            <w:r>
              <w:rPr>
                <w:rFonts w:eastAsia="宋体"/>
                <w:color w:val="000000"/>
                <w:szCs w:val="24"/>
              </w:rPr>
              <w:t>本项目</w:t>
            </w:r>
            <w:r>
              <w:rPr>
                <w:rFonts w:eastAsia="宋体" w:hint="eastAsia"/>
                <w:color w:val="000000"/>
                <w:szCs w:val="24"/>
              </w:rPr>
              <w:t>建成投产后不产生生产废水，仅产生</w:t>
            </w:r>
            <w:r>
              <w:rPr>
                <w:rFonts w:eastAsia="宋体"/>
                <w:color w:val="000000"/>
                <w:szCs w:val="24"/>
              </w:rPr>
              <w:t>生活污水</w:t>
            </w:r>
            <w:r>
              <w:rPr>
                <w:rFonts w:eastAsia="宋体" w:hint="eastAsia"/>
                <w:color w:val="000000"/>
                <w:szCs w:val="24"/>
              </w:rPr>
              <w:t>960</w:t>
            </w:r>
            <w:r>
              <w:rPr>
                <w:rFonts w:eastAsia="宋体"/>
                <w:color w:val="000000"/>
                <w:szCs w:val="24"/>
              </w:rPr>
              <w:t>t/a</w:t>
            </w:r>
            <w:r>
              <w:rPr>
                <w:rFonts w:eastAsia="宋体" w:hint="eastAsia"/>
                <w:color w:val="000000"/>
                <w:szCs w:val="24"/>
              </w:rPr>
              <w:t>，经厂内化粪池预处理后，经市政污水管网排入海安市雅周镇污水处理厂集中处理，最终达标尾水排入曲雅河。</w:t>
            </w:r>
          </w:p>
          <w:p w:rsidR="009C33F6" w:rsidRDefault="009C33F6">
            <w:pPr>
              <w:spacing w:line="360" w:lineRule="auto"/>
              <w:ind w:firstLineChars="200" w:firstLine="480"/>
              <w:rPr>
                <w:rFonts w:eastAsia="宋体" w:hAnsi="宋体"/>
                <w:color w:val="000000"/>
                <w:szCs w:val="24"/>
              </w:rPr>
            </w:pPr>
          </w:p>
        </w:tc>
      </w:tr>
      <w:tr w:rsidR="00FB4467" w:rsidTr="00EB471B">
        <w:trPr>
          <w:trHeight w:val="2389"/>
        </w:trPr>
        <w:tc>
          <w:tcPr>
            <w:tcW w:w="10349" w:type="dxa"/>
            <w:gridSpan w:val="13"/>
            <w:tcBorders>
              <w:bottom w:val="single" w:sz="12" w:space="0" w:color="auto"/>
            </w:tcBorders>
          </w:tcPr>
          <w:p w:rsidR="00FB4467" w:rsidRDefault="009C33F6">
            <w:pPr>
              <w:spacing w:after="120" w:line="400" w:lineRule="exact"/>
              <w:rPr>
                <w:rFonts w:eastAsia="宋体" w:hAnsi="宋体"/>
                <w:color w:val="000000"/>
                <w:szCs w:val="24"/>
              </w:rPr>
            </w:pPr>
            <w:r>
              <w:rPr>
                <w:rFonts w:eastAsia="宋体" w:hAnsi="宋体"/>
                <w:b/>
                <w:bCs/>
                <w:color w:val="000000"/>
                <w:szCs w:val="24"/>
              </w:rPr>
              <w:t>放射性同位素和伴有电磁辐射的设施的使用情况</w:t>
            </w:r>
            <w:r>
              <w:rPr>
                <w:rFonts w:eastAsia="宋体" w:hAnsi="宋体" w:hint="eastAsia"/>
                <w:b/>
                <w:bCs/>
                <w:color w:val="000000"/>
                <w:szCs w:val="24"/>
              </w:rPr>
              <w:t>：</w:t>
            </w:r>
          </w:p>
          <w:p w:rsidR="00FB4467" w:rsidRDefault="00FB4467">
            <w:pPr>
              <w:spacing w:line="360" w:lineRule="auto"/>
              <w:ind w:firstLineChars="250" w:firstLine="600"/>
              <w:rPr>
                <w:rFonts w:eastAsia="宋体" w:hAnsi="宋体"/>
                <w:color w:val="000000"/>
                <w:szCs w:val="24"/>
              </w:rPr>
            </w:pPr>
          </w:p>
          <w:p w:rsidR="00FB4467" w:rsidRDefault="009C33F6">
            <w:pPr>
              <w:spacing w:line="360" w:lineRule="auto"/>
              <w:ind w:firstLineChars="250" w:firstLine="600"/>
              <w:rPr>
                <w:rFonts w:eastAsia="宋体" w:hAnsi="宋体"/>
                <w:color w:val="000000"/>
                <w:szCs w:val="24"/>
              </w:rPr>
            </w:pPr>
            <w:r>
              <w:rPr>
                <w:rFonts w:eastAsia="宋体" w:hAnsi="宋体" w:hint="eastAsia"/>
                <w:color w:val="000000"/>
                <w:szCs w:val="24"/>
              </w:rPr>
              <w:t>无。</w:t>
            </w:r>
          </w:p>
          <w:p w:rsidR="009C33F6" w:rsidRDefault="009C33F6">
            <w:pPr>
              <w:spacing w:line="360" w:lineRule="auto"/>
              <w:ind w:firstLineChars="250" w:firstLine="600"/>
              <w:rPr>
                <w:rFonts w:eastAsia="宋体" w:hAnsi="宋体"/>
                <w:color w:val="000000"/>
                <w:szCs w:val="24"/>
              </w:rPr>
            </w:pPr>
          </w:p>
          <w:p w:rsidR="009C33F6" w:rsidRDefault="009C33F6" w:rsidP="001625A5">
            <w:pPr>
              <w:spacing w:line="360" w:lineRule="auto"/>
              <w:rPr>
                <w:rFonts w:eastAsia="宋体"/>
                <w:color w:val="FF0000"/>
                <w:szCs w:val="24"/>
              </w:rPr>
            </w:pPr>
          </w:p>
        </w:tc>
      </w:tr>
      <w:tr w:rsidR="00FB4467" w:rsidTr="00EB471B">
        <w:trPr>
          <w:trHeight w:val="10710"/>
        </w:trPr>
        <w:tc>
          <w:tcPr>
            <w:tcW w:w="10349" w:type="dxa"/>
            <w:gridSpan w:val="13"/>
            <w:tcBorders>
              <w:top w:val="single" w:sz="12" w:space="0" w:color="auto"/>
              <w:left w:val="single" w:sz="12" w:space="0" w:color="auto"/>
              <w:bottom w:val="single" w:sz="12" w:space="0" w:color="auto"/>
              <w:right w:val="single" w:sz="12" w:space="0" w:color="auto"/>
            </w:tcBorders>
          </w:tcPr>
          <w:p w:rsidR="00FB4467" w:rsidRDefault="009C33F6">
            <w:pPr>
              <w:widowControl w:val="0"/>
              <w:spacing w:line="360" w:lineRule="auto"/>
              <w:jc w:val="both"/>
              <w:rPr>
                <w:rFonts w:eastAsia="宋体"/>
                <w:b/>
                <w:bCs/>
                <w:kern w:val="2"/>
              </w:rPr>
            </w:pPr>
            <w:r>
              <w:rPr>
                <w:rFonts w:eastAsia="宋体" w:hAnsi="宋体"/>
                <w:b/>
                <w:bCs/>
                <w:kern w:val="2"/>
              </w:rPr>
              <w:lastRenderedPageBreak/>
              <w:t>原辅材料及主要设备：</w:t>
            </w:r>
          </w:p>
          <w:p w:rsidR="00FB4467" w:rsidRDefault="009C33F6" w:rsidP="0065201F">
            <w:pPr>
              <w:spacing w:beforeLines="50" w:line="360" w:lineRule="auto"/>
              <w:jc w:val="center"/>
              <w:rPr>
                <w:rFonts w:eastAsia="宋体"/>
                <w:b/>
                <w:szCs w:val="24"/>
              </w:rPr>
            </w:pPr>
            <w:r>
              <w:rPr>
                <w:rFonts w:eastAsia="宋体" w:hAnsi="宋体"/>
                <w:b/>
                <w:szCs w:val="24"/>
              </w:rPr>
              <w:t>表</w:t>
            </w:r>
            <w:r>
              <w:rPr>
                <w:rFonts w:eastAsia="宋体"/>
                <w:b/>
                <w:szCs w:val="24"/>
              </w:rPr>
              <w:t>1</w:t>
            </w:r>
            <w:r>
              <w:rPr>
                <w:rFonts w:eastAsia="宋体" w:hint="eastAsia"/>
                <w:b/>
                <w:szCs w:val="24"/>
              </w:rPr>
              <w:t>-1</w:t>
            </w:r>
            <w:r>
              <w:rPr>
                <w:rFonts w:eastAsia="宋体"/>
                <w:b/>
                <w:szCs w:val="24"/>
              </w:rPr>
              <w:t xml:space="preserve">  </w:t>
            </w:r>
            <w:r>
              <w:rPr>
                <w:rFonts w:eastAsia="宋体" w:hAnsi="宋体"/>
                <w:b/>
                <w:szCs w:val="24"/>
              </w:rPr>
              <w:t>建设项目产品原辅材料消耗情况</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816"/>
              <w:gridCol w:w="2477"/>
              <w:gridCol w:w="3099"/>
              <w:gridCol w:w="2079"/>
              <w:gridCol w:w="1662"/>
            </w:tblGrid>
            <w:tr w:rsidR="00FB4467" w:rsidTr="00EB471B">
              <w:trPr>
                <w:trHeight w:val="71"/>
                <w:jc w:val="center"/>
              </w:trPr>
              <w:tc>
                <w:tcPr>
                  <w:tcW w:w="403" w:type="pct"/>
                  <w:tcMar>
                    <w:left w:w="0" w:type="dxa"/>
                    <w:right w:w="0" w:type="dxa"/>
                  </w:tcMar>
                  <w:vAlign w:val="center"/>
                </w:tcPr>
                <w:p w:rsidR="00FB4467" w:rsidRDefault="009C33F6">
                  <w:pPr>
                    <w:jc w:val="center"/>
                    <w:rPr>
                      <w:rFonts w:eastAsia="宋体"/>
                      <w:b/>
                      <w:sz w:val="21"/>
                      <w:szCs w:val="21"/>
                    </w:rPr>
                  </w:pPr>
                  <w:r>
                    <w:rPr>
                      <w:rFonts w:eastAsia="宋体" w:hint="eastAsia"/>
                      <w:b/>
                      <w:sz w:val="21"/>
                      <w:szCs w:val="21"/>
                    </w:rPr>
                    <w:t>序号</w:t>
                  </w:r>
                </w:p>
              </w:tc>
              <w:tc>
                <w:tcPr>
                  <w:tcW w:w="1222" w:type="pct"/>
                  <w:vAlign w:val="center"/>
                </w:tcPr>
                <w:p w:rsidR="00FB4467" w:rsidRDefault="009C33F6">
                  <w:pPr>
                    <w:jc w:val="center"/>
                    <w:rPr>
                      <w:rFonts w:eastAsia="宋体"/>
                      <w:b/>
                      <w:sz w:val="21"/>
                      <w:szCs w:val="21"/>
                    </w:rPr>
                  </w:pPr>
                  <w:r>
                    <w:rPr>
                      <w:rFonts w:eastAsia="宋体" w:hAnsi="宋体"/>
                      <w:b/>
                      <w:sz w:val="21"/>
                      <w:szCs w:val="21"/>
                    </w:rPr>
                    <w:t>名称</w:t>
                  </w:r>
                </w:p>
              </w:tc>
              <w:tc>
                <w:tcPr>
                  <w:tcW w:w="1529" w:type="pct"/>
                  <w:vAlign w:val="center"/>
                </w:tcPr>
                <w:p w:rsidR="00FB4467" w:rsidRDefault="009C33F6">
                  <w:pPr>
                    <w:jc w:val="center"/>
                    <w:rPr>
                      <w:rFonts w:eastAsia="宋体"/>
                      <w:b/>
                      <w:sz w:val="21"/>
                      <w:szCs w:val="21"/>
                    </w:rPr>
                  </w:pPr>
                  <w:r>
                    <w:rPr>
                      <w:rFonts w:eastAsia="宋体" w:hAnsi="宋体" w:hint="eastAsia"/>
                      <w:b/>
                      <w:sz w:val="21"/>
                      <w:szCs w:val="21"/>
                    </w:rPr>
                    <w:t>规格</w:t>
                  </w:r>
                </w:p>
              </w:tc>
              <w:tc>
                <w:tcPr>
                  <w:tcW w:w="1026" w:type="pct"/>
                  <w:vAlign w:val="center"/>
                </w:tcPr>
                <w:p w:rsidR="00FB4467" w:rsidRDefault="009C33F6">
                  <w:pPr>
                    <w:jc w:val="center"/>
                    <w:rPr>
                      <w:rFonts w:eastAsia="宋体"/>
                      <w:b/>
                      <w:sz w:val="21"/>
                      <w:szCs w:val="21"/>
                    </w:rPr>
                  </w:pPr>
                  <w:r>
                    <w:rPr>
                      <w:rFonts w:eastAsia="宋体" w:hint="eastAsia"/>
                      <w:b/>
                      <w:sz w:val="21"/>
                      <w:szCs w:val="21"/>
                    </w:rPr>
                    <w:t>来源</w:t>
                  </w:r>
                </w:p>
              </w:tc>
              <w:tc>
                <w:tcPr>
                  <w:tcW w:w="820" w:type="pct"/>
                  <w:tcMar>
                    <w:left w:w="0" w:type="dxa"/>
                    <w:right w:w="0" w:type="dxa"/>
                  </w:tcMar>
                  <w:vAlign w:val="center"/>
                </w:tcPr>
                <w:p w:rsidR="00FB4467" w:rsidRDefault="009C33F6">
                  <w:pPr>
                    <w:jc w:val="center"/>
                    <w:rPr>
                      <w:rFonts w:eastAsia="宋体"/>
                      <w:b/>
                      <w:sz w:val="21"/>
                      <w:szCs w:val="21"/>
                    </w:rPr>
                  </w:pPr>
                  <w:r>
                    <w:rPr>
                      <w:rFonts w:eastAsia="宋体" w:hAnsi="宋体" w:hint="eastAsia"/>
                      <w:b/>
                      <w:sz w:val="21"/>
                      <w:szCs w:val="21"/>
                    </w:rPr>
                    <w:t>消</w:t>
                  </w:r>
                  <w:r>
                    <w:rPr>
                      <w:rFonts w:eastAsia="宋体" w:hAnsi="宋体"/>
                      <w:b/>
                      <w:sz w:val="21"/>
                      <w:szCs w:val="21"/>
                    </w:rPr>
                    <w:t>耗量</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1</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不锈钢板</w:t>
                  </w:r>
                </w:p>
              </w:tc>
              <w:tc>
                <w:tcPr>
                  <w:tcW w:w="1529" w:type="pct"/>
                  <w:vAlign w:val="center"/>
                </w:tcPr>
                <w:p w:rsidR="00FB4467" w:rsidRDefault="009C33F6" w:rsidP="009D7242">
                  <w:pPr>
                    <w:jc w:val="center"/>
                    <w:rPr>
                      <w:rFonts w:eastAsia="宋体"/>
                      <w:sz w:val="21"/>
                      <w:szCs w:val="21"/>
                    </w:rPr>
                  </w:pPr>
                  <w:r>
                    <w:rPr>
                      <w:rFonts w:eastAsia="宋体" w:hint="eastAsia"/>
                      <w:sz w:val="21"/>
                      <w:szCs w:val="21"/>
                    </w:rPr>
                    <w:t>0.5mm</w:t>
                  </w:r>
                  <w:r w:rsidR="009D7242">
                    <w:rPr>
                      <w:rFonts w:ascii="宋体" w:eastAsia="宋体" w:hAnsi="宋体" w:hint="eastAsia"/>
                      <w:sz w:val="21"/>
                      <w:szCs w:val="21"/>
                    </w:rPr>
                    <w:t>～</w:t>
                  </w:r>
                  <w:r>
                    <w:rPr>
                      <w:rFonts w:eastAsia="宋体" w:hint="eastAsia"/>
                      <w:sz w:val="21"/>
                      <w:szCs w:val="21"/>
                    </w:rPr>
                    <w:t>10mm</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8000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2</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普碳钢板</w:t>
                  </w:r>
                </w:p>
              </w:tc>
              <w:tc>
                <w:tcPr>
                  <w:tcW w:w="1529" w:type="pct"/>
                  <w:vAlign w:val="center"/>
                </w:tcPr>
                <w:p w:rsidR="00FB4467" w:rsidRDefault="009C33F6" w:rsidP="009D7242">
                  <w:pPr>
                    <w:jc w:val="center"/>
                    <w:rPr>
                      <w:rFonts w:eastAsia="宋体"/>
                      <w:sz w:val="21"/>
                      <w:szCs w:val="21"/>
                    </w:rPr>
                  </w:pPr>
                  <w:r>
                    <w:rPr>
                      <w:rFonts w:eastAsia="宋体" w:hint="eastAsia"/>
                      <w:sz w:val="21"/>
                      <w:szCs w:val="21"/>
                    </w:rPr>
                    <w:t>0.5mm</w:t>
                  </w:r>
                  <w:r w:rsidR="009D7242">
                    <w:rPr>
                      <w:rFonts w:ascii="宋体" w:eastAsia="宋体" w:hAnsi="宋体" w:hint="eastAsia"/>
                      <w:sz w:val="21"/>
                      <w:szCs w:val="21"/>
                    </w:rPr>
                    <w:t>～</w:t>
                  </w:r>
                  <w:r>
                    <w:rPr>
                      <w:rFonts w:eastAsia="宋体" w:hint="eastAsia"/>
                      <w:sz w:val="21"/>
                      <w:szCs w:val="21"/>
                    </w:rPr>
                    <w:t>10mm</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4000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3</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不锈钢管材</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4000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4</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普碳钢管材</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3000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5</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不锈钢型材</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500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6</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普碳钢型材</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500</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7</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焊丝</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7</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8</w:t>
                  </w:r>
                </w:p>
              </w:tc>
              <w:tc>
                <w:tcPr>
                  <w:tcW w:w="1222" w:type="pct"/>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电焊条</w:t>
                  </w:r>
                </w:p>
              </w:tc>
              <w:tc>
                <w:tcPr>
                  <w:tcW w:w="1529" w:type="pc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w:t>
                  </w:r>
                </w:p>
              </w:tc>
              <w:tc>
                <w:tcPr>
                  <w:tcW w:w="1026" w:type="pc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外购</w:t>
                  </w:r>
                </w:p>
              </w:tc>
              <w:tc>
                <w:tcPr>
                  <w:tcW w:w="820" w:type="pct"/>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2</w:t>
                  </w:r>
                  <w:r>
                    <w:rPr>
                      <w:rFonts w:eastAsia="宋体" w:hAnsi="宋体" w:hint="eastAsia"/>
                      <w:color w:val="000000" w:themeColor="text1"/>
                      <w:sz w:val="21"/>
                      <w:szCs w:val="21"/>
                    </w:rPr>
                    <w:t>吨</w:t>
                  </w:r>
                  <w:r>
                    <w:rPr>
                      <w:rFonts w:eastAsia="宋体" w:hAnsi="宋体" w:hint="eastAsia"/>
                      <w:color w:val="000000" w:themeColor="text1"/>
                      <w:sz w:val="21"/>
                      <w:szCs w:val="21"/>
                    </w:rPr>
                    <w:t>/</w:t>
                  </w:r>
                  <w:r>
                    <w:rPr>
                      <w:rFonts w:eastAsia="宋体" w:hAnsi="宋体" w:hint="eastAsia"/>
                      <w:color w:val="000000" w:themeColor="text1"/>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9</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切削液</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9C33F6">
                  <w:pPr>
                    <w:jc w:val="center"/>
                    <w:rPr>
                      <w:rFonts w:eastAsia="宋体" w:hAnsi="宋体"/>
                      <w:sz w:val="21"/>
                      <w:szCs w:val="21"/>
                    </w:rPr>
                  </w:pPr>
                  <w:r>
                    <w:rPr>
                      <w:rFonts w:eastAsia="宋体" w:hAnsi="宋体" w:hint="eastAsia"/>
                      <w:sz w:val="21"/>
                      <w:szCs w:val="21"/>
                    </w:rPr>
                    <w:t>2</w:t>
                  </w:r>
                  <w:r>
                    <w:rPr>
                      <w:rFonts w:eastAsia="宋体" w:hAnsi="宋体" w:hint="eastAsia"/>
                      <w:sz w:val="21"/>
                      <w:szCs w:val="21"/>
                    </w:rPr>
                    <w:t>吨</w:t>
                  </w:r>
                  <w:r>
                    <w:rPr>
                      <w:rFonts w:eastAsia="宋体" w:hAnsi="宋体" w:hint="eastAsia"/>
                      <w:sz w:val="21"/>
                      <w:szCs w:val="21"/>
                    </w:rPr>
                    <w:t>/</w:t>
                  </w:r>
                  <w:r>
                    <w:rPr>
                      <w:rFonts w:eastAsia="宋体" w:hAnsi="宋体" w:hint="eastAsia"/>
                      <w:sz w:val="21"/>
                      <w:szCs w:val="21"/>
                    </w:rPr>
                    <w:t>年</w:t>
                  </w:r>
                </w:p>
              </w:tc>
            </w:tr>
            <w:tr w:rsidR="00FB4467" w:rsidTr="00EB471B">
              <w:trPr>
                <w:trHeight w:val="162"/>
                <w:jc w:val="center"/>
              </w:trPr>
              <w:tc>
                <w:tcPr>
                  <w:tcW w:w="403" w:type="pct"/>
                  <w:vAlign w:val="center"/>
                </w:tcPr>
                <w:p w:rsidR="00FB4467" w:rsidRDefault="009C33F6">
                  <w:pPr>
                    <w:jc w:val="center"/>
                    <w:rPr>
                      <w:rFonts w:eastAsia="宋体"/>
                      <w:sz w:val="21"/>
                      <w:szCs w:val="21"/>
                    </w:rPr>
                  </w:pPr>
                  <w:r>
                    <w:rPr>
                      <w:rFonts w:eastAsia="宋体" w:hint="eastAsia"/>
                      <w:sz w:val="21"/>
                      <w:szCs w:val="21"/>
                    </w:rPr>
                    <w:t>10</w:t>
                  </w:r>
                </w:p>
              </w:tc>
              <w:tc>
                <w:tcPr>
                  <w:tcW w:w="1222" w:type="pct"/>
                  <w:vAlign w:val="center"/>
                </w:tcPr>
                <w:p w:rsidR="00FB4467" w:rsidRDefault="009C33F6">
                  <w:pPr>
                    <w:jc w:val="center"/>
                    <w:rPr>
                      <w:rFonts w:eastAsia="宋体" w:hAnsi="宋体"/>
                      <w:sz w:val="21"/>
                      <w:szCs w:val="21"/>
                    </w:rPr>
                  </w:pPr>
                  <w:r>
                    <w:rPr>
                      <w:rFonts w:eastAsia="宋体" w:hAnsi="宋体" w:hint="eastAsia"/>
                      <w:sz w:val="21"/>
                      <w:szCs w:val="21"/>
                    </w:rPr>
                    <w:t>润滑油</w:t>
                  </w:r>
                </w:p>
              </w:tc>
              <w:tc>
                <w:tcPr>
                  <w:tcW w:w="1529" w:type="pct"/>
                  <w:vAlign w:val="center"/>
                </w:tcPr>
                <w:p w:rsidR="00FB4467" w:rsidRDefault="009C33F6">
                  <w:pPr>
                    <w:jc w:val="center"/>
                    <w:rPr>
                      <w:rFonts w:eastAsia="宋体"/>
                      <w:sz w:val="21"/>
                      <w:szCs w:val="21"/>
                    </w:rPr>
                  </w:pPr>
                  <w:r>
                    <w:rPr>
                      <w:rFonts w:eastAsia="宋体" w:hint="eastAsia"/>
                      <w:sz w:val="21"/>
                      <w:szCs w:val="21"/>
                    </w:rPr>
                    <w:t>-</w:t>
                  </w:r>
                </w:p>
              </w:tc>
              <w:tc>
                <w:tcPr>
                  <w:tcW w:w="1026" w:type="pct"/>
                  <w:vAlign w:val="center"/>
                </w:tcPr>
                <w:p w:rsidR="00FB4467" w:rsidRDefault="009C33F6">
                  <w:pPr>
                    <w:jc w:val="center"/>
                    <w:rPr>
                      <w:rFonts w:eastAsia="宋体"/>
                      <w:sz w:val="21"/>
                      <w:szCs w:val="21"/>
                    </w:rPr>
                  </w:pPr>
                  <w:r>
                    <w:rPr>
                      <w:rFonts w:eastAsia="宋体" w:hint="eastAsia"/>
                      <w:sz w:val="21"/>
                      <w:szCs w:val="21"/>
                    </w:rPr>
                    <w:t>外购</w:t>
                  </w:r>
                </w:p>
              </w:tc>
              <w:tc>
                <w:tcPr>
                  <w:tcW w:w="820" w:type="pct"/>
                  <w:vAlign w:val="center"/>
                </w:tcPr>
                <w:p w:rsidR="00FB4467" w:rsidRDefault="001625A5">
                  <w:pPr>
                    <w:jc w:val="center"/>
                    <w:rPr>
                      <w:rFonts w:eastAsia="宋体" w:hAnsi="宋体"/>
                      <w:sz w:val="21"/>
                      <w:szCs w:val="21"/>
                    </w:rPr>
                  </w:pPr>
                  <w:r>
                    <w:rPr>
                      <w:rFonts w:eastAsia="宋体" w:hAnsi="宋体" w:hint="eastAsia"/>
                      <w:sz w:val="21"/>
                      <w:szCs w:val="21"/>
                    </w:rPr>
                    <w:t>2</w:t>
                  </w:r>
                  <w:r w:rsidR="009C33F6">
                    <w:rPr>
                      <w:rFonts w:eastAsia="宋体" w:hAnsi="宋体" w:hint="eastAsia"/>
                      <w:sz w:val="21"/>
                      <w:szCs w:val="21"/>
                    </w:rPr>
                    <w:t>吨</w:t>
                  </w:r>
                  <w:r w:rsidR="009C33F6">
                    <w:rPr>
                      <w:rFonts w:eastAsia="宋体" w:hAnsi="宋体" w:hint="eastAsia"/>
                      <w:sz w:val="21"/>
                      <w:szCs w:val="21"/>
                    </w:rPr>
                    <w:t>/</w:t>
                  </w:r>
                  <w:r w:rsidR="009C33F6">
                    <w:rPr>
                      <w:rFonts w:eastAsia="宋体" w:hAnsi="宋体" w:hint="eastAsia"/>
                      <w:sz w:val="21"/>
                      <w:szCs w:val="21"/>
                    </w:rPr>
                    <w:t>年</w:t>
                  </w:r>
                </w:p>
              </w:tc>
            </w:tr>
          </w:tbl>
          <w:p w:rsidR="00FB4467" w:rsidRDefault="009C33F6" w:rsidP="0065201F">
            <w:pPr>
              <w:pStyle w:val="HTML"/>
              <w:shd w:val="clear" w:color="auto" w:fill="FFFFFF"/>
              <w:spacing w:beforeLines="50" w:line="360" w:lineRule="auto"/>
              <w:ind w:firstLineChars="200" w:firstLine="482"/>
              <w:jc w:val="both"/>
            </w:pPr>
            <w:r>
              <w:rPr>
                <w:rFonts w:hint="eastAsia"/>
                <w:b/>
              </w:rPr>
              <w:t>切削液：</w:t>
            </w:r>
            <w:r>
              <w:t>切削液是一种用在金属切、削、磨加工过程中，用来冷却和润滑刀具和加工件的工业用液体</w:t>
            </w:r>
            <w:r>
              <w:rPr>
                <w:rFonts w:hint="eastAsia"/>
              </w:rPr>
              <w:t>。</w:t>
            </w:r>
            <w:r>
              <w:t>切削液由多种超强功能助剂复合配</w:t>
            </w:r>
            <w:r>
              <w:rPr>
                <w:rFonts w:hint="eastAsia"/>
              </w:rPr>
              <w:t>制</w:t>
            </w:r>
            <w:r>
              <w:t>而成，同时具备良好的冷却性能、润滑性能、防锈性能、除油清洗功能、防腐功能、易稀释特点。克服了传统皂基乳化液夏天易臭、冬天难稀释、防锈效果差的的毛病，对车床漆也无不良影响，适用于</w:t>
            </w:r>
            <w:hyperlink r:id="rId17" w:tgtFrame="_blank" w:history="1">
              <w:r>
                <w:rPr>
                  <w:rStyle w:val="af5"/>
                  <w:rFonts w:cs="Arial"/>
                  <w:color w:val="auto"/>
                  <w:u w:val="none"/>
                </w:rPr>
                <w:t>金属</w:t>
              </w:r>
            </w:hyperlink>
            <w:r>
              <w:t>的切削及磨加工</w:t>
            </w:r>
            <w:r>
              <w:rPr>
                <w:rFonts w:hint="eastAsia"/>
              </w:rPr>
              <w:t xml:space="preserve">。         </w:t>
            </w:r>
          </w:p>
          <w:p w:rsidR="00FB4467" w:rsidRDefault="009C33F6" w:rsidP="0065201F">
            <w:pPr>
              <w:spacing w:beforeLines="50" w:line="360" w:lineRule="auto"/>
              <w:ind w:firstLine="465"/>
              <w:jc w:val="both"/>
              <w:rPr>
                <w:rFonts w:eastAsia="宋体" w:hAnsi="宋体"/>
                <w:b/>
                <w:szCs w:val="24"/>
              </w:rPr>
            </w:pPr>
            <w:r>
              <w:rPr>
                <w:rFonts w:ascii="宋体" w:eastAsia="宋体" w:hAnsi="宋体" w:hint="eastAsia"/>
                <w:b/>
                <w:szCs w:val="24"/>
              </w:rPr>
              <w:t>润滑油：</w:t>
            </w:r>
            <w:r>
              <w:rPr>
                <w:rFonts w:ascii="宋体" w:eastAsia="宋体" w:hAnsi="宋体" w:hint="eastAsia"/>
                <w:szCs w:val="24"/>
              </w:rPr>
              <w:t>润滑油一般由基础油和添加剂两部分组成。基础油是润滑油的主要成分，决定着润滑油的基本性质，添加剂则可弥补和改善基础油性能方面的不足，赋予某些新的性能，是润滑油的重要组成部分。润滑油是用在各种类型汽车、机械设备上以减少摩擦、保护机械及加工件的液体或半固体润滑剂，主要起润滑、辅助冷却、防锈、清洁、密封和缓冲等作用。</w:t>
            </w:r>
          </w:p>
          <w:p w:rsidR="009C33F6" w:rsidRDefault="009C33F6" w:rsidP="0065201F">
            <w:pPr>
              <w:spacing w:beforeLines="100" w:line="360" w:lineRule="auto"/>
              <w:jc w:val="center"/>
              <w:rPr>
                <w:rFonts w:eastAsia="宋体" w:hAnsi="宋体"/>
                <w:b/>
                <w:szCs w:val="24"/>
              </w:rPr>
            </w:pPr>
          </w:p>
          <w:p w:rsidR="009C33F6" w:rsidRDefault="009C33F6" w:rsidP="0065201F">
            <w:pPr>
              <w:spacing w:beforeLines="100" w:line="360" w:lineRule="auto"/>
              <w:jc w:val="center"/>
              <w:rPr>
                <w:rFonts w:eastAsia="宋体" w:hAnsi="宋体"/>
                <w:b/>
                <w:szCs w:val="24"/>
              </w:rPr>
            </w:pPr>
          </w:p>
          <w:p w:rsidR="009C33F6" w:rsidRDefault="009C33F6" w:rsidP="0065201F">
            <w:pPr>
              <w:spacing w:beforeLines="100" w:line="360" w:lineRule="auto"/>
              <w:jc w:val="center"/>
              <w:rPr>
                <w:rFonts w:eastAsia="宋体" w:hAnsi="宋体"/>
                <w:b/>
                <w:szCs w:val="24"/>
              </w:rPr>
            </w:pPr>
          </w:p>
          <w:p w:rsidR="009C33F6" w:rsidRDefault="009C33F6" w:rsidP="0065201F">
            <w:pPr>
              <w:spacing w:beforeLines="100" w:line="360" w:lineRule="auto"/>
              <w:jc w:val="center"/>
              <w:rPr>
                <w:rFonts w:eastAsia="宋体" w:hAnsi="宋体"/>
                <w:b/>
                <w:szCs w:val="24"/>
              </w:rPr>
            </w:pPr>
          </w:p>
          <w:p w:rsidR="009C33F6" w:rsidRDefault="009C33F6" w:rsidP="0065201F">
            <w:pPr>
              <w:spacing w:beforeLines="100" w:line="360" w:lineRule="auto"/>
              <w:jc w:val="center"/>
              <w:rPr>
                <w:rFonts w:eastAsia="宋体" w:hAnsi="宋体"/>
                <w:b/>
                <w:szCs w:val="24"/>
              </w:rPr>
            </w:pPr>
          </w:p>
          <w:p w:rsidR="009C33F6" w:rsidRDefault="009C33F6" w:rsidP="0065201F">
            <w:pPr>
              <w:spacing w:beforeLines="100" w:line="360" w:lineRule="auto"/>
              <w:rPr>
                <w:rFonts w:eastAsia="宋体" w:hAnsi="宋体"/>
                <w:b/>
                <w:szCs w:val="24"/>
              </w:rPr>
            </w:pPr>
          </w:p>
          <w:p w:rsidR="00FB4467" w:rsidRDefault="009C33F6" w:rsidP="0065201F">
            <w:pPr>
              <w:spacing w:beforeLines="100" w:line="360" w:lineRule="auto"/>
              <w:ind w:firstLineChars="1500" w:firstLine="3614"/>
              <w:rPr>
                <w:rFonts w:eastAsia="宋体"/>
                <w:b/>
                <w:szCs w:val="24"/>
              </w:rPr>
            </w:pPr>
            <w:r>
              <w:rPr>
                <w:rFonts w:eastAsia="宋体" w:hAnsi="宋体"/>
                <w:b/>
                <w:szCs w:val="24"/>
              </w:rPr>
              <w:lastRenderedPageBreak/>
              <w:t>表</w:t>
            </w:r>
            <w:r>
              <w:rPr>
                <w:rFonts w:eastAsia="宋体" w:hint="eastAsia"/>
                <w:b/>
                <w:szCs w:val="24"/>
              </w:rPr>
              <w:t>1-2</w:t>
            </w:r>
            <w:r>
              <w:rPr>
                <w:rFonts w:eastAsia="宋体"/>
                <w:b/>
                <w:szCs w:val="24"/>
              </w:rPr>
              <w:t xml:space="preserve">  </w:t>
            </w:r>
            <w:r>
              <w:rPr>
                <w:rFonts w:eastAsia="宋体" w:hAnsi="宋体"/>
                <w:b/>
                <w:szCs w:val="24"/>
              </w:rPr>
              <w:t>建设项目主要设备表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211"/>
              <w:gridCol w:w="2365"/>
              <w:gridCol w:w="3168"/>
              <w:gridCol w:w="1895"/>
              <w:gridCol w:w="1494"/>
            </w:tblGrid>
            <w:tr w:rsidR="00FB4467" w:rsidTr="00EB471B">
              <w:trPr>
                <w:trHeight w:val="219"/>
              </w:trPr>
              <w:tc>
                <w:tcPr>
                  <w:tcW w:w="598" w:type="pct"/>
                  <w:vAlign w:val="center"/>
                </w:tcPr>
                <w:p w:rsidR="00FB4467" w:rsidRDefault="009C33F6">
                  <w:pPr>
                    <w:jc w:val="center"/>
                    <w:rPr>
                      <w:rFonts w:eastAsia="宋体"/>
                      <w:b/>
                      <w:sz w:val="21"/>
                      <w:szCs w:val="21"/>
                    </w:rPr>
                  </w:pPr>
                  <w:r>
                    <w:rPr>
                      <w:rFonts w:eastAsia="宋体" w:hAnsi="宋体"/>
                      <w:b/>
                      <w:sz w:val="21"/>
                      <w:szCs w:val="21"/>
                    </w:rPr>
                    <w:t>序号</w:t>
                  </w:r>
                </w:p>
              </w:tc>
              <w:tc>
                <w:tcPr>
                  <w:tcW w:w="1167" w:type="pct"/>
                  <w:vAlign w:val="center"/>
                </w:tcPr>
                <w:p w:rsidR="00FB4467" w:rsidRDefault="009C33F6">
                  <w:pPr>
                    <w:jc w:val="center"/>
                    <w:rPr>
                      <w:rFonts w:eastAsia="宋体"/>
                      <w:b/>
                      <w:sz w:val="21"/>
                      <w:szCs w:val="21"/>
                    </w:rPr>
                  </w:pPr>
                  <w:r>
                    <w:rPr>
                      <w:rFonts w:eastAsia="宋体" w:hAnsi="宋体"/>
                      <w:b/>
                      <w:sz w:val="21"/>
                      <w:szCs w:val="21"/>
                    </w:rPr>
                    <w:t>设备名称</w:t>
                  </w:r>
                </w:p>
              </w:tc>
              <w:tc>
                <w:tcPr>
                  <w:tcW w:w="1563" w:type="pct"/>
                  <w:vAlign w:val="center"/>
                </w:tcPr>
                <w:p w:rsidR="00FB4467" w:rsidRDefault="009C33F6">
                  <w:pPr>
                    <w:jc w:val="center"/>
                    <w:rPr>
                      <w:rFonts w:eastAsia="宋体"/>
                      <w:b/>
                      <w:sz w:val="21"/>
                      <w:szCs w:val="21"/>
                    </w:rPr>
                  </w:pPr>
                  <w:r>
                    <w:rPr>
                      <w:rFonts w:eastAsia="宋体" w:hAnsi="宋体" w:hint="eastAsia"/>
                      <w:b/>
                      <w:sz w:val="21"/>
                      <w:szCs w:val="21"/>
                    </w:rPr>
                    <w:t>规格</w:t>
                  </w:r>
                </w:p>
              </w:tc>
              <w:tc>
                <w:tcPr>
                  <w:tcW w:w="935" w:type="pct"/>
                  <w:vAlign w:val="center"/>
                </w:tcPr>
                <w:p w:rsidR="00FB4467" w:rsidRDefault="009C33F6">
                  <w:pPr>
                    <w:jc w:val="center"/>
                    <w:rPr>
                      <w:rFonts w:eastAsia="宋体"/>
                      <w:b/>
                      <w:sz w:val="21"/>
                      <w:szCs w:val="21"/>
                    </w:rPr>
                  </w:pPr>
                  <w:r>
                    <w:rPr>
                      <w:rFonts w:eastAsia="宋体" w:hAnsi="宋体"/>
                      <w:b/>
                      <w:sz w:val="21"/>
                      <w:szCs w:val="21"/>
                    </w:rPr>
                    <w:t>能源利用方式</w:t>
                  </w:r>
                </w:p>
              </w:tc>
              <w:tc>
                <w:tcPr>
                  <w:tcW w:w="737" w:type="pct"/>
                  <w:vAlign w:val="center"/>
                </w:tcPr>
                <w:p w:rsidR="00FB4467" w:rsidRDefault="009C33F6">
                  <w:pPr>
                    <w:jc w:val="center"/>
                    <w:rPr>
                      <w:rFonts w:eastAsia="宋体"/>
                      <w:b/>
                      <w:sz w:val="21"/>
                      <w:szCs w:val="21"/>
                    </w:rPr>
                  </w:pPr>
                  <w:r>
                    <w:rPr>
                      <w:rFonts w:eastAsia="宋体" w:hAnsi="宋体"/>
                      <w:b/>
                      <w:sz w:val="21"/>
                      <w:szCs w:val="21"/>
                    </w:rPr>
                    <w:t>数量（台</w:t>
                  </w:r>
                  <w:r>
                    <w:rPr>
                      <w:rFonts w:eastAsia="宋体" w:hAnsi="宋体" w:hint="eastAsia"/>
                      <w:b/>
                      <w:sz w:val="21"/>
                      <w:szCs w:val="21"/>
                    </w:rPr>
                    <w:t>/</w:t>
                  </w:r>
                  <w:r>
                    <w:rPr>
                      <w:rFonts w:eastAsia="宋体" w:hAnsi="宋体" w:hint="eastAsia"/>
                      <w:b/>
                      <w:sz w:val="21"/>
                      <w:szCs w:val="21"/>
                    </w:rPr>
                    <w:t>套</w:t>
                  </w:r>
                  <w:r>
                    <w:rPr>
                      <w:rFonts w:eastAsia="宋体" w:hAnsi="宋体"/>
                      <w:b/>
                      <w:sz w:val="21"/>
                      <w:szCs w:val="21"/>
                    </w:rPr>
                    <w:t>）</w:t>
                  </w:r>
                </w:p>
              </w:tc>
            </w:tr>
            <w:tr w:rsidR="00FB4467" w:rsidTr="00EB471B">
              <w:trPr>
                <w:trHeight w:val="172"/>
              </w:trPr>
              <w:tc>
                <w:tcPr>
                  <w:tcW w:w="598" w:type="pct"/>
                  <w:vAlign w:val="center"/>
                </w:tcPr>
                <w:p w:rsidR="00FB4467" w:rsidRDefault="009C33F6">
                  <w:pPr>
                    <w:jc w:val="center"/>
                    <w:rPr>
                      <w:rFonts w:eastAsia="宋体"/>
                      <w:sz w:val="21"/>
                      <w:szCs w:val="21"/>
                    </w:rPr>
                  </w:pPr>
                  <w:r>
                    <w:rPr>
                      <w:rFonts w:eastAsia="宋体"/>
                      <w:sz w:val="21"/>
                      <w:szCs w:val="21"/>
                    </w:rPr>
                    <w:t>1</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激光切割机</w:t>
                  </w:r>
                </w:p>
              </w:tc>
              <w:tc>
                <w:tcPr>
                  <w:tcW w:w="1563" w:type="pct"/>
                  <w:vAlign w:val="center"/>
                </w:tcPr>
                <w:p w:rsidR="00FB4467" w:rsidRDefault="009C33F6" w:rsidP="009D7242">
                  <w:pPr>
                    <w:jc w:val="center"/>
                    <w:textAlignment w:val="center"/>
                    <w:rPr>
                      <w:rFonts w:eastAsia="宋体"/>
                      <w:sz w:val="21"/>
                      <w:szCs w:val="21"/>
                    </w:rPr>
                  </w:pPr>
                  <w:r>
                    <w:rPr>
                      <w:rFonts w:eastAsia="宋体"/>
                      <w:sz w:val="21"/>
                      <w:szCs w:val="21"/>
                    </w:rPr>
                    <w:t>4000</w:t>
                  </w:r>
                  <w:r w:rsidR="009D7242" w:rsidRPr="009D7242">
                    <w:rPr>
                      <w:rFonts w:ascii="宋体" w:eastAsia="宋体" w:hAnsi="宋体"/>
                      <w:sz w:val="21"/>
                      <w:szCs w:val="21"/>
                    </w:rPr>
                    <w:t>×</w:t>
                  </w:r>
                  <w:r>
                    <w:rPr>
                      <w:rFonts w:eastAsia="宋体"/>
                      <w:sz w:val="21"/>
                      <w:szCs w:val="21"/>
                    </w:rPr>
                    <w:t>2000mm</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172"/>
              </w:trPr>
              <w:tc>
                <w:tcPr>
                  <w:tcW w:w="598" w:type="pct"/>
                  <w:vAlign w:val="center"/>
                </w:tcPr>
                <w:p w:rsidR="00FB4467" w:rsidRDefault="009C33F6">
                  <w:pPr>
                    <w:jc w:val="center"/>
                    <w:rPr>
                      <w:rFonts w:eastAsia="宋体"/>
                      <w:sz w:val="21"/>
                      <w:szCs w:val="21"/>
                    </w:rPr>
                  </w:pPr>
                  <w:r>
                    <w:rPr>
                      <w:rFonts w:eastAsia="宋体" w:hint="eastAsia"/>
                      <w:sz w:val="21"/>
                      <w:szCs w:val="21"/>
                    </w:rPr>
                    <w:t>2</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金属带锯机</w:t>
                  </w:r>
                </w:p>
              </w:tc>
              <w:tc>
                <w:tcPr>
                  <w:tcW w:w="1563" w:type="pct"/>
                  <w:vAlign w:val="center"/>
                </w:tcPr>
                <w:p w:rsidR="00FB4467" w:rsidRDefault="009C33F6">
                  <w:pPr>
                    <w:jc w:val="center"/>
                    <w:textAlignment w:val="center"/>
                    <w:rPr>
                      <w:rFonts w:ascii="宋体" w:eastAsia="宋体" w:hAnsi="宋体" w:cs="宋体"/>
                      <w:sz w:val="22"/>
                      <w:szCs w:val="22"/>
                    </w:rPr>
                  </w:pPr>
                  <w:r>
                    <w:rPr>
                      <w:rFonts w:eastAsia="宋体"/>
                      <w:sz w:val="21"/>
                      <w:szCs w:val="21"/>
                    </w:rPr>
                    <w:t>30</w:t>
                  </w:r>
                  <w:r>
                    <w:rPr>
                      <w:rFonts w:ascii="宋体" w:eastAsia="宋体" w:hAnsi="宋体" w:cs="宋体" w:hint="eastAsia"/>
                      <w:sz w:val="22"/>
                      <w:szCs w:val="22"/>
                    </w:rPr>
                    <w:t>型</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172"/>
              </w:trPr>
              <w:tc>
                <w:tcPr>
                  <w:tcW w:w="598" w:type="pct"/>
                  <w:vAlign w:val="center"/>
                </w:tcPr>
                <w:p w:rsidR="00FB4467" w:rsidRDefault="009C33F6">
                  <w:pPr>
                    <w:jc w:val="center"/>
                    <w:rPr>
                      <w:rFonts w:eastAsia="宋体"/>
                      <w:sz w:val="21"/>
                      <w:szCs w:val="21"/>
                    </w:rPr>
                  </w:pPr>
                  <w:r>
                    <w:rPr>
                      <w:rFonts w:eastAsia="宋体" w:hint="eastAsia"/>
                      <w:sz w:val="21"/>
                      <w:szCs w:val="21"/>
                    </w:rPr>
                    <w:t>3</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小型圆锯机</w:t>
                  </w:r>
                </w:p>
              </w:tc>
              <w:tc>
                <w:tcPr>
                  <w:tcW w:w="1563" w:type="pct"/>
                  <w:vAlign w:val="center"/>
                </w:tcPr>
                <w:p w:rsidR="00FB4467" w:rsidRDefault="009C33F6">
                  <w:pPr>
                    <w:jc w:val="center"/>
                    <w:textAlignment w:val="center"/>
                    <w:rPr>
                      <w:rFonts w:ascii="宋体" w:eastAsia="宋体" w:hAnsi="宋体" w:cs="宋体"/>
                      <w:sz w:val="22"/>
                      <w:szCs w:val="22"/>
                    </w:rPr>
                  </w:pPr>
                  <w:r>
                    <w:rPr>
                      <w:rFonts w:eastAsia="宋体"/>
                      <w:sz w:val="21"/>
                      <w:szCs w:val="21"/>
                    </w:rPr>
                    <w:t>275</w:t>
                  </w:r>
                  <w:r>
                    <w:rPr>
                      <w:rFonts w:ascii="宋体" w:eastAsia="宋体" w:hAnsi="宋体" w:cs="宋体" w:hint="eastAsia"/>
                      <w:sz w:val="22"/>
                      <w:szCs w:val="22"/>
                    </w:rPr>
                    <w:t>型</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172"/>
              </w:trPr>
              <w:tc>
                <w:tcPr>
                  <w:tcW w:w="598" w:type="pct"/>
                  <w:vAlign w:val="center"/>
                </w:tcPr>
                <w:p w:rsidR="00FB4467" w:rsidRDefault="009C33F6">
                  <w:pPr>
                    <w:jc w:val="center"/>
                    <w:rPr>
                      <w:rFonts w:eastAsia="宋体"/>
                      <w:sz w:val="21"/>
                      <w:szCs w:val="21"/>
                    </w:rPr>
                  </w:pPr>
                  <w:r>
                    <w:rPr>
                      <w:rFonts w:eastAsia="宋体" w:hint="eastAsia"/>
                      <w:sz w:val="21"/>
                      <w:szCs w:val="21"/>
                    </w:rPr>
                    <w:t>4</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冲床</w:t>
                  </w:r>
                </w:p>
              </w:tc>
              <w:tc>
                <w:tcPr>
                  <w:tcW w:w="1563" w:type="pct"/>
                  <w:vAlign w:val="center"/>
                </w:tcPr>
                <w:p w:rsidR="00FB4467" w:rsidRDefault="009C33F6">
                  <w:pPr>
                    <w:jc w:val="center"/>
                    <w:textAlignment w:val="center"/>
                    <w:rPr>
                      <w:rFonts w:eastAsia="宋体" w:hAnsi="宋体"/>
                      <w:sz w:val="21"/>
                      <w:szCs w:val="21"/>
                    </w:rPr>
                  </w:pPr>
                  <w:r>
                    <w:rPr>
                      <w:rFonts w:eastAsia="宋体" w:hAnsi="宋体" w:hint="eastAsia"/>
                      <w:sz w:val="21"/>
                      <w:szCs w:val="21"/>
                    </w:rPr>
                    <w:t>普通深口</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172"/>
              </w:trPr>
              <w:tc>
                <w:tcPr>
                  <w:tcW w:w="598" w:type="pct"/>
                  <w:vAlign w:val="center"/>
                </w:tcPr>
                <w:p w:rsidR="00FB4467" w:rsidRDefault="009C33F6">
                  <w:pPr>
                    <w:jc w:val="center"/>
                    <w:rPr>
                      <w:rFonts w:eastAsia="宋体"/>
                      <w:sz w:val="21"/>
                      <w:szCs w:val="21"/>
                    </w:rPr>
                  </w:pPr>
                  <w:r>
                    <w:rPr>
                      <w:rFonts w:eastAsia="宋体" w:hint="eastAsia"/>
                      <w:sz w:val="21"/>
                      <w:szCs w:val="21"/>
                    </w:rPr>
                    <w:t>5</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冲床</w:t>
                  </w:r>
                </w:p>
              </w:tc>
              <w:tc>
                <w:tcPr>
                  <w:tcW w:w="1563" w:type="pct"/>
                  <w:vAlign w:val="center"/>
                </w:tcPr>
                <w:p w:rsidR="00FB4467" w:rsidRDefault="009C33F6">
                  <w:pPr>
                    <w:jc w:val="center"/>
                    <w:textAlignment w:val="center"/>
                    <w:rPr>
                      <w:rFonts w:eastAsia="宋体" w:hAnsi="宋体"/>
                      <w:sz w:val="21"/>
                      <w:szCs w:val="21"/>
                    </w:rPr>
                  </w:pPr>
                  <w:r>
                    <w:rPr>
                      <w:rFonts w:eastAsia="宋体" w:hAnsi="宋体" w:hint="eastAsia"/>
                      <w:sz w:val="21"/>
                      <w:szCs w:val="21"/>
                    </w:rPr>
                    <w:t>数控多用型</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6</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折弯机</w:t>
                  </w:r>
                </w:p>
              </w:tc>
              <w:tc>
                <w:tcPr>
                  <w:tcW w:w="1563" w:type="pct"/>
                  <w:vAlign w:val="center"/>
                </w:tcPr>
                <w:p w:rsidR="00FB4467" w:rsidRDefault="009C33F6" w:rsidP="009D7242">
                  <w:pPr>
                    <w:jc w:val="center"/>
                    <w:textAlignment w:val="center"/>
                    <w:rPr>
                      <w:rFonts w:eastAsia="宋体"/>
                      <w:sz w:val="21"/>
                      <w:szCs w:val="21"/>
                    </w:rPr>
                  </w:pPr>
                  <w:r>
                    <w:rPr>
                      <w:rFonts w:eastAsia="宋体"/>
                      <w:sz w:val="21"/>
                      <w:szCs w:val="21"/>
                    </w:rPr>
                    <w:t>4000</w:t>
                  </w:r>
                  <w:r w:rsidR="009D7242" w:rsidRPr="009D7242">
                    <w:rPr>
                      <w:rFonts w:ascii="宋体" w:eastAsia="宋体" w:hAnsi="宋体"/>
                      <w:sz w:val="21"/>
                      <w:szCs w:val="21"/>
                    </w:rPr>
                    <w:t>×</w:t>
                  </w:r>
                  <w:r>
                    <w:rPr>
                      <w:rFonts w:eastAsia="宋体"/>
                      <w:sz w:val="21"/>
                      <w:szCs w:val="21"/>
                    </w:rPr>
                    <w:t>100mm</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7</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刨槽机</w:t>
                  </w:r>
                </w:p>
              </w:tc>
              <w:tc>
                <w:tcPr>
                  <w:tcW w:w="1563" w:type="pct"/>
                  <w:vAlign w:val="center"/>
                </w:tcPr>
                <w:p w:rsidR="00FB4467" w:rsidRDefault="009C33F6" w:rsidP="009D7242">
                  <w:pPr>
                    <w:jc w:val="center"/>
                    <w:textAlignment w:val="center"/>
                    <w:rPr>
                      <w:rFonts w:eastAsia="宋体"/>
                      <w:sz w:val="21"/>
                      <w:szCs w:val="21"/>
                    </w:rPr>
                  </w:pPr>
                  <w:r>
                    <w:rPr>
                      <w:rFonts w:eastAsia="宋体"/>
                      <w:sz w:val="21"/>
                      <w:szCs w:val="21"/>
                    </w:rPr>
                    <w:t>4000</w:t>
                  </w:r>
                  <w:r w:rsidR="009D7242" w:rsidRPr="009D7242">
                    <w:rPr>
                      <w:rFonts w:ascii="宋体" w:eastAsia="宋体" w:hAnsi="宋体"/>
                      <w:sz w:val="21"/>
                      <w:szCs w:val="21"/>
                    </w:rPr>
                    <w:t>×</w:t>
                  </w:r>
                  <w:r>
                    <w:rPr>
                      <w:rFonts w:eastAsia="宋体"/>
                      <w:sz w:val="21"/>
                      <w:szCs w:val="21"/>
                    </w:rPr>
                    <w:t>1250mm</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6</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8</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剪板机</w:t>
                  </w:r>
                </w:p>
              </w:tc>
              <w:tc>
                <w:tcPr>
                  <w:tcW w:w="1563" w:type="pct"/>
                  <w:vAlign w:val="center"/>
                </w:tcPr>
                <w:p w:rsidR="00FB4467" w:rsidRDefault="009C33F6" w:rsidP="009D7242">
                  <w:pPr>
                    <w:jc w:val="center"/>
                    <w:textAlignment w:val="center"/>
                    <w:rPr>
                      <w:rFonts w:eastAsia="宋体"/>
                      <w:sz w:val="21"/>
                      <w:szCs w:val="21"/>
                    </w:rPr>
                  </w:pPr>
                  <w:r>
                    <w:rPr>
                      <w:rFonts w:eastAsia="宋体"/>
                      <w:sz w:val="21"/>
                      <w:szCs w:val="21"/>
                    </w:rPr>
                    <w:t>4000</w:t>
                  </w:r>
                  <w:r w:rsidR="009D7242" w:rsidRPr="009D7242">
                    <w:rPr>
                      <w:rFonts w:ascii="宋体" w:eastAsia="宋体" w:hAnsi="宋体"/>
                      <w:sz w:val="21"/>
                      <w:szCs w:val="21"/>
                    </w:rPr>
                    <w:t>×</w:t>
                  </w:r>
                  <w:r>
                    <w:rPr>
                      <w:rFonts w:eastAsia="宋体"/>
                      <w:sz w:val="21"/>
                      <w:szCs w:val="21"/>
                    </w:rPr>
                    <w:t>6mm</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3</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9</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数控弯管机</w:t>
                  </w:r>
                </w:p>
              </w:tc>
              <w:tc>
                <w:tcPr>
                  <w:tcW w:w="1563" w:type="pct"/>
                  <w:vAlign w:val="center"/>
                </w:tcPr>
                <w:p w:rsidR="00FB4467" w:rsidRDefault="009C33F6" w:rsidP="009D7242">
                  <w:pPr>
                    <w:jc w:val="center"/>
                    <w:textAlignment w:val="center"/>
                    <w:rPr>
                      <w:rFonts w:eastAsia="宋体"/>
                      <w:sz w:val="21"/>
                      <w:szCs w:val="21"/>
                    </w:rPr>
                  </w:pPr>
                  <w:r>
                    <w:rPr>
                      <w:rFonts w:eastAsia="宋体"/>
                      <w:sz w:val="21"/>
                      <w:szCs w:val="21"/>
                    </w:rPr>
                    <w:t>4000</w:t>
                  </w:r>
                  <w:r w:rsidR="009D7242" w:rsidRPr="009D7242">
                    <w:rPr>
                      <w:rFonts w:ascii="宋体" w:eastAsia="宋体" w:hAnsi="宋体"/>
                      <w:sz w:val="21"/>
                      <w:szCs w:val="21"/>
                    </w:rPr>
                    <w:t>×</w:t>
                  </w:r>
                  <w:r>
                    <w:rPr>
                      <w:rFonts w:eastAsia="宋体"/>
                      <w:sz w:val="21"/>
                      <w:szCs w:val="21"/>
                    </w:rPr>
                    <w:t>50mm</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10</w:t>
                  </w:r>
                </w:p>
              </w:tc>
              <w:tc>
                <w:tcPr>
                  <w:tcW w:w="1167" w:type="pct"/>
                  <w:vAlign w:val="center"/>
                </w:tcPr>
                <w:p w:rsidR="00FB4467" w:rsidRDefault="009C33F6">
                  <w:pPr>
                    <w:jc w:val="center"/>
                    <w:textAlignment w:val="center"/>
                    <w:rPr>
                      <w:rFonts w:eastAsia="宋体" w:hAnsi="宋体"/>
                      <w:sz w:val="21"/>
                      <w:szCs w:val="21"/>
                    </w:rPr>
                  </w:pPr>
                  <w:r>
                    <w:rPr>
                      <w:rFonts w:eastAsia="宋体" w:hAnsi="宋体" w:hint="eastAsia"/>
                      <w:sz w:val="21"/>
                      <w:szCs w:val="21"/>
                    </w:rPr>
                    <w:t>普通车床</w:t>
                  </w:r>
                </w:p>
              </w:tc>
              <w:tc>
                <w:tcPr>
                  <w:tcW w:w="1563" w:type="pct"/>
                  <w:vAlign w:val="center"/>
                </w:tcPr>
                <w:p w:rsidR="00FB4467" w:rsidRDefault="009C33F6">
                  <w:pPr>
                    <w:jc w:val="center"/>
                    <w:textAlignment w:val="center"/>
                    <w:rPr>
                      <w:rFonts w:eastAsia="宋体"/>
                      <w:sz w:val="21"/>
                      <w:szCs w:val="21"/>
                    </w:rPr>
                  </w:pPr>
                  <w:r>
                    <w:rPr>
                      <w:rFonts w:eastAsia="宋体"/>
                      <w:sz w:val="21"/>
                      <w:szCs w:val="21"/>
                    </w:rPr>
                    <w:t>6140</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11</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数控车床</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三轴</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6</w:t>
                  </w:r>
                </w:p>
              </w:tc>
            </w:tr>
            <w:tr w:rsidR="00FB4467" w:rsidTr="00EB471B">
              <w:trPr>
                <w:trHeight w:val="346"/>
              </w:trPr>
              <w:tc>
                <w:tcPr>
                  <w:tcW w:w="598" w:type="pct"/>
                  <w:vAlign w:val="center"/>
                </w:tcPr>
                <w:p w:rsidR="00FB4467" w:rsidRDefault="009C33F6">
                  <w:pPr>
                    <w:jc w:val="center"/>
                    <w:rPr>
                      <w:rFonts w:eastAsia="宋体"/>
                      <w:sz w:val="21"/>
                      <w:szCs w:val="21"/>
                    </w:rPr>
                  </w:pPr>
                  <w:r>
                    <w:rPr>
                      <w:rFonts w:eastAsia="宋体" w:hint="eastAsia"/>
                      <w:sz w:val="21"/>
                      <w:szCs w:val="21"/>
                    </w:rPr>
                    <w:t>12</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数控刨床</w:t>
                  </w:r>
                </w:p>
              </w:tc>
              <w:tc>
                <w:tcPr>
                  <w:tcW w:w="1563" w:type="pct"/>
                  <w:vAlign w:val="center"/>
                </w:tcPr>
                <w:p w:rsidR="00FB4467" w:rsidRDefault="009C33F6">
                  <w:pPr>
                    <w:jc w:val="center"/>
                    <w:textAlignment w:val="center"/>
                    <w:rPr>
                      <w:rFonts w:ascii="宋体" w:eastAsia="宋体" w:hAnsi="宋体" w:cs="宋体"/>
                      <w:sz w:val="22"/>
                      <w:szCs w:val="22"/>
                    </w:rPr>
                  </w:pPr>
                  <w:r>
                    <w:rPr>
                      <w:rFonts w:eastAsia="宋体"/>
                      <w:sz w:val="21"/>
                      <w:szCs w:val="21"/>
                    </w:rPr>
                    <w:t>1500</w:t>
                  </w:r>
                  <w:r>
                    <w:rPr>
                      <w:rFonts w:ascii="宋体" w:eastAsia="宋体" w:hAnsi="宋体" w:cs="宋体" w:hint="eastAsia"/>
                      <w:sz w:val="22"/>
                      <w:szCs w:val="22"/>
                    </w:rPr>
                    <w:t>型</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13</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数控刨床</w:t>
                  </w:r>
                </w:p>
              </w:tc>
              <w:tc>
                <w:tcPr>
                  <w:tcW w:w="1563" w:type="pct"/>
                  <w:vAlign w:val="center"/>
                </w:tcPr>
                <w:p w:rsidR="00FB4467" w:rsidRDefault="009C33F6">
                  <w:pPr>
                    <w:jc w:val="center"/>
                    <w:textAlignment w:val="center"/>
                    <w:rPr>
                      <w:rFonts w:ascii="宋体" w:eastAsia="宋体" w:hAnsi="宋体" w:cs="宋体"/>
                      <w:sz w:val="22"/>
                      <w:szCs w:val="22"/>
                    </w:rPr>
                  </w:pPr>
                  <w:r>
                    <w:rPr>
                      <w:rFonts w:eastAsia="宋体"/>
                      <w:sz w:val="21"/>
                      <w:szCs w:val="21"/>
                    </w:rPr>
                    <w:t>800</w:t>
                  </w:r>
                  <w:r>
                    <w:rPr>
                      <w:rFonts w:ascii="宋体" w:eastAsia="宋体" w:hAnsi="宋体" w:cs="宋体" w:hint="eastAsia"/>
                      <w:sz w:val="22"/>
                      <w:szCs w:val="22"/>
                    </w:rPr>
                    <w:t>型</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14</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钻床</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普通</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6</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15</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攻丝机</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16</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普通焊机</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20</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17</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氩弧焊机</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40</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18</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焊接流水线</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19</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打磨机</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6</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20</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抛光机</w:t>
                  </w:r>
                </w:p>
              </w:tc>
              <w:tc>
                <w:tcPr>
                  <w:tcW w:w="1563" w:type="pct"/>
                  <w:vAlign w:val="center"/>
                </w:tcPr>
                <w:p w:rsidR="00FB4467" w:rsidRDefault="009C33F6">
                  <w:pPr>
                    <w:jc w:val="center"/>
                    <w:textAlignment w:val="center"/>
                    <w:rPr>
                      <w:rFonts w:ascii="宋体" w:eastAsia="宋体" w:hAnsi="宋体" w:cs="宋体"/>
                      <w:sz w:val="22"/>
                      <w:szCs w:val="22"/>
                    </w:rPr>
                  </w:pPr>
                  <w:r>
                    <w:rPr>
                      <w:rFonts w:ascii="宋体" w:eastAsia="宋体" w:hAnsi="宋体" w:cs="宋体" w:hint="eastAsia"/>
                      <w:sz w:val="22"/>
                      <w:szCs w:val="22"/>
                    </w:rPr>
                    <w: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6</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21</w:t>
                  </w:r>
                </w:p>
              </w:tc>
              <w:tc>
                <w:tcPr>
                  <w:tcW w:w="1167" w:type="pct"/>
                  <w:vAlign w:val="center"/>
                </w:tcPr>
                <w:p w:rsidR="00FB4467" w:rsidRDefault="009C33F6">
                  <w:pPr>
                    <w:jc w:val="center"/>
                    <w:textAlignment w:val="center"/>
                    <w:rPr>
                      <w:rFonts w:ascii="宋体" w:eastAsia="宋体" w:hAnsi="宋体" w:cs="宋体"/>
                      <w:sz w:val="21"/>
                      <w:szCs w:val="21"/>
                    </w:rPr>
                  </w:pPr>
                  <w:r>
                    <w:rPr>
                      <w:rFonts w:ascii="宋体" w:eastAsia="宋体" w:hAnsi="宋体" w:cs="宋体" w:hint="eastAsia"/>
                      <w:sz w:val="21"/>
                      <w:szCs w:val="21"/>
                    </w:rPr>
                    <w:t>叉车</w:t>
                  </w:r>
                </w:p>
              </w:tc>
              <w:tc>
                <w:tcPr>
                  <w:tcW w:w="1563" w:type="pct"/>
                  <w:vAlign w:val="center"/>
                </w:tcPr>
                <w:p w:rsidR="00FB4467" w:rsidRDefault="009C33F6">
                  <w:pPr>
                    <w:jc w:val="center"/>
                    <w:textAlignment w:val="center"/>
                    <w:rPr>
                      <w:rFonts w:eastAsia="宋体"/>
                      <w:sz w:val="21"/>
                      <w:szCs w:val="21"/>
                    </w:rPr>
                  </w:pPr>
                  <w:r>
                    <w:rPr>
                      <w:rFonts w:eastAsia="宋体"/>
                      <w:sz w:val="21"/>
                      <w:szCs w:val="21"/>
                    </w:rPr>
                    <w:t>3T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22</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空压机</w:t>
                  </w:r>
                </w:p>
              </w:tc>
              <w:tc>
                <w:tcPr>
                  <w:tcW w:w="1563" w:type="pct"/>
                  <w:vAlign w:val="center"/>
                </w:tcPr>
                <w:p w:rsidR="00FB4467" w:rsidRDefault="009C33F6">
                  <w:pPr>
                    <w:jc w:val="center"/>
                    <w:textAlignment w:val="center"/>
                    <w:rPr>
                      <w:rFonts w:eastAsia="宋体"/>
                      <w:sz w:val="21"/>
                      <w:szCs w:val="21"/>
                    </w:rPr>
                  </w:pPr>
                  <w:r>
                    <w:rPr>
                      <w:rFonts w:eastAsia="宋体"/>
                      <w:sz w:val="21"/>
                      <w:szCs w:val="21"/>
                    </w:rPr>
                    <w:t>36KW</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4</w:t>
                  </w:r>
                </w:p>
              </w:tc>
            </w:tr>
            <w:tr w:rsidR="00FB4467" w:rsidTr="00EB471B">
              <w:trPr>
                <w:trHeight w:val="70"/>
              </w:trPr>
              <w:tc>
                <w:tcPr>
                  <w:tcW w:w="598" w:type="pct"/>
                  <w:vAlign w:val="center"/>
                </w:tcPr>
                <w:p w:rsidR="00FB4467" w:rsidRDefault="009C33F6">
                  <w:pPr>
                    <w:jc w:val="center"/>
                    <w:rPr>
                      <w:rFonts w:eastAsia="宋体"/>
                      <w:sz w:val="21"/>
                      <w:szCs w:val="21"/>
                    </w:rPr>
                  </w:pPr>
                  <w:r>
                    <w:rPr>
                      <w:rFonts w:eastAsia="宋体" w:hint="eastAsia"/>
                      <w:sz w:val="21"/>
                      <w:szCs w:val="21"/>
                    </w:rPr>
                    <w:t>23</w:t>
                  </w:r>
                </w:p>
              </w:tc>
              <w:tc>
                <w:tcPr>
                  <w:tcW w:w="1167" w:type="pct"/>
                  <w:vAlign w:val="center"/>
                </w:tcPr>
                <w:p w:rsidR="00FB4467" w:rsidRDefault="009C33F6">
                  <w:pPr>
                    <w:jc w:val="center"/>
                    <w:textAlignment w:val="center"/>
                    <w:rPr>
                      <w:rFonts w:eastAsia="宋体" w:hAnsi="宋体"/>
                      <w:sz w:val="21"/>
                      <w:szCs w:val="21"/>
                    </w:rPr>
                  </w:pPr>
                  <w:r>
                    <w:rPr>
                      <w:rFonts w:ascii="宋体" w:eastAsia="宋体" w:hAnsi="宋体" w:cs="宋体" w:hint="eastAsia"/>
                      <w:sz w:val="21"/>
                      <w:szCs w:val="21"/>
                    </w:rPr>
                    <w:t>航吊</w:t>
                  </w:r>
                </w:p>
              </w:tc>
              <w:tc>
                <w:tcPr>
                  <w:tcW w:w="1563" w:type="pct"/>
                  <w:vAlign w:val="center"/>
                </w:tcPr>
                <w:p w:rsidR="00FB4467" w:rsidRDefault="009C33F6">
                  <w:pPr>
                    <w:jc w:val="center"/>
                    <w:textAlignment w:val="center"/>
                    <w:rPr>
                      <w:rFonts w:eastAsia="宋体"/>
                      <w:sz w:val="21"/>
                      <w:szCs w:val="21"/>
                    </w:rPr>
                  </w:pPr>
                  <w:r>
                    <w:rPr>
                      <w:rFonts w:eastAsia="宋体"/>
                      <w:sz w:val="21"/>
                      <w:szCs w:val="21"/>
                    </w:rPr>
                    <w:t>5T</w:t>
                  </w:r>
                </w:p>
              </w:tc>
              <w:tc>
                <w:tcPr>
                  <w:tcW w:w="935" w:type="pct"/>
                  <w:vAlign w:val="center"/>
                </w:tcPr>
                <w:p w:rsidR="00FB4467" w:rsidRDefault="009C33F6">
                  <w:pPr>
                    <w:jc w:val="center"/>
                    <w:rPr>
                      <w:rFonts w:eastAsia="宋体"/>
                      <w:sz w:val="21"/>
                      <w:szCs w:val="21"/>
                    </w:rPr>
                  </w:pPr>
                  <w:r>
                    <w:rPr>
                      <w:rFonts w:eastAsia="宋体" w:hint="eastAsia"/>
                      <w:sz w:val="21"/>
                      <w:szCs w:val="21"/>
                    </w:rPr>
                    <w:t>电力消耗</w:t>
                  </w:r>
                </w:p>
              </w:tc>
              <w:tc>
                <w:tcPr>
                  <w:tcW w:w="737" w:type="pct"/>
                  <w:vAlign w:val="center"/>
                </w:tcPr>
                <w:p w:rsidR="00FB4467" w:rsidRDefault="009C33F6">
                  <w:pPr>
                    <w:jc w:val="center"/>
                    <w:textAlignment w:val="center"/>
                    <w:rPr>
                      <w:rFonts w:eastAsia="宋体"/>
                      <w:sz w:val="21"/>
                      <w:szCs w:val="21"/>
                    </w:rPr>
                  </w:pPr>
                  <w:r>
                    <w:rPr>
                      <w:rFonts w:eastAsia="宋体"/>
                      <w:sz w:val="21"/>
                      <w:szCs w:val="21"/>
                    </w:rPr>
                    <w:t>2</w:t>
                  </w:r>
                </w:p>
              </w:tc>
            </w:tr>
          </w:tbl>
          <w:p w:rsidR="00FB4467" w:rsidRDefault="00FB4467">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9C33F6" w:rsidRDefault="009C33F6">
            <w:pPr>
              <w:spacing w:after="120" w:line="400" w:lineRule="exact"/>
              <w:rPr>
                <w:rFonts w:eastAsia="宋体" w:hAnsi="宋体"/>
                <w:b/>
                <w:sz w:val="28"/>
                <w:szCs w:val="28"/>
              </w:rPr>
            </w:pPr>
          </w:p>
          <w:p w:rsidR="00FB4467" w:rsidRDefault="009C33F6">
            <w:pPr>
              <w:spacing w:after="120" w:line="400" w:lineRule="exact"/>
              <w:rPr>
                <w:rFonts w:eastAsia="宋体"/>
                <w:b/>
                <w:sz w:val="28"/>
                <w:szCs w:val="28"/>
              </w:rPr>
            </w:pPr>
            <w:r>
              <w:rPr>
                <w:rFonts w:eastAsia="宋体" w:hAnsi="宋体"/>
                <w:b/>
                <w:sz w:val="28"/>
                <w:szCs w:val="28"/>
              </w:rPr>
              <w:lastRenderedPageBreak/>
              <w:t>工程内容及规模：</w:t>
            </w:r>
            <w:r>
              <w:rPr>
                <w:rFonts w:eastAsia="宋体"/>
                <w:b/>
                <w:sz w:val="28"/>
                <w:szCs w:val="28"/>
              </w:rPr>
              <w:t>(</w:t>
            </w:r>
            <w:r>
              <w:rPr>
                <w:rFonts w:eastAsia="宋体" w:hAnsi="宋体"/>
                <w:b/>
                <w:sz w:val="28"/>
                <w:szCs w:val="28"/>
              </w:rPr>
              <w:t>不够时可附另页</w:t>
            </w:r>
            <w:r>
              <w:rPr>
                <w:rFonts w:eastAsia="宋体"/>
                <w:b/>
                <w:sz w:val="28"/>
                <w:szCs w:val="28"/>
              </w:rPr>
              <w:t>)</w:t>
            </w:r>
          </w:p>
          <w:p w:rsidR="00FB4467" w:rsidRDefault="009C33F6">
            <w:pPr>
              <w:spacing w:line="360" w:lineRule="auto"/>
              <w:ind w:firstLineChars="200" w:firstLine="482"/>
              <w:rPr>
                <w:rFonts w:eastAsia="宋体"/>
                <w:b/>
                <w:szCs w:val="24"/>
              </w:rPr>
            </w:pPr>
            <w:r>
              <w:rPr>
                <w:rFonts w:eastAsia="宋体"/>
                <w:b/>
                <w:szCs w:val="24"/>
              </w:rPr>
              <w:t>1</w:t>
            </w:r>
            <w:r>
              <w:rPr>
                <w:rFonts w:eastAsia="宋体" w:hAnsi="宋体"/>
                <w:b/>
                <w:szCs w:val="24"/>
              </w:rPr>
              <w:t>、</w:t>
            </w:r>
            <w:r>
              <w:rPr>
                <w:rFonts w:eastAsia="宋体" w:hAnsi="宋体" w:hint="eastAsia"/>
                <w:b/>
                <w:szCs w:val="24"/>
              </w:rPr>
              <w:t>项目概况</w:t>
            </w:r>
          </w:p>
          <w:p w:rsidR="00FB4467" w:rsidRDefault="009C33F6">
            <w:pPr>
              <w:widowControl w:val="0"/>
              <w:spacing w:line="360" w:lineRule="auto"/>
              <w:ind w:firstLineChars="200" w:firstLine="480"/>
              <w:jc w:val="both"/>
              <w:rPr>
                <w:rFonts w:eastAsia="宋体" w:hAnsi="宋体"/>
                <w:color w:val="000000"/>
                <w:szCs w:val="24"/>
              </w:rPr>
            </w:pPr>
            <w:r>
              <w:rPr>
                <w:rFonts w:eastAsia="宋体" w:hAnsi="宋体" w:hint="eastAsia"/>
                <w:szCs w:val="24"/>
              </w:rPr>
              <w:t>南通比撒列不锈钢制品有限公司主要从事不锈钢制品、金属制品、管材、汽车配件生产、加工、销售，建筑工程承包、钢结构工程承包等业务。公司拟投资</w:t>
            </w:r>
            <w:r>
              <w:rPr>
                <w:rFonts w:eastAsia="宋体" w:hAnsi="宋体" w:hint="eastAsia"/>
                <w:szCs w:val="24"/>
              </w:rPr>
              <w:t>100</w:t>
            </w:r>
            <w:r>
              <w:rPr>
                <w:rFonts w:eastAsia="宋体" w:hAnsi="宋体"/>
                <w:szCs w:val="24"/>
              </w:rPr>
              <w:t>00</w:t>
            </w:r>
            <w:r>
              <w:rPr>
                <w:rFonts w:eastAsia="宋体" w:hAnsi="宋体" w:hint="eastAsia"/>
                <w:szCs w:val="24"/>
              </w:rPr>
              <w:t>万元，</w:t>
            </w:r>
            <w:r w:rsidR="009D7242">
              <w:rPr>
                <w:rFonts w:eastAsia="宋体" w:hAnsi="宋体" w:hint="eastAsia"/>
                <w:szCs w:val="24"/>
              </w:rPr>
              <w:t>新征</w:t>
            </w:r>
            <w:r>
              <w:rPr>
                <w:rFonts w:eastAsia="宋体" w:hAnsi="宋体" w:hint="eastAsia"/>
                <w:szCs w:val="24"/>
              </w:rPr>
              <w:t>海安市雅周镇工业集中区（迥垛村</w:t>
            </w:r>
            <w:r>
              <w:rPr>
                <w:rFonts w:eastAsia="宋体" w:hAnsi="宋体" w:hint="eastAsia"/>
                <w:szCs w:val="24"/>
              </w:rPr>
              <w:t>11</w:t>
            </w:r>
            <w:r>
              <w:rPr>
                <w:rFonts w:eastAsia="宋体" w:hAnsi="宋体" w:hint="eastAsia"/>
                <w:szCs w:val="24"/>
              </w:rPr>
              <w:t>组）土地</w:t>
            </w:r>
            <w:r>
              <w:rPr>
                <w:rFonts w:eastAsia="宋体" w:hAnsi="宋体" w:hint="eastAsia"/>
                <w:szCs w:val="24"/>
              </w:rPr>
              <w:t>18535</w:t>
            </w:r>
            <w:r>
              <w:rPr>
                <w:rFonts w:eastAsia="宋体" w:hAnsi="宋体" w:hint="eastAsia"/>
                <w:szCs w:val="24"/>
              </w:rPr>
              <w:t>平方米，新建厂房等主要建筑物</w:t>
            </w:r>
            <w:r>
              <w:rPr>
                <w:rFonts w:eastAsia="宋体" w:hAnsi="宋体" w:hint="eastAsia"/>
                <w:szCs w:val="24"/>
              </w:rPr>
              <w:t>11360</w:t>
            </w:r>
            <w:r>
              <w:rPr>
                <w:rFonts w:eastAsia="宋体" w:hAnsi="宋体" w:hint="eastAsia"/>
                <w:szCs w:val="24"/>
              </w:rPr>
              <w:t>平方米</w:t>
            </w:r>
            <w:r>
              <w:rPr>
                <w:rFonts w:eastAsia="宋体" w:hAnsi="宋体" w:hint="eastAsia"/>
                <w:color w:val="000000"/>
                <w:szCs w:val="24"/>
              </w:rPr>
              <w:t>，购置激光切割机、冲床、剪板机、</w:t>
            </w:r>
            <w:r w:rsidR="00EB471B">
              <w:rPr>
                <w:rFonts w:eastAsia="宋体" w:hAnsi="宋体" w:hint="eastAsia"/>
                <w:szCs w:val="24"/>
              </w:rPr>
              <w:t>刨</w:t>
            </w:r>
            <w:r>
              <w:rPr>
                <w:rFonts w:eastAsia="宋体" w:hAnsi="宋体" w:hint="eastAsia"/>
                <w:szCs w:val="24"/>
              </w:rPr>
              <w:t>槽机</w:t>
            </w:r>
            <w:r>
              <w:rPr>
                <w:rFonts w:eastAsia="宋体" w:hAnsi="宋体" w:hint="eastAsia"/>
                <w:color w:val="000000"/>
                <w:szCs w:val="24"/>
              </w:rPr>
              <w:t>、数控车床、电焊机、抛光机等设备，新上不锈钢装饰件生产项目。该项目预计</w:t>
            </w:r>
            <w:r>
              <w:rPr>
                <w:rFonts w:eastAsia="宋体" w:hAnsi="宋体" w:hint="eastAsia"/>
                <w:color w:val="000000"/>
                <w:szCs w:val="24"/>
              </w:rPr>
              <w:t>2019</w:t>
            </w:r>
            <w:r>
              <w:rPr>
                <w:rFonts w:eastAsia="宋体" w:hAnsi="宋体" w:hint="eastAsia"/>
                <w:color w:val="000000"/>
                <w:szCs w:val="24"/>
              </w:rPr>
              <w:t>月</w:t>
            </w:r>
            <w:r w:rsidR="009D7242">
              <w:rPr>
                <w:rFonts w:eastAsia="宋体" w:hAnsi="宋体" w:hint="eastAsia"/>
                <w:color w:val="000000"/>
                <w:szCs w:val="24"/>
              </w:rPr>
              <w:t>10</w:t>
            </w:r>
            <w:r>
              <w:rPr>
                <w:rFonts w:eastAsia="宋体" w:hAnsi="宋体" w:hint="eastAsia"/>
                <w:color w:val="000000"/>
                <w:szCs w:val="24"/>
              </w:rPr>
              <w:t>份建成投产，建成</w:t>
            </w:r>
            <w:r w:rsidR="001625A5">
              <w:rPr>
                <w:rFonts w:eastAsia="宋体" w:hAnsi="宋体" w:hint="eastAsia"/>
                <w:color w:val="000000"/>
                <w:szCs w:val="24"/>
              </w:rPr>
              <w:t>投</w:t>
            </w:r>
            <w:r>
              <w:rPr>
                <w:rFonts w:eastAsia="宋体" w:hAnsi="宋体" w:hint="eastAsia"/>
                <w:color w:val="000000"/>
                <w:szCs w:val="24"/>
              </w:rPr>
              <w:t>产后</w:t>
            </w:r>
            <w:r w:rsidR="009D7242">
              <w:rPr>
                <w:rFonts w:eastAsia="宋体" w:hAnsi="宋体" w:hint="eastAsia"/>
                <w:color w:val="000000"/>
                <w:szCs w:val="24"/>
              </w:rPr>
              <w:t>具有</w:t>
            </w:r>
            <w:r w:rsidR="00816569">
              <w:rPr>
                <w:rFonts w:eastAsia="宋体" w:hAnsi="宋体" w:hint="eastAsia"/>
                <w:color w:val="000000"/>
                <w:szCs w:val="24"/>
              </w:rPr>
              <w:t>年生产不锈钢道具</w:t>
            </w:r>
            <w:r>
              <w:rPr>
                <w:rFonts w:eastAsia="宋体" w:hAnsi="宋体" w:hint="eastAsia"/>
                <w:color w:val="000000"/>
                <w:szCs w:val="24"/>
              </w:rPr>
              <w:t>5</w:t>
            </w:r>
            <w:r w:rsidR="00816569">
              <w:rPr>
                <w:rFonts w:eastAsia="宋体" w:hAnsi="宋体" w:hint="eastAsia"/>
                <w:color w:val="000000"/>
                <w:szCs w:val="24"/>
              </w:rPr>
              <w:t>万件金属道具、</w:t>
            </w:r>
            <w:r>
              <w:rPr>
                <w:rFonts w:eastAsia="宋体" w:hAnsi="宋体" w:hint="eastAsia"/>
                <w:color w:val="000000"/>
                <w:szCs w:val="24"/>
              </w:rPr>
              <w:t>3</w:t>
            </w:r>
            <w:r w:rsidR="00816569">
              <w:rPr>
                <w:rFonts w:eastAsia="宋体" w:hAnsi="宋体" w:hint="eastAsia"/>
                <w:color w:val="000000"/>
                <w:szCs w:val="24"/>
              </w:rPr>
              <w:t>万件</w:t>
            </w:r>
            <w:r>
              <w:rPr>
                <w:rFonts w:eastAsia="宋体" w:hAnsi="宋体" w:hint="eastAsia"/>
                <w:color w:val="000000"/>
                <w:szCs w:val="24"/>
              </w:rPr>
              <w:t>的生产能力。</w:t>
            </w:r>
          </w:p>
          <w:p w:rsidR="00FB4467" w:rsidRDefault="009C33F6">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Pr>
                <w:rFonts w:eastAsia="宋体"/>
              </w:rPr>
              <w:t>201</w:t>
            </w:r>
            <w:r>
              <w:rPr>
                <w:rFonts w:eastAsia="宋体" w:hint="eastAsia"/>
              </w:rPr>
              <w:t>8</w:t>
            </w:r>
            <w:r>
              <w:rPr>
                <w:rFonts w:ascii="宋体" w:eastAsia="宋体" w:hAnsi="宋体" w:hint="eastAsia"/>
              </w:rPr>
              <w:t>年</w:t>
            </w:r>
            <w:r>
              <w:rPr>
                <w:rFonts w:eastAsia="宋体"/>
              </w:rPr>
              <w:t>9</w:t>
            </w:r>
            <w:r>
              <w:rPr>
                <w:rFonts w:ascii="宋体" w:eastAsia="宋体" w:hAnsi="宋体" w:hint="eastAsia"/>
              </w:rPr>
              <w:t>月</w:t>
            </w:r>
            <w:r>
              <w:rPr>
                <w:rFonts w:eastAsia="宋体"/>
              </w:rPr>
              <w:t>4</w:t>
            </w:r>
            <w:r>
              <w:rPr>
                <w:rFonts w:ascii="宋体" w:eastAsia="宋体" w:hAnsi="宋体" w:hint="eastAsia"/>
              </w:rPr>
              <w:t>日取得</w:t>
            </w:r>
            <w:r>
              <w:rPr>
                <w:rFonts w:ascii="宋体" w:eastAsia="宋体" w:hAnsi="宋体" w:hint="eastAsia"/>
                <w:szCs w:val="24"/>
              </w:rPr>
              <w:t>海安市行政审批局</w:t>
            </w:r>
            <w:r>
              <w:rPr>
                <w:rFonts w:ascii="宋体" w:eastAsia="宋体" w:hAnsi="宋体" w:hint="eastAsia"/>
              </w:rPr>
              <w:t>备案</w:t>
            </w:r>
            <w:r>
              <w:t>（</w:t>
            </w:r>
            <w:r>
              <w:rPr>
                <w:rFonts w:eastAsia="新宋体"/>
              </w:rPr>
              <w:t>备案证号：海</w:t>
            </w:r>
            <w:r>
              <w:rPr>
                <w:rFonts w:eastAsia="新宋体" w:hint="eastAsia"/>
              </w:rPr>
              <w:t>行审备</w:t>
            </w:r>
            <w:r>
              <w:rPr>
                <w:rFonts w:eastAsia="新宋体"/>
              </w:rPr>
              <w:t>[201</w:t>
            </w:r>
            <w:r>
              <w:rPr>
                <w:rFonts w:eastAsia="新宋体" w:hint="eastAsia"/>
              </w:rPr>
              <w:t>8</w:t>
            </w:r>
            <w:r>
              <w:rPr>
                <w:rFonts w:eastAsia="新宋体"/>
              </w:rPr>
              <w:t>]</w:t>
            </w:r>
            <w:r>
              <w:rPr>
                <w:rFonts w:eastAsia="新宋体" w:hint="eastAsia"/>
              </w:rPr>
              <w:t>666</w:t>
            </w:r>
            <w:r>
              <w:rPr>
                <w:rFonts w:eastAsia="新宋体"/>
              </w:rPr>
              <w:t>号</w:t>
            </w:r>
            <w:r>
              <w:rPr>
                <w:rFonts w:eastAsia="新宋体" w:hint="eastAsia"/>
              </w:rPr>
              <w:t>，项目代码：</w:t>
            </w:r>
            <w:r>
              <w:rPr>
                <w:rFonts w:eastAsia="新宋体" w:hint="eastAsia"/>
              </w:rPr>
              <w:t>2018-320621-33-03-552643</w:t>
            </w:r>
            <w:r>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sidR="009D7242">
              <w:rPr>
                <w:rFonts w:ascii="宋体" w:eastAsia="宋体" w:hAnsi="宋体"/>
              </w:rPr>
              <w:t>等环境保护</w:t>
            </w:r>
            <w:r>
              <w:rPr>
                <w:rFonts w:ascii="宋体" w:eastAsia="宋体" w:hAnsi="宋体"/>
              </w:rPr>
              <w:t>有关规定，</w:t>
            </w:r>
            <w:r>
              <w:rPr>
                <w:rFonts w:ascii="宋体" w:eastAsia="宋体" w:hAnsi="宋体" w:hint="eastAsia"/>
              </w:rPr>
              <w:t>本项目属于“</w:t>
            </w:r>
            <w:r>
              <w:rPr>
                <w:rFonts w:eastAsia="宋体" w:hint="eastAsia"/>
              </w:rPr>
              <w:t>67</w:t>
            </w:r>
            <w:r>
              <w:rPr>
                <w:rFonts w:ascii="宋体" w:eastAsia="宋体" w:hAnsi="宋体" w:hint="eastAsia"/>
              </w:rPr>
              <w:t xml:space="preserve"> 金属制品加工制造”，应当编制环境影响报告表。</w:t>
            </w:r>
            <w:r>
              <w:rPr>
                <w:rFonts w:eastAsia="宋体" w:hAnsi="宋体" w:hint="eastAsia"/>
                <w:szCs w:val="24"/>
              </w:rPr>
              <w:t>南通比撒列不锈钢制品有限公司</w:t>
            </w:r>
            <w:r>
              <w:rPr>
                <w:rFonts w:eastAsia="宋体" w:hint="eastAsia"/>
                <w:kern w:val="2"/>
              </w:rPr>
              <w:t>委托我单位编制其“</w:t>
            </w:r>
            <w:r>
              <w:rPr>
                <w:rFonts w:eastAsia="宋体" w:hAnsi="宋体" w:hint="eastAsia"/>
                <w:szCs w:val="24"/>
              </w:rPr>
              <w:t>不锈钢装饰件加工项目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单位接受委托后，认真研究了该项目的有关资料，在踏勘现场的社会、自然环境状况，调查、收集有关资料的基础上，根据项目所在区域的环境特征、结合工程污染特性等因素，编制了</w:t>
            </w:r>
            <w:r>
              <w:rPr>
                <w:rFonts w:eastAsia="宋体" w:hint="eastAsia"/>
                <w:kern w:val="2"/>
              </w:rPr>
              <w:t>本项目</w:t>
            </w:r>
            <w:r>
              <w:rPr>
                <w:rFonts w:eastAsia="宋体"/>
                <w:kern w:val="2"/>
              </w:rPr>
              <w:t>环境影响报告表。通过环境影响评价，提出环境污染控制措施，阐明建设项目对周围环境影响的程度和范围，为建设项目的工程设计和环境管理提供科学依据</w:t>
            </w:r>
            <w:r>
              <w:rPr>
                <w:rFonts w:eastAsia="宋体" w:hint="eastAsia"/>
                <w:kern w:val="2"/>
              </w:rPr>
              <w:t>，</w:t>
            </w:r>
            <w:r>
              <w:rPr>
                <w:rFonts w:eastAsia="宋体"/>
                <w:kern w:val="2"/>
              </w:rPr>
              <w:t>报请</w:t>
            </w:r>
            <w:r>
              <w:rPr>
                <w:rFonts w:eastAsia="宋体" w:hint="eastAsia"/>
                <w:kern w:val="2"/>
              </w:rPr>
              <w:t>审批</w:t>
            </w:r>
            <w:r>
              <w:rPr>
                <w:rFonts w:eastAsia="宋体"/>
                <w:kern w:val="2"/>
              </w:rPr>
              <w:t>主管部门审批。</w:t>
            </w:r>
          </w:p>
          <w:p w:rsidR="00FB4467" w:rsidRDefault="009C33F6">
            <w:pPr>
              <w:spacing w:line="360" w:lineRule="auto"/>
              <w:ind w:firstLineChars="200" w:firstLine="482"/>
              <w:rPr>
                <w:b/>
              </w:rPr>
            </w:pPr>
            <w:r>
              <w:rPr>
                <w:b/>
              </w:rPr>
              <w:t>2</w:t>
            </w:r>
            <w:r>
              <w:rPr>
                <w:b/>
              </w:rPr>
              <w:t>、</w:t>
            </w:r>
            <w:r>
              <w:rPr>
                <w:rFonts w:ascii="宋体" w:eastAsia="宋体" w:hAnsi="宋体"/>
                <w:b/>
              </w:rPr>
              <w:t>项目选址及平面布置</w:t>
            </w:r>
          </w:p>
          <w:p w:rsidR="00FB4467" w:rsidRDefault="009C33F6">
            <w:pPr>
              <w:spacing w:line="360" w:lineRule="auto"/>
              <w:ind w:firstLineChars="200" w:firstLine="480"/>
              <w:rPr>
                <w:rFonts w:eastAsia="宋体"/>
                <w:szCs w:val="24"/>
              </w:rPr>
            </w:pPr>
            <w:r>
              <w:rPr>
                <w:rFonts w:eastAsia="宋体" w:hint="eastAsia"/>
                <w:szCs w:val="24"/>
              </w:rPr>
              <w:t>（</w:t>
            </w:r>
            <w:r>
              <w:rPr>
                <w:rFonts w:eastAsia="宋体" w:hint="eastAsia"/>
                <w:szCs w:val="24"/>
              </w:rPr>
              <w:t>1</w:t>
            </w:r>
            <w:r>
              <w:rPr>
                <w:rFonts w:eastAsia="宋体" w:hint="eastAsia"/>
                <w:szCs w:val="24"/>
              </w:rPr>
              <w:t>）四周环境概况</w:t>
            </w:r>
          </w:p>
          <w:p w:rsidR="00FB4467" w:rsidRDefault="009C33F6" w:rsidP="009D7242">
            <w:pPr>
              <w:spacing w:line="360" w:lineRule="auto"/>
              <w:ind w:firstLineChars="200" w:firstLine="480"/>
              <w:jc w:val="both"/>
              <w:rPr>
                <w:rFonts w:eastAsia="宋体"/>
                <w:szCs w:val="24"/>
              </w:rPr>
            </w:pPr>
            <w:r>
              <w:rPr>
                <w:rFonts w:eastAsia="宋体"/>
                <w:szCs w:val="24"/>
              </w:rPr>
              <w:t>本项目位于</w:t>
            </w:r>
            <w:r>
              <w:rPr>
                <w:rFonts w:eastAsia="宋体" w:hint="eastAsia"/>
                <w:szCs w:val="24"/>
              </w:rPr>
              <w:t>海安市雅周</w:t>
            </w:r>
            <w:r>
              <w:rPr>
                <w:rFonts w:eastAsia="宋体"/>
                <w:szCs w:val="24"/>
              </w:rPr>
              <w:t>镇</w:t>
            </w:r>
            <w:r>
              <w:rPr>
                <w:rFonts w:eastAsia="宋体" w:hint="eastAsia"/>
                <w:szCs w:val="24"/>
              </w:rPr>
              <w:t>科技产业园（迥垛</w:t>
            </w:r>
            <w:r>
              <w:rPr>
                <w:rFonts w:eastAsia="宋体" w:hint="eastAsia"/>
                <w:szCs w:val="24"/>
              </w:rPr>
              <w:t>11</w:t>
            </w:r>
            <w:r>
              <w:rPr>
                <w:rFonts w:eastAsia="宋体" w:hint="eastAsia"/>
                <w:szCs w:val="24"/>
              </w:rPr>
              <w:t>组）</w:t>
            </w:r>
            <w:r>
              <w:rPr>
                <w:rFonts w:eastAsia="宋体"/>
                <w:szCs w:val="24"/>
              </w:rPr>
              <w:t>，为</w:t>
            </w:r>
            <w:r>
              <w:rPr>
                <w:rFonts w:eastAsia="宋体" w:hint="eastAsia"/>
                <w:szCs w:val="24"/>
              </w:rPr>
              <w:t>雅周</w:t>
            </w:r>
            <w:r>
              <w:rPr>
                <w:rFonts w:eastAsia="宋体"/>
                <w:szCs w:val="24"/>
              </w:rPr>
              <w:t>镇规划的工业集中区。项目</w:t>
            </w:r>
            <w:r>
              <w:rPr>
                <w:rFonts w:eastAsia="宋体" w:hint="eastAsia"/>
                <w:szCs w:val="24"/>
              </w:rPr>
              <w:t>南侧为规划预留地，空地南侧为</w:t>
            </w:r>
            <w:r>
              <w:rPr>
                <w:rFonts w:eastAsia="宋体" w:hint="eastAsia"/>
                <w:szCs w:val="24"/>
              </w:rPr>
              <w:t>204</w:t>
            </w:r>
            <w:r>
              <w:rPr>
                <w:rFonts w:eastAsia="宋体" w:hint="eastAsia"/>
                <w:szCs w:val="24"/>
              </w:rPr>
              <w:t>国道连接线；西侧为益民路，隔路为在建企业</w:t>
            </w:r>
            <w:r w:rsidR="001C008F">
              <w:rPr>
                <w:rFonts w:eastAsia="宋体" w:hint="eastAsia"/>
                <w:szCs w:val="24"/>
              </w:rPr>
              <w:t>江苏雅盟新材料有限公司和</w:t>
            </w:r>
            <w:r>
              <w:rPr>
                <w:rFonts w:eastAsia="宋体" w:hint="eastAsia"/>
                <w:szCs w:val="24"/>
              </w:rPr>
              <w:t>南通卓典新材料科技有限公司；项目北侧也为规划预留地；项目东侧</w:t>
            </w:r>
            <w:r>
              <w:rPr>
                <w:rFonts w:eastAsia="宋体" w:hint="eastAsia"/>
                <w:szCs w:val="24"/>
              </w:rPr>
              <w:t>100</w:t>
            </w:r>
            <w:r>
              <w:rPr>
                <w:rFonts w:eastAsia="宋体" w:hint="eastAsia"/>
                <w:szCs w:val="24"/>
              </w:rPr>
              <w:t>米为</w:t>
            </w:r>
            <w:r w:rsidR="00CD6ACE">
              <w:rPr>
                <w:rFonts w:eastAsia="宋体" w:hint="eastAsia"/>
                <w:szCs w:val="24"/>
              </w:rPr>
              <w:t>蒋</w:t>
            </w:r>
            <w:r>
              <w:rPr>
                <w:rFonts w:eastAsia="宋体" w:hint="eastAsia"/>
                <w:szCs w:val="24"/>
              </w:rPr>
              <w:t>庄村一组居民，其中</w:t>
            </w:r>
            <w:r w:rsidR="001625A5">
              <w:rPr>
                <w:rFonts w:eastAsia="宋体" w:hint="eastAsia"/>
                <w:szCs w:val="24"/>
              </w:rPr>
              <w:t>有</w:t>
            </w:r>
            <w:r>
              <w:rPr>
                <w:rFonts w:eastAsia="宋体" w:hint="eastAsia"/>
                <w:szCs w:val="24"/>
              </w:rPr>
              <w:t>2</w:t>
            </w:r>
            <w:r>
              <w:rPr>
                <w:rFonts w:eastAsia="宋体" w:hint="eastAsia"/>
                <w:szCs w:val="24"/>
              </w:rPr>
              <w:t>户居民离厂界约</w:t>
            </w:r>
            <w:r>
              <w:rPr>
                <w:rFonts w:eastAsia="宋体" w:hint="eastAsia"/>
                <w:szCs w:val="24"/>
              </w:rPr>
              <w:t>50</w:t>
            </w:r>
            <w:r>
              <w:rPr>
                <w:rFonts w:eastAsia="宋体" w:hint="eastAsia"/>
                <w:szCs w:val="24"/>
              </w:rPr>
              <w:t>米</w:t>
            </w:r>
            <w:r>
              <w:rPr>
                <w:rFonts w:eastAsia="宋体"/>
                <w:szCs w:val="24"/>
              </w:rPr>
              <w:t>。本项目周边环境概况见附图</w:t>
            </w:r>
            <w:r>
              <w:rPr>
                <w:rFonts w:eastAsia="宋体"/>
                <w:szCs w:val="24"/>
              </w:rPr>
              <w:t>2</w:t>
            </w:r>
            <w:r>
              <w:rPr>
                <w:rFonts w:eastAsia="宋体" w:hint="eastAsia"/>
                <w:szCs w:val="24"/>
              </w:rPr>
              <w:t>，项目四周环境现状见下图：</w:t>
            </w:r>
          </w:p>
          <w:p w:rsidR="00FB4467" w:rsidRDefault="00FB4467">
            <w:pPr>
              <w:spacing w:line="360" w:lineRule="auto"/>
              <w:ind w:firstLineChars="200" w:firstLine="480"/>
              <w:rPr>
                <w:rFonts w:eastAsia="宋体"/>
                <w:color w:val="FF0000"/>
                <w:szCs w:val="24"/>
              </w:rPr>
            </w:pPr>
          </w:p>
          <w:p w:rsidR="001625A5" w:rsidRDefault="001625A5">
            <w:pPr>
              <w:spacing w:line="360" w:lineRule="auto"/>
              <w:ind w:firstLineChars="200" w:firstLine="480"/>
              <w:rPr>
                <w:rFonts w:eastAsia="宋体"/>
                <w:color w:val="FF0000"/>
                <w:szCs w:val="24"/>
              </w:rPr>
            </w:pPr>
          </w:p>
          <w:p w:rsidR="001625A5" w:rsidRDefault="001625A5">
            <w:pPr>
              <w:spacing w:line="360" w:lineRule="auto"/>
              <w:ind w:firstLineChars="200" w:firstLine="480"/>
              <w:rPr>
                <w:rFonts w:eastAsia="宋体"/>
                <w:color w:val="FF0000"/>
                <w:szCs w:val="24"/>
              </w:rPr>
            </w:pPr>
          </w:p>
          <w:p w:rsidR="00FB4467" w:rsidRDefault="004E1A77">
            <w:pPr>
              <w:spacing w:line="360" w:lineRule="auto"/>
              <w:ind w:firstLineChars="50" w:firstLine="120"/>
              <w:rPr>
                <w:rFonts w:eastAsia="宋体"/>
                <w:color w:val="FF0000"/>
                <w:szCs w:val="24"/>
              </w:rPr>
            </w:pPr>
            <w:r w:rsidRPr="004E1A77">
              <w:rPr>
                <w:rFonts w:eastAsia="宋体" w:hAnsi="宋体"/>
                <w:b/>
                <w:bCs/>
                <w:kern w:val="2"/>
              </w:rPr>
              <w:lastRenderedPageBreak/>
              <w:pict>
                <v:rect id="_x0000_s2261" style="position:absolute;left:0;text-align:left;margin-left:393.25pt;margin-top:125.45pt;width:97.65pt;height:25.05pt;z-index:3" filled="f" stroked="f" strokecolor="#739cc3" strokeweight="1.25pt">
                  <v:fill angle="90" type="gradient">
                    <o:fill v:ext="view" type="gradientUnscaled"/>
                  </v:fill>
                  <v:textbox style="mso-next-textbox:#_x0000_s2261">
                    <w:txbxContent>
                      <w:p w:rsidR="005272C0" w:rsidRDefault="005272C0">
                        <w:pPr>
                          <w:ind w:firstLineChars="250" w:firstLine="527"/>
                          <w:rPr>
                            <w:rFonts w:ascii="宋体" w:eastAsia="宋体" w:hAnsi="宋体"/>
                            <w:b/>
                            <w:color w:val="FF0000"/>
                            <w:sz w:val="21"/>
                            <w:szCs w:val="21"/>
                          </w:rPr>
                        </w:pPr>
                        <w:r>
                          <w:rPr>
                            <w:rFonts w:ascii="宋体" w:eastAsia="宋体" w:hAnsi="宋体" w:hint="eastAsia"/>
                            <w:b/>
                            <w:color w:val="FF0000"/>
                            <w:sz w:val="21"/>
                            <w:szCs w:val="21"/>
                          </w:rPr>
                          <w:t>规划预留地</w:t>
                        </w:r>
                      </w:p>
                    </w:txbxContent>
                  </v:textbox>
                </v:rect>
              </w:pict>
            </w:r>
            <w:r w:rsidRPr="004E1A77">
              <w:rPr>
                <w:rFonts w:eastAsia="宋体" w:hAnsi="宋体"/>
                <w:b/>
                <w:bCs/>
                <w:kern w:val="2"/>
              </w:rPr>
              <w:pict>
                <v:rect id="_x0000_s2260" style="position:absolute;left:0;text-align:left;margin-left:145.3pt;margin-top:125.45pt;width:97.65pt;height:25.05pt;z-index:4" filled="f" stroked="f" strokecolor="#739cc3" strokeweight="1.25pt">
                  <v:fill angle="90" type="gradient">
                    <o:fill v:ext="view" type="gradientUnscaled"/>
                  </v:fill>
                  <v:textbox style="mso-next-textbox:#_x0000_s2260">
                    <w:txbxContent>
                      <w:p w:rsidR="005272C0" w:rsidRDefault="005272C0">
                        <w:pPr>
                          <w:rPr>
                            <w:rFonts w:ascii="宋体" w:eastAsia="宋体" w:hAnsi="宋体"/>
                            <w:b/>
                            <w:color w:val="FF0000"/>
                            <w:sz w:val="21"/>
                            <w:szCs w:val="21"/>
                          </w:rPr>
                        </w:pPr>
                        <w:r>
                          <w:rPr>
                            <w:rFonts w:ascii="宋体" w:eastAsia="宋体" w:hAnsi="宋体" w:hint="eastAsia"/>
                            <w:b/>
                            <w:color w:val="FF0000"/>
                            <w:sz w:val="21"/>
                            <w:szCs w:val="21"/>
                          </w:rPr>
                          <w:t>蒋庄村一组居民</w:t>
                        </w:r>
                      </w:p>
                    </w:txbxContent>
                  </v:textbox>
                </v:rect>
              </w:pict>
            </w:r>
            <w:r w:rsidR="0065201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388453183051068103" style="width:237.9pt;height:146.5pt">
                  <v:imagedata r:id="rId18" o:title="388453183051068103"/>
                </v:shape>
              </w:pict>
            </w:r>
            <w:r w:rsidR="009C33F6">
              <w:rPr>
                <w:rFonts w:hint="eastAsia"/>
              </w:rPr>
              <w:t xml:space="preserve">      </w:t>
            </w:r>
            <w:r w:rsidR="0065201F">
              <w:pict>
                <v:shape id="_x0000_i1027" type="#_x0000_t75" alt="548855633124190482" style="width:211.6pt;height:145.9pt">
                  <v:imagedata r:id="rId19" o:title="548855633124190482"/>
                </v:shape>
              </w:pict>
            </w:r>
          </w:p>
          <w:p w:rsidR="00FB4467" w:rsidRDefault="009C33F6" w:rsidP="00FE3676">
            <w:pPr>
              <w:spacing w:line="360" w:lineRule="auto"/>
              <w:ind w:firstLineChars="850" w:firstLine="2040"/>
              <w:rPr>
                <w:rFonts w:eastAsia="宋体"/>
                <w:color w:val="FF0000"/>
                <w:szCs w:val="24"/>
              </w:rPr>
            </w:pPr>
            <w:r>
              <w:rPr>
                <w:rFonts w:ascii="宋体" w:eastAsia="宋体" w:hAnsi="宋体" w:hint="eastAsia"/>
              </w:rPr>
              <w:t>项目东侧                                     项目南侧</w:t>
            </w:r>
          </w:p>
          <w:p w:rsidR="00FB4467" w:rsidRDefault="004E1A77">
            <w:pPr>
              <w:spacing w:line="360" w:lineRule="auto"/>
              <w:ind w:firstLineChars="100" w:firstLine="241"/>
              <w:rPr>
                <w:rFonts w:ascii="宋体" w:eastAsia="宋体" w:hAnsi="宋体"/>
                <w:color w:val="FF0000"/>
              </w:rPr>
            </w:pPr>
            <w:r w:rsidRPr="004E1A77">
              <w:rPr>
                <w:rFonts w:eastAsia="宋体" w:hAnsi="宋体"/>
                <w:b/>
                <w:bCs/>
                <w:kern w:val="2"/>
              </w:rPr>
              <w:pict>
                <v:rect id="_x0000_s2263" style="position:absolute;left:0;text-align:left;margin-left:393.25pt;margin-top:142.65pt;width:97.65pt;height:25.05pt;z-index:5" filled="f" stroked="f" strokecolor="#739cc3" strokeweight="1.25pt">
                  <v:fill angle="90" type="gradient">
                    <o:fill v:ext="view" type="gradientUnscaled"/>
                  </v:fill>
                  <v:textbox style="mso-next-textbox:#_x0000_s2263">
                    <w:txbxContent>
                      <w:p w:rsidR="005272C0" w:rsidRDefault="005272C0">
                        <w:pPr>
                          <w:ind w:firstLineChars="250" w:firstLine="527"/>
                          <w:rPr>
                            <w:rFonts w:ascii="宋体" w:eastAsia="宋体" w:hAnsi="宋体"/>
                            <w:b/>
                            <w:color w:val="FF0000"/>
                            <w:sz w:val="21"/>
                            <w:szCs w:val="21"/>
                          </w:rPr>
                        </w:pPr>
                        <w:r>
                          <w:rPr>
                            <w:rFonts w:ascii="宋体" w:eastAsia="宋体" w:hAnsi="宋体" w:hint="eastAsia"/>
                            <w:b/>
                            <w:color w:val="FF0000"/>
                            <w:sz w:val="21"/>
                            <w:szCs w:val="21"/>
                          </w:rPr>
                          <w:t>规划预留地</w:t>
                        </w:r>
                      </w:p>
                    </w:txbxContent>
                  </v:textbox>
                </v:rect>
              </w:pict>
            </w:r>
            <w:r w:rsidRPr="004E1A77">
              <w:rPr>
                <w:rFonts w:eastAsia="宋体" w:hAnsi="宋体"/>
                <w:b/>
                <w:bCs/>
                <w:kern w:val="2"/>
              </w:rPr>
              <w:pict>
                <v:rect id="_x0000_s2262" style="position:absolute;left:0;text-align:left;margin-left:142.15pt;margin-top:142.65pt;width:97.65pt;height:25.05pt;z-index:6" filled="f" stroked="f" strokecolor="#739cc3" strokeweight="1.25pt">
                  <v:fill angle="90" type="gradient">
                    <o:fill v:ext="view" type="gradientUnscaled"/>
                  </v:fill>
                  <v:textbox style="mso-next-textbox:#_x0000_s2262">
                    <w:txbxContent>
                      <w:p w:rsidR="005272C0" w:rsidRDefault="005272C0">
                        <w:pPr>
                          <w:ind w:firstLineChars="250" w:firstLine="527"/>
                          <w:rPr>
                            <w:rFonts w:ascii="宋体" w:eastAsia="宋体" w:hAnsi="宋体"/>
                            <w:b/>
                            <w:color w:val="FF0000"/>
                            <w:sz w:val="21"/>
                            <w:szCs w:val="21"/>
                          </w:rPr>
                        </w:pPr>
                        <w:r>
                          <w:rPr>
                            <w:rFonts w:ascii="宋体" w:eastAsia="宋体" w:hAnsi="宋体" w:hint="eastAsia"/>
                            <w:b/>
                            <w:color w:val="FF0000"/>
                            <w:sz w:val="21"/>
                            <w:szCs w:val="21"/>
                          </w:rPr>
                          <w:t>园区益民路</w:t>
                        </w:r>
                      </w:p>
                    </w:txbxContent>
                  </v:textbox>
                </v:rect>
              </w:pict>
            </w:r>
            <w:r w:rsidR="0065201F">
              <w:pict>
                <v:shape id="_x0000_i1028" type="#_x0000_t75" alt="424385360851632399" style="width:229.15pt;height:164.65pt">
                  <v:imagedata r:id="rId20" o:title="424385360851632399"/>
                </v:shape>
              </w:pict>
            </w:r>
            <w:r w:rsidR="009C33F6">
              <w:rPr>
                <w:rFonts w:hint="eastAsia"/>
              </w:rPr>
              <w:t xml:space="preserve">      </w:t>
            </w:r>
            <w:r w:rsidR="0065201F">
              <w:pict>
                <v:shape id="_x0000_i1029" type="#_x0000_t75" alt="750844459252165410" style="width:217.25pt;height:163.4pt">
                  <v:imagedata r:id="rId21" o:title="750844459252165410"/>
                </v:shape>
              </w:pict>
            </w:r>
          </w:p>
          <w:p w:rsidR="00FB4467" w:rsidRDefault="009C33F6">
            <w:pPr>
              <w:spacing w:line="336" w:lineRule="auto"/>
              <w:ind w:firstLineChars="850" w:firstLine="2040"/>
              <w:rPr>
                <w:rFonts w:ascii="宋体" w:eastAsia="宋体" w:hAnsi="宋体"/>
              </w:rPr>
            </w:pPr>
            <w:r>
              <w:rPr>
                <w:rFonts w:ascii="宋体" w:eastAsia="宋体" w:hAnsi="宋体" w:hint="eastAsia"/>
              </w:rPr>
              <w:t>项目西侧                                     项目北侧</w:t>
            </w:r>
          </w:p>
          <w:p w:rsidR="00FB4467" w:rsidRDefault="009C33F6" w:rsidP="0065201F">
            <w:pPr>
              <w:spacing w:beforeLines="50" w:line="360" w:lineRule="auto"/>
              <w:ind w:firstLineChars="200" w:firstLine="480"/>
              <w:rPr>
                <w:rFonts w:ascii="宋体" w:eastAsia="宋体" w:hAnsi="宋体"/>
              </w:rPr>
            </w:pPr>
            <w:r>
              <w:rPr>
                <w:rFonts w:ascii="宋体" w:eastAsia="宋体" w:hAnsi="宋体"/>
              </w:rPr>
              <w:t>（</w:t>
            </w:r>
            <w:r>
              <w:rPr>
                <w:rFonts w:eastAsia="宋体"/>
              </w:rPr>
              <w:t>2</w:t>
            </w:r>
            <w:r>
              <w:rPr>
                <w:rFonts w:ascii="宋体" w:eastAsia="宋体" w:hAnsi="宋体"/>
              </w:rPr>
              <w:t>）总平面布置</w:t>
            </w:r>
          </w:p>
          <w:p w:rsidR="00FB4467" w:rsidRDefault="009C33F6" w:rsidP="00FE3676">
            <w:pPr>
              <w:spacing w:line="360" w:lineRule="auto"/>
              <w:ind w:firstLineChars="200" w:firstLine="480"/>
              <w:jc w:val="both"/>
              <w:rPr>
                <w:rFonts w:ascii="宋体" w:eastAsia="宋体" w:hAnsi="宋体"/>
              </w:rPr>
            </w:pPr>
            <w:r>
              <w:rPr>
                <w:rFonts w:ascii="宋体" w:eastAsia="宋体" w:hAnsi="宋体"/>
              </w:rPr>
              <w:t>建设项目位于</w:t>
            </w:r>
            <w:r>
              <w:rPr>
                <w:rFonts w:ascii="宋体" w:eastAsia="宋体" w:hAnsi="宋体" w:hint="eastAsia"/>
                <w:szCs w:val="24"/>
              </w:rPr>
              <w:t>海安市雅周</w:t>
            </w:r>
            <w:r>
              <w:rPr>
                <w:rFonts w:ascii="宋体" w:eastAsia="宋体" w:hAnsi="宋体"/>
                <w:szCs w:val="24"/>
              </w:rPr>
              <w:t>镇</w:t>
            </w:r>
            <w:r>
              <w:rPr>
                <w:rFonts w:ascii="宋体" w:eastAsia="宋体" w:hAnsi="宋体" w:hint="eastAsia"/>
                <w:szCs w:val="24"/>
              </w:rPr>
              <w:t>迥垛科技产业园（</w:t>
            </w:r>
            <w:r>
              <w:rPr>
                <w:rFonts w:eastAsia="宋体" w:hAnsi="宋体" w:hint="eastAsia"/>
                <w:szCs w:val="24"/>
              </w:rPr>
              <w:t>迥垛村</w:t>
            </w:r>
            <w:r>
              <w:rPr>
                <w:rFonts w:eastAsia="宋体" w:hAnsi="宋体" w:hint="eastAsia"/>
                <w:szCs w:val="24"/>
              </w:rPr>
              <w:t>11</w:t>
            </w:r>
            <w:r>
              <w:rPr>
                <w:rFonts w:eastAsia="宋体" w:hAnsi="宋体" w:hint="eastAsia"/>
                <w:szCs w:val="24"/>
              </w:rPr>
              <w:t>组）</w:t>
            </w:r>
            <w:r>
              <w:rPr>
                <w:rFonts w:ascii="宋体" w:eastAsia="宋体" w:hAnsi="宋体"/>
              </w:rPr>
              <w:t>。厂区呈矩形，设置一个主出入口，位于厂区</w:t>
            </w:r>
            <w:r>
              <w:rPr>
                <w:rFonts w:ascii="宋体" w:eastAsia="宋体" w:hAnsi="宋体" w:hint="eastAsia"/>
              </w:rPr>
              <w:t>西</w:t>
            </w:r>
            <w:r>
              <w:rPr>
                <w:rFonts w:ascii="宋体" w:eastAsia="宋体" w:hAnsi="宋体"/>
              </w:rPr>
              <w:t>侧</w:t>
            </w:r>
            <w:r>
              <w:rPr>
                <w:rFonts w:ascii="宋体" w:eastAsia="宋体" w:hAnsi="宋体" w:hint="eastAsia"/>
              </w:rPr>
              <w:t>，面向益民路</w:t>
            </w:r>
            <w:r>
              <w:rPr>
                <w:rFonts w:ascii="宋体" w:eastAsia="宋体" w:hAnsi="宋体"/>
              </w:rPr>
              <w:t>；</w:t>
            </w:r>
            <w:r>
              <w:rPr>
                <w:rFonts w:ascii="宋体" w:eastAsia="宋体" w:hAnsi="宋体" w:hint="eastAsia"/>
              </w:rPr>
              <w:t>厂区北侧规划为</w:t>
            </w:r>
            <w:r>
              <w:rPr>
                <w:rFonts w:eastAsia="宋体"/>
              </w:rPr>
              <w:t>1#</w:t>
            </w:r>
            <w:r>
              <w:rPr>
                <w:rFonts w:ascii="宋体" w:eastAsia="宋体" w:hAnsi="宋体" w:hint="eastAsia"/>
              </w:rPr>
              <w:t>生产车间（切割、焊接、精加工车间），一层；中间规划为</w:t>
            </w:r>
            <w:r w:rsidR="001625A5">
              <w:rPr>
                <w:rFonts w:ascii="宋体" w:eastAsia="宋体" w:hAnsi="宋体" w:hint="eastAsia"/>
              </w:rPr>
              <w:t>办公楼</w:t>
            </w:r>
            <w:r>
              <w:rPr>
                <w:rFonts w:ascii="宋体" w:eastAsia="宋体" w:hAnsi="宋体" w:hint="eastAsia"/>
              </w:rPr>
              <w:t>，三层，</w:t>
            </w:r>
            <w:r w:rsidR="00FE3676">
              <w:rPr>
                <w:rFonts w:ascii="宋体" w:eastAsia="宋体" w:hAnsi="宋体" w:hint="eastAsia"/>
              </w:rPr>
              <w:t>办公楼</w:t>
            </w:r>
            <w:r>
              <w:rPr>
                <w:rFonts w:ascii="宋体" w:eastAsia="宋体" w:hAnsi="宋体" w:hint="eastAsia"/>
              </w:rPr>
              <w:t>东侧为</w:t>
            </w:r>
            <w:r>
              <w:rPr>
                <w:rFonts w:eastAsia="宋体"/>
              </w:rPr>
              <w:t>2#</w:t>
            </w:r>
            <w:r>
              <w:rPr>
                <w:rFonts w:ascii="宋体" w:eastAsia="宋体" w:hAnsi="宋体" w:hint="eastAsia"/>
              </w:rPr>
              <w:t>生产车间（组装</w:t>
            </w:r>
            <w:r w:rsidR="00C774F3">
              <w:rPr>
                <w:rFonts w:ascii="宋体" w:eastAsia="宋体" w:hAnsi="宋体" w:hint="eastAsia"/>
              </w:rPr>
              <w:t>车间</w:t>
            </w:r>
            <w:r>
              <w:rPr>
                <w:rFonts w:ascii="宋体" w:eastAsia="宋体" w:hAnsi="宋体" w:hint="eastAsia"/>
              </w:rPr>
              <w:t>、</w:t>
            </w:r>
            <w:r w:rsidR="00C774F3">
              <w:rPr>
                <w:rFonts w:ascii="宋体" w:eastAsia="宋体" w:hAnsi="宋体" w:hint="eastAsia"/>
              </w:rPr>
              <w:t>成品仓库</w:t>
            </w:r>
            <w:r>
              <w:rPr>
                <w:rFonts w:ascii="宋体" w:eastAsia="宋体" w:hAnsi="宋体" w:hint="eastAsia"/>
              </w:rPr>
              <w:t>），一层；南侧为</w:t>
            </w:r>
            <w:r>
              <w:rPr>
                <w:rFonts w:eastAsia="宋体" w:hint="eastAsia"/>
              </w:rPr>
              <w:t>3</w:t>
            </w:r>
            <w:r>
              <w:rPr>
                <w:rFonts w:eastAsia="宋体"/>
              </w:rPr>
              <w:t>#</w:t>
            </w:r>
            <w:r>
              <w:rPr>
                <w:rFonts w:ascii="宋体" w:eastAsia="宋体" w:hAnsi="宋体" w:hint="eastAsia"/>
              </w:rPr>
              <w:t>生产车间（切割、焊接、精加工车间），一层；</w:t>
            </w:r>
            <w:r>
              <w:rPr>
                <w:rFonts w:ascii="宋体" w:eastAsia="宋体" w:hAnsi="宋体"/>
              </w:rPr>
              <w:t>厂区内的布置考虑了工艺流程的合理要求，使各生产工序具有良好的</w:t>
            </w:r>
            <w:r>
              <w:rPr>
                <w:rFonts w:ascii="宋体" w:eastAsia="宋体" w:hAnsi="宋体" w:hint="eastAsia"/>
              </w:rPr>
              <w:t>衔接联系</w:t>
            </w:r>
            <w:r>
              <w:rPr>
                <w:rFonts w:ascii="宋体" w:eastAsia="宋体" w:hAnsi="宋体"/>
              </w:rPr>
              <w:t>，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区相对集中布置。</w:t>
            </w:r>
          </w:p>
          <w:p w:rsidR="00FB4467" w:rsidRDefault="009C33F6" w:rsidP="00FE3676">
            <w:pPr>
              <w:spacing w:line="360" w:lineRule="auto"/>
              <w:ind w:firstLineChars="200" w:firstLine="480"/>
              <w:jc w:val="both"/>
              <w:rPr>
                <w:rFonts w:ascii="宋体" w:eastAsia="宋体" w:hAnsi="宋体"/>
              </w:rPr>
            </w:pPr>
            <w:r>
              <w:rPr>
                <w:rFonts w:ascii="宋体" w:eastAsia="宋体" w:hAnsi="宋体"/>
              </w:rPr>
              <w:t>厂区布置还考虑</w:t>
            </w:r>
            <w:r>
              <w:rPr>
                <w:rFonts w:ascii="宋体" w:eastAsia="宋体" w:hAnsi="宋体" w:hint="eastAsia"/>
              </w:rPr>
              <w:t>金属加工</w:t>
            </w:r>
            <w:r>
              <w:rPr>
                <w:rFonts w:ascii="宋体" w:eastAsia="宋体" w:hAnsi="宋体"/>
              </w:rPr>
              <w:t>的特点，注意到安全布局，使其符合防火、环保、卫生和安全等规范要求，以利于保障生命财产的安全和改善职工劳动条件。因此，从总体来看，项目总平面布置合理。项目车间平面布置详见</w:t>
            </w:r>
            <w:r>
              <w:rPr>
                <w:rFonts w:ascii="宋体" w:eastAsia="宋体" w:hAnsi="宋体" w:hint="eastAsia"/>
              </w:rPr>
              <w:t>附</w:t>
            </w:r>
            <w:r>
              <w:rPr>
                <w:rFonts w:ascii="宋体" w:eastAsia="宋体" w:hAnsi="宋体"/>
              </w:rPr>
              <w:t>图</w:t>
            </w:r>
            <w:r>
              <w:rPr>
                <w:rFonts w:eastAsia="宋体"/>
              </w:rPr>
              <w:t>3</w:t>
            </w:r>
            <w:r>
              <w:rPr>
                <w:rFonts w:ascii="宋体" w:eastAsia="宋体" w:hAnsi="宋体"/>
              </w:rPr>
              <w:t>。</w:t>
            </w:r>
          </w:p>
          <w:p w:rsidR="00FB4467" w:rsidRDefault="00FB4467">
            <w:pPr>
              <w:spacing w:line="360" w:lineRule="auto"/>
              <w:ind w:firstLineChars="200" w:firstLine="480"/>
              <w:rPr>
                <w:rFonts w:ascii="宋体" w:eastAsia="宋体" w:hAnsi="宋体"/>
              </w:rPr>
            </w:pPr>
          </w:p>
          <w:p w:rsidR="00FB4467" w:rsidRDefault="009C33F6" w:rsidP="00FE3676">
            <w:pPr>
              <w:spacing w:line="360" w:lineRule="auto"/>
              <w:ind w:firstLineChars="200" w:firstLine="482"/>
              <w:rPr>
                <w:rFonts w:eastAsia="宋体"/>
                <w:b/>
                <w:szCs w:val="24"/>
              </w:rPr>
            </w:pPr>
            <w:r>
              <w:rPr>
                <w:rFonts w:eastAsia="宋体" w:hint="eastAsia"/>
                <w:b/>
                <w:szCs w:val="24"/>
              </w:rPr>
              <w:lastRenderedPageBreak/>
              <w:t>3</w:t>
            </w:r>
            <w:r>
              <w:rPr>
                <w:rFonts w:eastAsia="宋体"/>
                <w:b/>
                <w:szCs w:val="24"/>
              </w:rPr>
              <w:t>、产业政策</w:t>
            </w:r>
          </w:p>
          <w:p w:rsidR="00FB4467" w:rsidRDefault="009C33F6" w:rsidP="00FE3676">
            <w:pPr>
              <w:spacing w:line="360" w:lineRule="auto"/>
              <w:ind w:firstLineChars="200" w:firstLine="480"/>
              <w:jc w:val="both"/>
              <w:rPr>
                <w:rFonts w:eastAsia="宋体"/>
                <w:szCs w:val="24"/>
              </w:rPr>
            </w:pPr>
            <w:r>
              <w:rPr>
                <w:rFonts w:eastAsia="宋体" w:hint="eastAsia"/>
                <w:szCs w:val="24"/>
              </w:rPr>
              <w:t>本项目不属于《产业结构调整指导目录</w:t>
            </w:r>
            <w:r>
              <w:rPr>
                <w:rFonts w:eastAsia="宋体" w:hint="eastAsia"/>
                <w:szCs w:val="24"/>
              </w:rPr>
              <w:t>(2011</w:t>
            </w:r>
            <w:r>
              <w:rPr>
                <w:rFonts w:eastAsia="宋体" w:hint="eastAsia"/>
                <w:szCs w:val="24"/>
              </w:rPr>
              <w:t>年本</w:t>
            </w:r>
            <w:r>
              <w:rPr>
                <w:rFonts w:eastAsia="宋体" w:hint="eastAsia"/>
                <w:szCs w:val="24"/>
              </w:rPr>
              <w:t>)</w:t>
            </w:r>
            <w:r>
              <w:rPr>
                <w:rFonts w:eastAsia="宋体" w:hint="eastAsia"/>
                <w:szCs w:val="24"/>
              </w:rPr>
              <w:t>》及《国家发展改革委关于修改</w:t>
            </w:r>
            <w:r>
              <w:rPr>
                <w:rFonts w:eastAsia="宋体" w:hint="eastAsia"/>
                <w:szCs w:val="24"/>
              </w:rPr>
              <w:t>&lt;</w:t>
            </w:r>
            <w:r>
              <w:rPr>
                <w:rFonts w:eastAsia="宋体" w:hint="eastAsia"/>
                <w:szCs w:val="24"/>
              </w:rPr>
              <w:t>产业结构调整指导目录（</w:t>
            </w:r>
            <w:r>
              <w:rPr>
                <w:rFonts w:eastAsia="宋体" w:hint="eastAsia"/>
                <w:szCs w:val="24"/>
              </w:rPr>
              <w:t>2011</w:t>
            </w:r>
            <w:r>
              <w:rPr>
                <w:rFonts w:eastAsia="宋体" w:hint="eastAsia"/>
                <w:szCs w:val="24"/>
              </w:rPr>
              <w:t>年本）</w:t>
            </w:r>
            <w:r>
              <w:rPr>
                <w:rFonts w:eastAsia="宋体" w:hint="eastAsia"/>
                <w:szCs w:val="24"/>
              </w:rPr>
              <w:t>&gt;</w:t>
            </w:r>
            <w:r>
              <w:rPr>
                <w:rFonts w:eastAsia="宋体" w:hint="eastAsia"/>
                <w:szCs w:val="24"/>
              </w:rPr>
              <w:t>有关条款的决定》中规定的“限制类”和“淘汰类”中所列其他条款，不属于《江苏省工业和信息产业结构调整指导目录（</w:t>
            </w:r>
            <w:r>
              <w:rPr>
                <w:rFonts w:eastAsia="宋体" w:hint="eastAsia"/>
                <w:szCs w:val="24"/>
              </w:rPr>
              <w:t>2012</w:t>
            </w:r>
            <w:r>
              <w:rPr>
                <w:rFonts w:eastAsia="宋体" w:hint="eastAsia"/>
                <w:szCs w:val="24"/>
              </w:rPr>
              <w:t>年本）》（苏政办发</w:t>
            </w:r>
            <w:r>
              <w:rPr>
                <w:rFonts w:eastAsia="宋体" w:hint="eastAsia"/>
                <w:szCs w:val="24"/>
              </w:rPr>
              <w:t>[2013]9</w:t>
            </w:r>
            <w:r>
              <w:rPr>
                <w:rFonts w:eastAsia="宋体" w:hint="eastAsia"/>
                <w:szCs w:val="24"/>
              </w:rPr>
              <w:t>号）及关于修改《江苏省工业和信息产业结构调整指导目录（</w:t>
            </w:r>
            <w:r>
              <w:rPr>
                <w:rFonts w:eastAsia="宋体" w:hint="eastAsia"/>
                <w:szCs w:val="24"/>
              </w:rPr>
              <w:t>2012</w:t>
            </w:r>
            <w:r>
              <w:rPr>
                <w:rFonts w:eastAsia="宋体" w:hint="eastAsia"/>
                <w:szCs w:val="24"/>
              </w:rPr>
              <w:t>年本）》部分条目的通知中规定的“限制类”和“淘汰类”中所列各条款，同时也不属于《江苏省工业和信息产业结构调整限制、淘汰目录和能耗限额（</w:t>
            </w:r>
            <w:r>
              <w:rPr>
                <w:rFonts w:eastAsia="宋体" w:hint="eastAsia"/>
                <w:szCs w:val="24"/>
              </w:rPr>
              <w:t>2015</w:t>
            </w:r>
            <w:r>
              <w:rPr>
                <w:rFonts w:eastAsia="宋体" w:hint="eastAsia"/>
                <w:szCs w:val="24"/>
              </w:rPr>
              <w:t>年本）》中“限制类”、</w:t>
            </w:r>
            <w:r>
              <w:rPr>
                <w:rFonts w:eastAsia="宋体" w:hint="eastAsia"/>
                <w:szCs w:val="24"/>
              </w:rPr>
              <w:t xml:space="preserve"> </w:t>
            </w:r>
            <w:r>
              <w:rPr>
                <w:rFonts w:eastAsia="宋体" w:hint="eastAsia"/>
                <w:szCs w:val="24"/>
              </w:rPr>
              <w:t>“淘汰类”、</w:t>
            </w:r>
            <w:r>
              <w:rPr>
                <w:rFonts w:eastAsia="宋体" w:hint="eastAsia"/>
                <w:szCs w:val="24"/>
              </w:rPr>
              <w:t xml:space="preserve"> </w:t>
            </w:r>
            <w:r>
              <w:rPr>
                <w:rFonts w:eastAsia="宋体" w:hint="eastAsia"/>
                <w:szCs w:val="24"/>
              </w:rPr>
              <w:t>“能耗限额”类企业，符合国家及江苏省产业政策的各项相关规定。</w:t>
            </w:r>
          </w:p>
          <w:p w:rsidR="00FB4467" w:rsidRDefault="009C33F6" w:rsidP="00FE3676">
            <w:pPr>
              <w:spacing w:line="360" w:lineRule="auto"/>
              <w:ind w:firstLineChars="200" w:firstLine="480"/>
              <w:jc w:val="both"/>
              <w:rPr>
                <w:rFonts w:eastAsia="宋体"/>
                <w:szCs w:val="24"/>
              </w:rPr>
            </w:pPr>
            <w:r>
              <w:rPr>
                <w:rFonts w:eastAsia="宋体" w:hint="eastAsia"/>
                <w:szCs w:val="24"/>
              </w:rPr>
              <w:t>本项目</w:t>
            </w:r>
            <w:r w:rsidR="00FE3676">
              <w:rPr>
                <w:rFonts w:eastAsia="宋体" w:hint="eastAsia"/>
                <w:szCs w:val="24"/>
              </w:rPr>
              <w:t>所在地不属于《江苏省生态红线区域保护规划》内的保护区域；</w:t>
            </w:r>
            <w:r>
              <w:rPr>
                <w:rFonts w:eastAsia="宋体" w:hint="eastAsia"/>
                <w:szCs w:val="24"/>
              </w:rPr>
              <w:t>不属于《限制用地项目目录（</w:t>
            </w:r>
            <w:r>
              <w:rPr>
                <w:rFonts w:eastAsia="宋体" w:hint="eastAsia"/>
                <w:szCs w:val="24"/>
              </w:rPr>
              <w:t>2012</w:t>
            </w:r>
            <w:r>
              <w:rPr>
                <w:rFonts w:eastAsia="宋体" w:hint="eastAsia"/>
                <w:szCs w:val="24"/>
              </w:rPr>
              <w:t>年本）》、《禁止用地项目目录（</w:t>
            </w:r>
            <w:r>
              <w:rPr>
                <w:rFonts w:eastAsia="宋体" w:hint="eastAsia"/>
                <w:szCs w:val="24"/>
              </w:rPr>
              <w:t>2012</w:t>
            </w:r>
            <w:r>
              <w:rPr>
                <w:rFonts w:eastAsia="宋体" w:hint="eastAsia"/>
                <w:szCs w:val="24"/>
              </w:rPr>
              <w:t>年本）》中限制和禁止项目，同时也不属于《江苏省限制用地项目目录（</w:t>
            </w:r>
            <w:r>
              <w:rPr>
                <w:rFonts w:eastAsia="宋体" w:hint="eastAsia"/>
                <w:szCs w:val="24"/>
              </w:rPr>
              <w:t>2013</w:t>
            </w:r>
            <w:r>
              <w:rPr>
                <w:rFonts w:eastAsia="宋体" w:hint="eastAsia"/>
                <w:szCs w:val="24"/>
              </w:rPr>
              <w:t>年本）》和《江苏省禁止用地项目目录（</w:t>
            </w:r>
            <w:r>
              <w:rPr>
                <w:rFonts w:eastAsia="宋体" w:hint="eastAsia"/>
                <w:szCs w:val="24"/>
              </w:rPr>
              <w:t>2013</w:t>
            </w:r>
            <w:r>
              <w:rPr>
                <w:rFonts w:eastAsia="宋体" w:hint="eastAsia"/>
                <w:szCs w:val="24"/>
              </w:rPr>
              <w:t>年本）》中限制和禁止用地项目。</w:t>
            </w:r>
            <w:r>
              <w:rPr>
                <w:rFonts w:ascii="宋体" w:eastAsia="宋体" w:hAnsi="宋体" w:hint="eastAsia"/>
              </w:rPr>
              <w:t>本</w:t>
            </w:r>
            <w:r>
              <w:rPr>
                <w:rFonts w:ascii="宋体" w:eastAsia="宋体" w:hAnsi="宋体"/>
              </w:rPr>
              <w:t>项目位于</w:t>
            </w:r>
            <w:r>
              <w:rPr>
                <w:rFonts w:ascii="宋体" w:eastAsia="宋体" w:hAnsi="宋体" w:hint="eastAsia"/>
              </w:rPr>
              <w:t>海安</w:t>
            </w:r>
            <w:r w:rsidR="00FE3676">
              <w:rPr>
                <w:rFonts w:ascii="宋体" w:eastAsia="宋体" w:hAnsi="宋体" w:hint="eastAsia"/>
              </w:rPr>
              <w:t>市</w:t>
            </w:r>
            <w:r>
              <w:rPr>
                <w:rFonts w:ascii="宋体" w:eastAsia="宋体" w:hAnsi="宋体" w:hint="eastAsia"/>
              </w:rPr>
              <w:t>雅周镇</w:t>
            </w:r>
            <w:r>
              <w:rPr>
                <w:rFonts w:eastAsia="宋体" w:hAnsi="宋体" w:hint="eastAsia"/>
                <w:szCs w:val="24"/>
              </w:rPr>
              <w:t>迥垛村</w:t>
            </w:r>
            <w:r>
              <w:rPr>
                <w:rFonts w:eastAsia="宋体" w:hAnsi="宋体" w:hint="eastAsia"/>
                <w:szCs w:val="24"/>
              </w:rPr>
              <w:t>11</w:t>
            </w:r>
            <w:r>
              <w:rPr>
                <w:rFonts w:eastAsia="宋体" w:hAnsi="宋体" w:hint="eastAsia"/>
                <w:szCs w:val="24"/>
              </w:rPr>
              <w:t>组</w:t>
            </w:r>
            <w:r>
              <w:rPr>
                <w:rFonts w:ascii="宋体" w:eastAsia="宋体" w:hAnsi="宋体" w:hint="eastAsia"/>
              </w:rPr>
              <w:t>，所用土地为工业用地，所属地块为雅周镇规划的工业集中区，与雅周镇总体规划相符。</w:t>
            </w:r>
          </w:p>
          <w:p w:rsidR="00FB4467" w:rsidRDefault="009C33F6" w:rsidP="00FE3676">
            <w:pPr>
              <w:spacing w:line="360" w:lineRule="auto"/>
              <w:ind w:firstLineChars="200" w:firstLine="480"/>
              <w:jc w:val="both"/>
              <w:rPr>
                <w:rFonts w:eastAsia="宋体"/>
                <w:szCs w:val="24"/>
              </w:rPr>
            </w:pPr>
            <w:r>
              <w:rPr>
                <w:rFonts w:eastAsia="宋体" w:hint="eastAsia"/>
                <w:szCs w:val="24"/>
              </w:rPr>
              <w:t>综上所述，本项目符合国家及地方法律法规及相关产业政策要求。</w:t>
            </w:r>
          </w:p>
          <w:p w:rsidR="00FB4467" w:rsidRDefault="009C33F6">
            <w:pPr>
              <w:tabs>
                <w:tab w:val="left" w:pos="3960"/>
              </w:tabs>
              <w:spacing w:line="360" w:lineRule="auto"/>
              <w:ind w:firstLineChars="200" w:firstLine="482"/>
              <w:rPr>
                <w:rFonts w:ascii="宋体" w:eastAsia="宋体" w:hAnsi="宋体"/>
                <w:b/>
                <w:color w:val="000000"/>
              </w:rPr>
            </w:pPr>
            <w:r>
              <w:rPr>
                <w:rFonts w:eastAsia="宋体"/>
                <w:b/>
                <w:color w:val="000000"/>
              </w:rPr>
              <w:t>4</w:t>
            </w:r>
            <w:r>
              <w:rPr>
                <w:rFonts w:ascii="宋体" w:eastAsia="宋体" w:hAnsi="宋体"/>
                <w:b/>
                <w:color w:val="000000"/>
              </w:rPr>
              <w:t>、</w:t>
            </w:r>
            <w:r>
              <w:rPr>
                <w:rFonts w:ascii="宋体" w:eastAsia="宋体" w:hAnsi="宋体" w:hint="eastAsia"/>
                <w:b/>
                <w:color w:val="000000"/>
              </w:rPr>
              <w:t>“</w:t>
            </w:r>
            <w:r>
              <w:rPr>
                <w:rFonts w:ascii="宋体" w:eastAsia="宋体" w:hAnsi="宋体"/>
                <w:b/>
                <w:color w:val="000000"/>
              </w:rPr>
              <w:t>三线一单</w:t>
            </w:r>
            <w:r>
              <w:rPr>
                <w:rFonts w:ascii="宋体" w:eastAsia="宋体" w:hAnsi="宋体" w:hint="eastAsia"/>
                <w:b/>
                <w:color w:val="000000"/>
              </w:rPr>
              <w:t>”</w:t>
            </w:r>
            <w:r>
              <w:rPr>
                <w:rFonts w:ascii="宋体" w:eastAsia="宋体" w:hAnsi="宋体"/>
                <w:b/>
                <w:color w:val="000000"/>
              </w:rPr>
              <w:t>相符性</w:t>
            </w:r>
          </w:p>
          <w:p w:rsidR="00FB4467" w:rsidRDefault="009C33F6">
            <w:pPr>
              <w:spacing w:line="360" w:lineRule="auto"/>
              <w:ind w:rightChars="50" w:right="120" w:firstLineChars="150" w:firstLine="360"/>
              <w:rPr>
                <w:rFonts w:ascii="宋体" w:eastAsia="宋体" w:hAnsi="宋体"/>
                <w:color w:val="000000"/>
              </w:rPr>
            </w:pPr>
            <w:r>
              <w:rPr>
                <w:rFonts w:ascii="宋体" w:eastAsia="宋体" w:hAnsi="宋体" w:cs="宋体" w:hint="eastAsia"/>
                <w:color w:val="000000"/>
              </w:rPr>
              <w:t>（</w:t>
            </w:r>
            <w:r>
              <w:rPr>
                <w:rFonts w:eastAsia="宋体"/>
                <w:color w:val="000000"/>
              </w:rPr>
              <w:t>1</w:t>
            </w:r>
            <w:r>
              <w:rPr>
                <w:rFonts w:ascii="宋体" w:eastAsia="宋体" w:hAnsi="宋体" w:cs="宋体" w:hint="eastAsia"/>
                <w:color w:val="000000"/>
              </w:rPr>
              <w:t>）生态保护红线</w:t>
            </w:r>
          </w:p>
          <w:p w:rsidR="00FB4467" w:rsidRDefault="009C33F6" w:rsidP="0065201F">
            <w:pPr>
              <w:autoSpaceDE w:val="0"/>
              <w:autoSpaceDN w:val="0"/>
              <w:snapToGrid w:val="0"/>
              <w:spacing w:beforeLines="50" w:line="360" w:lineRule="auto"/>
              <w:ind w:firstLineChars="200" w:firstLine="482"/>
              <w:jc w:val="both"/>
              <w:rPr>
                <w:rFonts w:ascii="宋体" w:eastAsia="宋体" w:hAnsi="宋体"/>
                <w:szCs w:val="24"/>
              </w:rPr>
            </w:pPr>
            <w:r>
              <w:rPr>
                <w:rFonts w:ascii="宋体" w:eastAsia="宋体" w:hAnsi="宋体" w:hint="eastAsia"/>
                <w:b/>
              </w:rPr>
              <w:t>国家级生态红线：</w:t>
            </w:r>
            <w:r>
              <w:rPr>
                <w:rFonts w:ascii="宋体" w:eastAsia="宋体" w:hAnsi="宋体" w:hint="eastAsia"/>
              </w:rPr>
              <w:t>对照《江苏省国家级生态保护红线规划》（苏政发[</w:t>
            </w:r>
            <w:r>
              <w:rPr>
                <w:rFonts w:eastAsia="宋体"/>
              </w:rPr>
              <w:t>2018</w:t>
            </w:r>
            <w:r>
              <w:rPr>
                <w:rFonts w:ascii="宋体" w:eastAsia="宋体" w:hAnsi="宋体" w:hint="eastAsia"/>
              </w:rPr>
              <w:t>]</w:t>
            </w:r>
            <w:r>
              <w:rPr>
                <w:rFonts w:eastAsia="宋体"/>
              </w:rPr>
              <w:t>74</w:t>
            </w:r>
            <w:r>
              <w:rPr>
                <w:rFonts w:ascii="宋体" w:eastAsia="宋体" w:hAnsi="宋体" w:hint="eastAsia"/>
              </w:rPr>
              <w:t>号），本项目距离国家级生态保护红线新通扬运河（海安）饮用水源保护区</w:t>
            </w:r>
            <w:r>
              <w:rPr>
                <w:rFonts w:eastAsia="宋体"/>
              </w:rPr>
              <w:t>10.5km</w:t>
            </w:r>
            <w:r>
              <w:rPr>
                <w:rFonts w:eastAsia="宋体" w:hint="eastAsia"/>
              </w:rPr>
              <w:t>，不在红线管控区范围内，符合</w:t>
            </w:r>
            <w:r>
              <w:rPr>
                <w:rFonts w:ascii="宋体" w:eastAsia="宋体" w:hAnsi="宋体" w:hint="eastAsia"/>
              </w:rPr>
              <w:t>《江苏省国家级生态保护红线规划》要求。</w:t>
            </w:r>
          </w:p>
          <w:p w:rsidR="00FB4467" w:rsidRDefault="009C33F6" w:rsidP="00FE3676">
            <w:pPr>
              <w:spacing w:line="360" w:lineRule="auto"/>
              <w:ind w:firstLineChars="200" w:firstLine="482"/>
              <w:jc w:val="both"/>
              <w:rPr>
                <w:rFonts w:ascii="宋体" w:eastAsia="宋体" w:hAnsi="宋体"/>
                <w:color w:val="000000"/>
                <w:szCs w:val="24"/>
              </w:rPr>
            </w:pPr>
            <w:r>
              <w:rPr>
                <w:rFonts w:ascii="宋体" w:eastAsia="宋体" w:hAnsi="宋体" w:hint="eastAsia"/>
                <w:b/>
                <w:szCs w:val="24"/>
              </w:rPr>
              <w:t>省级生态红线：</w:t>
            </w:r>
            <w:r>
              <w:rPr>
                <w:rFonts w:ascii="宋体" w:eastAsia="宋体" w:hAnsi="宋体"/>
                <w:szCs w:val="24"/>
              </w:rPr>
              <w:t>经查阅《江苏省生态红线区域保护规划》(</w:t>
            </w:r>
            <w:r>
              <w:rPr>
                <w:rFonts w:eastAsia="宋体"/>
                <w:szCs w:val="24"/>
              </w:rPr>
              <w:t>2013</w:t>
            </w:r>
            <w:r>
              <w:rPr>
                <w:rFonts w:ascii="宋体" w:eastAsia="宋体" w:hAnsi="宋体"/>
                <w:szCs w:val="24"/>
              </w:rPr>
              <w:t>年) “</w:t>
            </w:r>
            <w:r>
              <w:rPr>
                <w:rFonts w:ascii="宋体" w:eastAsia="宋体" w:hAnsi="宋体" w:hint="eastAsia"/>
                <w:szCs w:val="24"/>
              </w:rPr>
              <w:t>南通</w:t>
            </w:r>
            <w:r>
              <w:rPr>
                <w:rFonts w:ascii="宋体" w:eastAsia="宋体" w:hAnsi="宋体"/>
                <w:szCs w:val="24"/>
              </w:rPr>
              <w:t>市生态红线区域名录”</w:t>
            </w:r>
            <w:r>
              <w:rPr>
                <w:rFonts w:ascii="宋体" w:eastAsia="宋体" w:hAnsi="宋体" w:hint="eastAsia"/>
                <w:szCs w:val="24"/>
              </w:rPr>
              <w:t>，</w:t>
            </w:r>
            <w:r>
              <w:rPr>
                <w:rFonts w:ascii="宋体" w:eastAsia="宋体" w:hAnsi="宋体"/>
                <w:color w:val="000000"/>
                <w:szCs w:val="24"/>
              </w:rPr>
              <w:t>距离本项目最近的生态红线区为位于本项目西侧</w:t>
            </w:r>
            <w:r>
              <w:rPr>
                <w:rFonts w:eastAsia="宋体" w:hint="eastAsia"/>
                <w:szCs w:val="24"/>
              </w:rPr>
              <w:t>2.2</w:t>
            </w:r>
            <w:r>
              <w:rPr>
                <w:rFonts w:eastAsia="宋体"/>
                <w:color w:val="000000"/>
                <w:szCs w:val="24"/>
              </w:rPr>
              <w:t>km</w:t>
            </w:r>
            <w:r>
              <w:rPr>
                <w:rFonts w:ascii="宋体" w:eastAsia="宋体" w:hAnsi="宋体"/>
                <w:color w:val="000000"/>
                <w:szCs w:val="24"/>
              </w:rPr>
              <w:t>的</w:t>
            </w:r>
            <w:r>
              <w:rPr>
                <w:rFonts w:ascii="宋体" w:eastAsia="宋体" w:hAnsi="宋体" w:hint="eastAsia"/>
                <w:color w:val="000000"/>
                <w:szCs w:val="24"/>
              </w:rPr>
              <w:t>雅周镇蚕桑种质资源保护区</w:t>
            </w:r>
            <w:r>
              <w:rPr>
                <w:rFonts w:ascii="宋体" w:eastAsia="宋体" w:hAnsi="宋体" w:hint="eastAsia"/>
                <w:szCs w:val="24"/>
              </w:rPr>
              <w:t>（雅周镇东楼村），本项目与生态红线关系图见附图</w:t>
            </w:r>
            <w:r>
              <w:rPr>
                <w:rFonts w:eastAsia="宋体"/>
                <w:szCs w:val="24"/>
              </w:rPr>
              <w:t>4</w:t>
            </w:r>
            <w:r>
              <w:rPr>
                <w:rFonts w:eastAsia="宋体" w:hint="eastAsia"/>
                <w:szCs w:val="24"/>
              </w:rPr>
              <w:t>。</w:t>
            </w:r>
            <w:r>
              <w:rPr>
                <w:rFonts w:ascii="宋体" w:eastAsia="宋体" w:hAnsi="宋体"/>
                <w:szCs w:val="24"/>
              </w:rPr>
              <w:t>本项目选址不在</w:t>
            </w:r>
            <w:r>
              <w:rPr>
                <w:rFonts w:ascii="宋体" w:eastAsia="宋体" w:hAnsi="宋体" w:hint="eastAsia"/>
                <w:szCs w:val="24"/>
              </w:rPr>
              <w:t>海安市</w:t>
            </w:r>
            <w:r>
              <w:rPr>
                <w:rFonts w:ascii="宋体" w:eastAsia="宋体" w:hAnsi="宋体"/>
                <w:szCs w:val="24"/>
              </w:rPr>
              <w:t>生态红线</w:t>
            </w:r>
            <w:r>
              <w:rPr>
                <w:rFonts w:ascii="宋体" w:eastAsia="宋体" w:hAnsi="宋体" w:hint="eastAsia"/>
                <w:szCs w:val="24"/>
              </w:rPr>
              <w:t>管控区</w:t>
            </w:r>
            <w:r>
              <w:rPr>
                <w:rFonts w:ascii="宋体" w:eastAsia="宋体" w:hAnsi="宋体"/>
                <w:szCs w:val="24"/>
              </w:rPr>
              <w:t>范围内。</w:t>
            </w:r>
            <w:r>
              <w:rPr>
                <w:rFonts w:ascii="宋体" w:eastAsia="宋体" w:hAnsi="宋体" w:hint="eastAsia"/>
                <w:color w:val="000000"/>
                <w:szCs w:val="24"/>
              </w:rPr>
              <w:t>因此，本项目评价范围不涉及生态红线保护区域，不会导致海安市生态红线区域生态服务功能下降，本项目符合江苏省生态红线区域保护规划。</w:t>
            </w:r>
          </w:p>
          <w:p w:rsidR="00FB4467" w:rsidRDefault="009C33F6" w:rsidP="0065201F">
            <w:pPr>
              <w:snapToGrid w:val="0"/>
              <w:spacing w:beforeLines="50" w:line="360" w:lineRule="auto"/>
              <w:ind w:firstLineChars="200" w:firstLine="480"/>
              <w:rPr>
                <w:rFonts w:ascii="宋体" w:eastAsia="宋体" w:hAnsi="宋体"/>
              </w:rPr>
            </w:pPr>
            <w:r>
              <w:rPr>
                <w:rFonts w:ascii="宋体" w:eastAsia="宋体" w:hAnsi="宋体"/>
              </w:rPr>
              <w:t>（</w:t>
            </w:r>
            <w:r>
              <w:rPr>
                <w:rFonts w:eastAsia="宋体"/>
              </w:rPr>
              <w:t>2</w:t>
            </w:r>
            <w:r>
              <w:rPr>
                <w:rFonts w:ascii="宋体" w:eastAsia="宋体" w:hAnsi="宋体"/>
              </w:rPr>
              <w:t>）环境质量底线</w:t>
            </w:r>
          </w:p>
          <w:p w:rsidR="00FB4467" w:rsidRDefault="009C33F6" w:rsidP="00FE3676">
            <w:pPr>
              <w:spacing w:line="360" w:lineRule="auto"/>
              <w:ind w:firstLineChars="200" w:firstLine="480"/>
              <w:jc w:val="both"/>
              <w:rPr>
                <w:rFonts w:ascii="宋体" w:eastAsia="宋体" w:hAnsi="宋体"/>
                <w:szCs w:val="24"/>
              </w:rPr>
            </w:pPr>
            <w:r>
              <w:rPr>
                <w:rFonts w:ascii="宋体" w:eastAsia="宋体" w:hAnsi="宋体" w:hint="eastAsia"/>
                <w:szCs w:val="24"/>
              </w:rPr>
              <w:t>本项目所在区域大气、地表水、噪声等环境质量良</w:t>
            </w:r>
            <w:r w:rsidR="00151D11">
              <w:rPr>
                <w:rFonts w:ascii="宋体" w:eastAsia="宋体" w:hAnsi="宋体" w:hint="eastAsia"/>
                <w:szCs w:val="24"/>
              </w:rPr>
              <w:t>好，均能满足相应功能区标准，当地环境有一定容量，项目运行投产后</w:t>
            </w:r>
            <w:r>
              <w:rPr>
                <w:rFonts w:ascii="宋体" w:eastAsia="宋体" w:hAnsi="宋体" w:hint="eastAsia"/>
                <w:szCs w:val="24"/>
              </w:rPr>
              <w:t>排放的废气、废水、噪声等采取相应的污染防治措施，污染物达标排放，不会降低当地的水、气、声、土壤的环境功能类别。</w:t>
            </w:r>
          </w:p>
          <w:p w:rsidR="00FB4467" w:rsidRDefault="009C33F6">
            <w:pPr>
              <w:spacing w:line="360" w:lineRule="auto"/>
              <w:ind w:firstLineChars="200" w:firstLine="480"/>
              <w:rPr>
                <w:rFonts w:ascii="宋体" w:eastAsia="宋体" w:hAnsi="宋体"/>
              </w:rPr>
            </w:pPr>
            <w:r>
              <w:rPr>
                <w:rFonts w:ascii="宋体" w:eastAsia="宋体" w:hAnsi="宋体" w:hint="eastAsia"/>
              </w:rPr>
              <w:t>综上，本项目区域环境质量可以满足相应功能区要求，符合环境质量底线的要求。</w:t>
            </w:r>
          </w:p>
          <w:p w:rsidR="00FB4467" w:rsidRDefault="009C33F6" w:rsidP="0065201F">
            <w:pPr>
              <w:snapToGrid w:val="0"/>
              <w:spacing w:beforeLines="50" w:line="360" w:lineRule="auto"/>
              <w:ind w:firstLineChars="200" w:firstLine="480"/>
              <w:rPr>
                <w:rFonts w:ascii="宋体" w:eastAsia="宋体" w:hAnsi="宋体"/>
              </w:rPr>
            </w:pPr>
            <w:r>
              <w:rPr>
                <w:rFonts w:ascii="宋体" w:eastAsia="宋体" w:hAnsi="宋体"/>
              </w:rPr>
              <w:lastRenderedPageBreak/>
              <w:t>（</w:t>
            </w:r>
            <w:r>
              <w:rPr>
                <w:rFonts w:eastAsia="宋体"/>
              </w:rPr>
              <w:t>3</w:t>
            </w:r>
            <w:r>
              <w:rPr>
                <w:rFonts w:ascii="宋体" w:eastAsia="宋体" w:hAnsi="宋体"/>
              </w:rPr>
              <w:t>）</w:t>
            </w:r>
            <w:r>
              <w:rPr>
                <w:rFonts w:ascii="宋体" w:eastAsia="宋体" w:hAnsi="宋体" w:hint="eastAsia"/>
              </w:rPr>
              <w:t>资源利用上线</w:t>
            </w:r>
          </w:p>
          <w:p w:rsidR="00FB4467" w:rsidRDefault="009C33F6" w:rsidP="00FE3676">
            <w:pPr>
              <w:snapToGrid w:val="0"/>
              <w:spacing w:line="360" w:lineRule="auto"/>
              <w:ind w:firstLineChars="200" w:firstLine="480"/>
              <w:jc w:val="both"/>
              <w:rPr>
                <w:rFonts w:ascii="宋体" w:eastAsia="宋体" w:hAnsi="宋体"/>
              </w:rPr>
            </w:pPr>
            <w:r>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FB4467" w:rsidRDefault="009C33F6">
            <w:pPr>
              <w:snapToGrid w:val="0"/>
              <w:spacing w:line="360" w:lineRule="auto"/>
              <w:ind w:firstLineChars="200" w:firstLine="480"/>
              <w:rPr>
                <w:rFonts w:ascii="宋体" w:eastAsia="宋体" w:hAnsi="宋体"/>
              </w:rPr>
            </w:pPr>
            <w:r>
              <w:rPr>
                <w:rFonts w:ascii="宋体" w:eastAsia="宋体" w:hAnsi="宋体"/>
              </w:rPr>
              <w:t>（</w:t>
            </w:r>
            <w:r>
              <w:rPr>
                <w:rFonts w:eastAsia="宋体"/>
              </w:rPr>
              <w:t>4</w:t>
            </w:r>
            <w:r>
              <w:rPr>
                <w:rFonts w:ascii="宋体" w:eastAsia="宋体" w:hAnsi="宋体"/>
              </w:rPr>
              <w:t>）</w:t>
            </w:r>
            <w:r>
              <w:rPr>
                <w:rFonts w:ascii="宋体" w:eastAsia="宋体" w:hAnsi="宋体" w:hint="eastAsia"/>
              </w:rPr>
              <w:t>环境准入负面清单</w:t>
            </w:r>
          </w:p>
          <w:p w:rsidR="00FB4467" w:rsidRDefault="009C33F6" w:rsidP="00FE3676">
            <w:pPr>
              <w:snapToGrid w:val="0"/>
              <w:spacing w:line="360" w:lineRule="auto"/>
              <w:ind w:firstLineChars="200" w:firstLine="480"/>
              <w:jc w:val="both"/>
              <w:rPr>
                <w:rFonts w:ascii="宋体" w:eastAsia="宋体" w:hAnsi="宋体"/>
              </w:rPr>
            </w:pPr>
            <w:r>
              <w:rPr>
                <w:rFonts w:ascii="宋体" w:eastAsia="宋体" w:hAnsi="宋体" w:hint="eastAsia"/>
              </w:rPr>
              <w:t>项目所在地目前未制定环境准入负面清单，对照《海安市工业项目投资负面清单》，本项目不涉及负面清单所列项目。</w:t>
            </w:r>
          </w:p>
          <w:p w:rsidR="00FB4467" w:rsidRDefault="009C33F6">
            <w:pPr>
              <w:spacing w:line="360" w:lineRule="auto"/>
              <w:ind w:firstLineChars="200" w:firstLine="482"/>
              <w:rPr>
                <w:rFonts w:eastAsia="宋体"/>
                <w:b/>
                <w:szCs w:val="24"/>
              </w:rPr>
            </w:pPr>
            <w:r>
              <w:rPr>
                <w:rFonts w:eastAsia="宋体"/>
                <w:b/>
                <w:szCs w:val="24"/>
              </w:rPr>
              <w:t>5</w:t>
            </w:r>
            <w:r>
              <w:rPr>
                <w:rFonts w:eastAsia="宋体"/>
                <w:b/>
                <w:szCs w:val="24"/>
              </w:rPr>
              <w:t>、工程内容及规模</w:t>
            </w:r>
          </w:p>
          <w:p w:rsidR="00FB4467" w:rsidRDefault="009C33F6">
            <w:pPr>
              <w:spacing w:line="360" w:lineRule="auto"/>
              <w:ind w:firstLineChars="200" w:firstLine="480"/>
              <w:jc w:val="both"/>
              <w:rPr>
                <w:rFonts w:eastAsia="宋体"/>
              </w:rPr>
            </w:pPr>
            <w:r>
              <w:rPr>
                <w:rFonts w:eastAsia="宋体" w:hAnsi="宋体" w:hint="eastAsia"/>
              </w:rPr>
              <w:t>本</w:t>
            </w:r>
            <w:r>
              <w:rPr>
                <w:rFonts w:eastAsia="宋体" w:hAnsi="宋体"/>
              </w:rPr>
              <w:t>项目主要建设内容见表</w:t>
            </w:r>
            <w:r>
              <w:rPr>
                <w:rFonts w:eastAsia="宋体" w:hAnsi="宋体" w:hint="eastAsia"/>
              </w:rPr>
              <w:t>1</w:t>
            </w:r>
            <w:r>
              <w:rPr>
                <w:rFonts w:eastAsia="宋体" w:hAnsi="宋体"/>
              </w:rPr>
              <w:t>-3</w:t>
            </w:r>
            <w:r>
              <w:rPr>
                <w:rFonts w:eastAsia="宋体" w:hAnsi="宋体" w:hint="eastAsia"/>
              </w:rPr>
              <w:t>：</w:t>
            </w:r>
          </w:p>
          <w:p w:rsidR="00FB4467" w:rsidRDefault="009C33F6" w:rsidP="0065201F">
            <w:pPr>
              <w:spacing w:afterLines="50"/>
              <w:ind w:firstLineChars="200" w:firstLine="482"/>
              <w:jc w:val="center"/>
              <w:rPr>
                <w:rFonts w:eastAsia="宋体" w:hAnsi="宋体"/>
                <w:b/>
              </w:rPr>
            </w:pPr>
            <w:r>
              <w:rPr>
                <w:rFonts w:eastAsia="宋体" w:hAnsi="宋体"/>
                <w:b/>
              </w:rPr>
              <w:t>表</w:t>
            </w:r>
            <w:r>
              <w:rPr>
                <w:rFonts w:eastAsia="宋体" w:hAnsi="宋体"/>
                <w:b/>
              </w:rPr>
              <w:t>1</w:t>
            </w:r>
            <w:r>
              <w:rPr>
                <w:rFonts w:eastAsia="宋体" w:hAnsi="宋体" w:hint="eastAsia"/>
                <w:b/>
              </w:rPr>
              <w:t>-</w:t>
            </w:r>
            <w:r>
              <w:rPr>
                <w:rFonts w:eastAsia="宋体" w:hAnsi="宋体"/>
                <w:b/>
              </w:rPr>
              <w:t xml:space="preserve">3  </w:t>
            </w:r>
            <w:r>
              <w:rPr>
                <w:rFonts w:eastAsia="宋体" w:hAnsi="宋体" w:hint="eastAsia"/>
                <w:b/>
              </w:rPr>
              <w:t>本</w:t>
            </w:r>
            <w:r>
              <w:rPr>
                <w:rFonts w:eastAsia="宋体" w:hAnsi="宋体"/>
                <w:b/>
              </w:rPr>
              <w:t>项目</w:t>
            </w:r>
            <w:r>
              <w:rPr>
                <w:rFonts w:eastAsia="宋体" w:hAnsi="宋体" w:hint="eastAsia"/>
                <w:b/>
              </w:rPr>
              <w:t>主要建设</w:t>
            </w:r>
            <w:r>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ook w:val="04A0"/>
            </w:tblPr>
            <w:tblGrid>
              <w:gridCol w:w="1375"/>
              <w:gridCol w:w="2772"/>
              <w:gridCol w:w="1706"/>
              <w:gridCol w:w="4280"/>
            </w:tblGrid>
            <w:tr w:rsidR="00FB4467" w:rsidTr="00EB471B">
              <w:trPr>
                <w:trHeight w:val="340"/>
              </w:trPr>
              <w:tc>
                <w:tcPr>
                  <w:tcW w:w="1375"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类别</w:t>
                  </w:r>
                </w:p>
              </w:tc>
              <w:tc>
                <w:tcPr>
                  <w:tcW w:w="2772"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建设名称</w:t>
                  </w:r>
                </w:p>
              </w:tc>
              <w:tc>
                <w:tcPr>
                  <w:tcW w:w="1706"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工程</w:t>
                  </w:r>
                  <w:r>
                    <w:rPr>
                      <w:rFonts w:eastAsia="宋体" w:hAnsi="宋体" w:hint="eastAsia"/>
                      <w:b/>
                      <w:kern w:val="2"/>
                      <w:sz w:val="21"/>
                      <w:szCs w:val="21"/>
                    </w:rPr>
                    <w:t>规模</w:t>
                  </w:r>
                </w:p>
              </w:tc>
              <w:tc>
                <w:tcPr>
                  <w:tcW w:w="4280"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备注</w:t>
                  </w:r>
                </w:p>
              </w:tc>
            </w:tr>
            <w:tr w:rsidR="00FB4467" w:rsidTr="00EB471B">
              <w:trPr>
                <w:trHeight w:val="340"/>
              </w:trPr>
              <w:tc>
                <w:tcPr>
                  <w:tcW w:w="1375" w:type="dxa"/>
                  <w:vMerge w:val="restart"/>
                  <w:vAlign w:val="center"/>
                </w:tcPr>
                <w:p w:rsidR="00FB4467" w:rsidRDefault="009C33F6">
                  <w:pPr>
                    <w:widowControl w:val="0"/>
                    <w:snapToGrid w:val="0"/>
                    <w:jc w:val="center"/>
                    <w:rPr>
                      <w:rFonts w:eastAsia="宋体" w:hAnsi="宋体"/>
                      <w:b/>
                      <w:kern w:val="2"/>
                      <w:sz w:val="21"/>
                      <w:szCs w:val="21"/>
                    </w:rPr>
                  </w:pPr>
                  <w:r>
                    <w:rPr>
                      <w:rFonts w:eastAsia="宋体" w:hAnsi="宋体"/>
                      <w:kern w:val="2"/>
                      <w:sz w:val="21"/>
                      <w:szCs w:val="21"/>
                    </w:rPr>
                    <w:t>主体工程</w:t>
                  </w:r>
                </w:p>
              </w:tc>
              <w:tc>
                <w:tcPr>
                  <w:tcW w:w="2772"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1#</w:t>
                  </w:r>
                  <w:r>
                    <w:rPr>
                      <w:rFonts w:eastAsia="宋体" w:hAnsi="宋体" w:hint="eastAsia"/>
                      <w:kern w:val="2"/>
                      <w:sz w:val="21"/>
                      <w:szCs w:val="21"/>
                    </w:rPr>
                    <w:t>生产车间</w:t>
                  </w:r>
                </w:p>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（切割、焊接、精加工车间）</w:t>
                  </w:r>
                </w:p>
              </w:tc>
              <w:tc>
                <w:tcPr>
                  <w:tcW w:w="1706" w:type="dxa"/>
                  <w:vAlign w:val="center"/>
                </w:tcPr>
                <w:p w:rsidR="00FB4467" w:rsidRDefault="009C33F6">
                  <w:pPr>
                    <w:widowControl w:val="0"/>
                    <w:snapToGrid w:val="0"/>
                    <w:jc w:val="center"/>
                    <w:rPr>
                      <w:rFonts w:eastAsia="宋体" w:hAnsi="宋体"/>
                      <w:kern w:val="2"/>
                      <w:sz w:val="21"/>
                      <w:szCs w:val="21"/>
                    </w:rPr>
                  </w:pPr>
                  <w:r>
                    <w:rPr>
                      <w:rFonts w:eastAsia="宋体" w:hint="eastAsia"/>
                      <w:kern w:val="2"/>
                      <w:sz w:val="21"/>
                      <w:szCs w:val="21"/>
                    </w:rPr>
                    <w:t>3905m</w:t>
                  </w:r>
                  <w:r>
                    <w:rPr>
                      <w:rFonts w:eastAsia="宋体"/>
                      <w:kern w:val="2"/>
                      <w:sz w:val="21"/>
                      <w:szCs w:val="21"/>
                      <w:vertAlign w:val="superscript"/>
                    </w:rPr>
                    <w:t>2</w:t>
                  </w:r>
                </w:p>
              </w:tc>
              <w:tc>
                <w:tcPr>
                  <w:tcW w:w="4280" w:type="dxa"/>
                  <w:vAlign w:val="center"/>
                </w:tcPr>
                <w:p w:rsidR="00FB4467" w:rsidRDefault="009C33F6">
                  <w:pPr>
                    <w:widowControl w:val="0"/>
                    <w:snapToGrid w:val="0"/>
                    <w:jc w:val="center"/>
                    <w:rPr>
                      <w:rFonts w:eastAsia="宋体" w:hAnsi="宋体"/>
                      <w:kern w:val="2"/>
                      <w:sz w:val="21"/>
                      <w:szCs w:val="21"/>
                    </w:rPr>
                  </w:pPr>
                  <w:r>
                    <w:rPr>
                      <w:rFonts w:eastAsia="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，砖混结构</w:t>
                  </w:r>
                </w:p>
                <w:p w:rsidR="00FB4467" w:rsidRDefault="009C33F6">
                  <w:pPr>
                    <w:widowControl w:val="0"/>
                    <w:snapToGrid w:val="0"/>
                    <w:jc w:val="center"/>
                    <w:rPr>
                      <w:rFonts w:eastAsia="宋体" w:hAnsi="宋体"/>
                      <w:kern w:val="2"/>
                      <w:sz w:val="21"/>
                      <w:szCs w:val="21"/>
                    </w:rPr>
                  </w:pPr>
                  <w:r>
                    <w:rPr>
                      <w:rFonts w:eastAsia="宋体" w:hint="eastAsia"/>
                      <w:kern w:val="2"/>
                      <w:sz w:val="21"/>
                      <w:szCs w:val="21"/>
                    </w:rPr>
                    <w:t>长</w:t>
                  </w:r>
                  <w:r>
                    <w:rPr>
                      <w:rFonts w:eastAsia="宋体" w:hint="eastAsia"/>
                      <w:kern w:val="2"/>
                      <w:sz w:val="21"/>
                      <w:szCs w:val="21"/>
                    </w:rPr>
                    <w:t>96.48m</w:t>
                  </w:r>
                  <w:r>
                    <w:rPr>
                      <w:rFonts w:ascii="宋体" w:eastAsia="宋体" w:hAnsi="宋体" w:hint="eastAsia"/>
                      <w:kern w:val="2"/>
                      <w:sz w:val="21"/>
                      <w:szCs w:val="21"/>
                    </w:rPr>
                    <w:t>×宽</w:t>
                  </w:r>
                  <w:r>
                    <w:rPr>
                      <w:rFonts w:eastAsia="宋体" w:hint="eastAsia"/>
                      <w:kern w:val="2"/>
                      <w:sz w:val="21"/>
                      <w:szCs w:val="21"/>
                    </w:rPr>
                    <w:t>40.48m</w:t>
                  </w:r>
                  <w:r>
                    <w:rPr>
                      <w:rFonts w:ascii="宋体" w:eastAsia="宋体" w:hAnsi="宋体" w:hint="eastAsia"/>
                      <w:kern w:val="2"/>
                      <w:sz w:val="21"/>
                      <w:szCs w:val="21"/>
                    </w:rPr>
                    <w:t>×高</w:t>
                  </w:r>
                  <w:r>
                    <w:rPr>
                      <w:rFonts w:eastAsia="宋体"/>
                      <w:kern w:val="2"/>
                      <w:sz w:val="21"/>
                      <w:szCs w:val="21"/>
                    </w:rPr>
                    <w:t>8m</w:t>
                  </w:r>
                </w:p>
              </w:tc>
            </w:tr>
            <w:tr w:rsidR="00FB4467" w:rsidTr="00EB471B">
              <w:trPr>
                <w:trHeight w:val="340"/>
              </w:trPr>
              <w:tc>
                <w:tcPr>
                  <w:tcW w:w="1375" w:type="dxa"/>
                  <w:vMerge/>
                  <w:vAlign w:val="center"/>
                </w:tcPr>
                <w:p w:rsidR="00FB4467" w:rsidRDefault="00FB4467">
                  <w:pPr>
                    <w:widowControl w:val="0"/>
                    <w:snapToGrid w:val="0"/>
                    <w:jc w:val="center"/>
                    <w:rPr>
                      <w:rFonts w:eastAsia="宋体" w:hAnsi="宋体"/>
                      <w:kern w:val="2"/>
                      <w:sz w:val="21"/>
                      <w:szCs w:val="21"/>
                    </w:rPr>
                  </w:pPr>
                </w:p>
              </w:tc>
              <w:tc>
                <w:tcPr>
                  <w:tcW w:w="2772"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2#</w:t>
                  </w:r>
                  <w:r>
                    <w:rPr>
                      <w:rFonts w:eastAsia="宋体" w:hAnsi="宋体" w:hint="eastAsia"/>
                      <w:kern w:val="2"/>
                      <w:sz w:val="21"/>
                      <w:szCs w:val="21"/>
                    </w:rPr>
                    <w:t>生产车间</w:t>
                  </w:r>
                </w:p>
                <w:p w:rsidR="00FB4467" w:rsidRDefault="009C33F6" w:rsidP="00C774F3">
                  <w:pPr>
                    <w:widowControl w:val="0"/>
                    <w:snapToGrid w:val="0"/>
                    <w:jc w:val="center"/>
                    <w:rPr>
                      <w:rFonts w:eastAsia="宋体" w:hAnsi="宋体"/>
                      <w:kern w:val="2"/>
                      <w:sz w:val="21"/>
                      <w:szCs w:val="21"/>
                    </w:rPr>
                  </w:pPr>
                  <w:r>
                    <w:rPr>
                      <w:rFonts w:eastAsia="宋体" w:hAnsi="宋体" w:hint="eastAsia"/>
                      <w:kern w:val="2"/>
                      <w:sz w:val="21"/>
                      <w:szCs w:val="21"/>
                    </w:rPr>
                    <w:t>（组装</w:t>
                  </w:r>
                  <w:r w:rsidR="00C774F3">
                    <w:rPr>
                      <w:rFonts w:eastAsia="宋体" w:hAnsi="宋体" w:hint="eastAsia"/>
                      <w:kern w:val="2"/>
                      <w:sz w:val="21"/>
                      <w:szCs w:val="21"/>
                    </w:rPr>
                    <w:t>车间</w:t>
                  </w:r>
                  <w:r>
                    <w:rPr>
                      <w:rFonts w:eastAsia="宋体" w:hAnsi="宋体" w:hint="eastAsia"/>
                      <w:kern w:val="2"/>
                      <w:sz w:val="21"/>
                      <w:szCs w:val="21"/>
                    </w:rPr>
                    <w:t>、</w:t>
                  </w:r>
                  <w:r w:rsidR="00C774F3">
                    <w:rPr>
                      <w:rFonts w:eastAsia="宋体" w:hAnsi="宋体" w:hint="eastAsia"/>
                      <w:kern w:val="2"/>
                      <w:sz w:val="21"/>
                      <w:szCs w:val="21"/>
                    </w:rPr>
                    <w:t>成品仓库</w:t>
                  </w:r>
                  <w:r>
                    <w:rPr>
                      <w:rFonts w:eastAsia="宋体" w:hAnsi="宋体" w:hint="eastAsia"/>
                      <w:kern w:val="2"/>
                      <w:sz w:val="21"/>
                      <w:szCs w:val="21"/>
                    </w:rPr>
                    <w:t>）</w:t>
                  </w:r>
                </w:p>
              </w:tc>
              <w:tc>
                <w:tcPr>
                  <w:tcW w:w="1706"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1550m</w:t>
                  </w:r>
                  <w:r>
                    <w:rPr>
                      <w:rFonts w:eastAsia="宋体"/>
                      <w:kern w:val="2"/>
                      <w:sz w:val="21"/>
                      <w:szCs w:val="21"/>
                      <w:vertAlign w:val="superscript"/>
                    </w:rPr>
                    <w:t>2</w:t>
                  </w:r>
                </w:p>
              </w:tc>
              <w:tc>
                <w:tcPr>
                  <w:tcW w:w="4280" w:type="dxa"/>
                  <w:vAlign w:val="center"/>
                </w:tcPr>
                <w:p w:rsidR="00FB4467" w:rsidRDefault="009C33F6">
                  <w:pPr>
                    <w:widowControl w:val="0"/>
                    <w:snapToGrid w:val="0"/>
                    <w:jc w:val="center"/>
                    <w:rPr>
                      <w:rFonts w:eastAsia="宋体" w:hAnsi="宋体"/>
                      <w:kern w:val="2"/>
                      <w:sz w:val="21"/>
                      <w:szCs w:val="21"/>
                    </w:rPr>
                  </w:pPr>
                  <w:r>
                    <w:rPr>
                      <w:rFonts w:eastAsia="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，砖混结构</w:t>
                  </w:r>
                </w:p>
                <w:p w:rsidR="00FB4467" w:rsidRDefault="009C33F6">
                  <w:pPr>
                    <w:widowControl w:val="0"/>
                    <w:snapToGrid w:val="0"/>
                    <w:jc w:val="center"/>
                    <w:rPr>
                      <w:rFonts w:eastAsia="宋体"/>
                      <w:kern w:val="2"/>
                      <w:sz w:val="21"/>
                      <w:szCs w:val="21"/>
                    </w:rPr>
                  </w:pPr>
                  <w:r>
                    <w:rPr>
                      <w:rFonts w:eastAsia="宋体" w:hint="eastAsia"/>
                      <w:kern w:val="2"/>
                      <w:sz w:val="21"/>
                      <w:szCs w:val="21"/>
                    </w:rPr>
                    <w:t>长</w:t>
                  </w:r>
                  <w:r>
                    <w:rPr>
                      <w:rFonts w:eastAsia="宋体" w:hint="eastAsia"/>
                      <w:kern w:val="2"/>
                      <w:sz w:val="21"/>
                      <w:szCs w:val="21"/>
                    </w:rPr>
                    <w:t>42.48m</w:t>
                  </w:r>
                  <w:r>
                    <w:rPr>
                      <w:rFonts w:ascii="宋体" w:eastAsia="宋体" w:hAnsi="宋体" w:hint="eastAsia"/>
                      <w:kern w:val="2"/>
                      <w:sz w:val="21"/>
                      <w:szCs w:val="21"/>
                    </w:rPr>
                    <w:t>×宽</w:t>
                  </w:r>
                  <w:r>
                    <w:rPr>
                      <w:rFonts w:eastAsia="宋体" w:hint="eastAsia"/>
                      <w:kern w:val="2"/>
                      <w:sz w:val="21"/>
                      <w:szCs w:val="21"/>
                    </w:rPr>
                    <w:t>36.48m</w:t>
                  </w:r>
                  <w:r>
                    <w:rPr>
                      <w:rFonts w:ascii="宋体" w:eastAsia="宋体" w:hAnsi="宋体" w:hint="eastAsia"/>
                      <w:kern w:val="2"/>
                      <w:sz w:val="21"/>
                      <w:szCs w:val="21"/>
                    </w:rPr>
                    <w:t>×高</w:t>
                  </w:r>
                  <w:r>
                    <w:rPr>
                      <w:rFonts w:eastAsia="宋体"/>
                      <w:kern w:val="2"/>
                      <w:sz w:val="21"/>
                      <w:szCs w:val="21"/>
                    </w:rPr>
                    <w:t>8m</w:t>
                  </w:r>
                </w:p>
              </w:tc>
            </w:tr>
            <w:tr w:rsidR="00FB4467" w:rsidTr="00EB471B">
              <w:trPr>
                <w:trHeight w:val="340"/>
              </w:trPr>
              <w:tc>
                <w:tcPr>
                  <w:tcW w:w="1375" w:type="dxa"/>
                  <w:vMerge/>
                  <w:vAlign w:val="center"/>
                </w:tcPr>
                <w:p w:rsidR="00FB4467" w:rsidRDefault="00FB4467">
                  <w:pPr>
                    <w:widowControl w:val="0"/>
                    <w:snapToGrid w:val="0"/>
                    <w:jc w:val="center"/>
                    <w:rPr>
                      <w:rFonts w:eastAsia="宋体"/>
                      <w:kern w:val="2"/>
                      <w:sz w:val="21"/>
                      <w:szCs w:val="21"/>
                    </w:rPr>
                  </w:pPr>
                </w:p>
              </w:tc>
              <w:tc>
                <w:tcPr>
                  <w:tcW w:w="2772"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3#</w:t>
                  </w:r>
                  <w:r>
                    <w:rPr>
                      <w:rFonts w:eastAsia="宋体" w:hAnsi="宋体" w:hint="eastAsia"/>
                      <w:kern w:val="2"/>
                      <w:sz w:val="21"/>
                      <w:szCs w:val="21"/>
                    </w:rPr>
                    <w:t>生产车间</w:t>
                  </w:r>
                </w:p>
                <w:p w:rsidR="00FB4467" w:rsidRDefault="009C33F6">
                  <w:pPr>
                    <w:widowControl w:val="0"/>
                    <w:snapToGrid w:val="0"/>
                    <w:jc w:val="center"/>
                    <w:rPr>
                      <w:rFonts w:eastAsia="宋体"/>
                      <w:kern w:val="2"/>
                      <w:sz w:val="21"/>
                      <w:szCs w:val="21"/>
                    </w:rPr>
                  </w:pPr>
                  <w:r>
                    <w:rPr>
                      <w:rFonts w:eastAsia="宋体" w:hAnsi="宋体" w:hint="eastAsia"/>
                      <w:kern w:val="2"/>
                      <w:sz w:val="21"/>
                      <w:szCs w:val="21"/>
                    </w:rPr>
                    <w:t>（切割、焊接、精加工车间）</w:t>
                  </w:r>
                </w:p>
              </w:tc>
              <w:tc>
                <w:tcPr>
                  <w:tcW w:w="1706"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3905m</w:t>
                  </w:r>
                  <w:r>
                    <w:rPr>
                      <w:rFonts w:eastAsia="宋体"/>
                      <w:kern w:val="2"/>
                      <w:sz w:val="21"/>
                      <w:szCs w:val="21"/>
                      <w:vertAlign w:val="superscript"/>
                    </w:rPr>
                    <w:t>2</w:t>
                  </w:r>
                </w:p>
              </w:tc>
              <w:tc>
                <w:tcPr>
                  <w:tcW w:w="4280" w:type="dxa"/>
                  <w:vAlign w:val="center"/>
                </w:tcPr>
                <w:p w:rsidR="00FB4467" w:rsidRDefault="009C33F6">
                  <w:pPr>
                    <w:widowControl w:val="0"/>
                    <w:snapToGrid w:val="0"/>
                    <w:jc w:val="center"/>
                    <w:rPr>
                      <w:rFonts w:eastAsia="宋体" w:hAnsi="宋体"/>
                      <w:kern w:val="2"/>
                      <w:sz w:val="21"/>
                      <w:szCs w:val="21"/>
                    </w:rPr>
                  </w:pPr>
                  <w:r>
                    <w:rPr>
                      <w:rFonts w:eastAsia="宋体" w:hint="eastAsia"/>
                      <w:kern w:val="2"/>
                      <w:sz w:val="21"/>
                      <w:szCs w:val="21"/>
                    </w:rPr>
                    <w:t>拟建，</w:t>
                  </w:r>
                  <w:r>
                    <w:rPr>
                      <w:rFonts w:eastAsia="宋体" w:hAnsi="宋体" w:hint="eastAsia"/>
                      <w:kern w:val="2"/>
                      <w:sz w:val="21"/>
                      <w:szCs w:val="21"/>
                    </w:rPr>
                    <w:t>1</w:t>
                  </w:r>
                  <w:r>
                    <w:rPr>
                      <w:rFonts w:eastAsia="宋体" w:hAnsi="宋体"/>
                      <w:kern w:val="2"/>
                      <w:sz w:val="21"/>
                      <w:szCs w:val="21"/>
                    </w:rPr>
                    <w:t>F</w:t>
                  </w:r>
                  <w:r>
                    <w:rPr>
                      <w:rFonts w:eastAsia="宋体" w:hAnsi="宋体" w:hint="eastAsia"/>
                      <w:kern w:val="2"/>
                      <w:sz w:val="21"/>
                      <w:szCs w:val="21"/>
                    </w:rPr>
                    <w:t>，砖混结构</w:t>
                  </w:r>
                </w:p>
                <w:p w:rsidR="00FB4467" w:rsidRDefault="009C33F6">
                  <w:pPr>
                    <w:widowControl w:val="0"/>
                    <w:snapToGrid w:val="0"/>
                    <w:jc w:val="center"/>
                    <w:rPr>
                      <w:rFonts w:eastAsia="宋体"/>
                      <w:kern w:val="2"/>
                      <w:sz w:val="21"/>
                      <w:szCs w:val="21"/>
                    </w:rPr>
                  </w:pPr>
                  <w:r>
                    <w:rPr>
                      <w:rFonts w:eastAsia="宋体" w:hint="eastAsia"/>
                      <w:kern w:val="2"/>
                      <w:sz w:val="21"/>
                      <w:szCs w:val="21"/>
                    </w:rPr>
                    <w:t>长</w:t>
                  </w:r>
                  <w:r>
                    <w:rPr>
                      <w:rFonts w:eastAsia="宋体" w:hint="eastAsia"/>
                      <w:kern w:val="2"/>
                      <w:sz w:val="21"/>
                      <w:szCs w:val="21"/>
                    </w:rPr>
                    <w:t>96.48m</w:t>
                  </w:r>
                  <w:r>
                    <w:rPr>
                      <w:rFonts w:ascii="宋体" w:eastAsia="宋体" w:hAnsi="宋体" w:hint="eastAsia"/>
                      <w:kern w:val="2"/>
                      <w:sz w:val="21"/>
                      <w:szCs w:val="21"/>
                    </w:rPr>
                    <w:t>×宽</w:t>
                  </w:r>
                  <w:r>
                    <w:rPr>
                      <w:rFonts w:eastAsia="宋体" w:hint="eastAsia"/>
                      <w:kern w:val="2"/>
                      <w:sz w:val="21"/>
                      <w:szCs w:val="21"/>
                    </w:rPr>
                    <w:t>40.48m</w:t>
                  </w:r>
                  <w:r>
                    <w:rPr>
                      <w:rFonts w:ascii="宋体" w:eastAsia="宋体" w:hAnsi="宋体" w:hint="eastAsia"/>
                      <w:kern w:val="2"/>
                      <w:sz w:val="21"/>
                      <w:szCs w:val="21"/>
                    </w:rPr>
                    <w:t>×高</w:t>
                  </w:r>
                  <w:r>
                    <w:rPr>
                      <w:rFonts w:eastAsia="宋体"/>
                      <w:kern w:val="2"/>
                      <w:sz w:val="21"/>
                      <w:szCs w:val="21"/>
                    </w:rPr>
                    <w:t>8m</w:t>
                  </w:r>
                </w:p>
              </w:tc>
            </w:tr>
            <w:tr w:rsidR="00FB4467" w:rsidTr="00EB471B">
              <w:trPr>
                <w:trHeight w:val="340"/>
              </w:trPr>
              <w:tc>
                <w:tcPr>
                  <w:tcW w:w="1375" w:type="dxa"/>
                  <w:vMerge/>
                  <w:vAlign w:val="center"/>
                </w:tcPr>
                <w:p w:rsidR="00FB4467" w:rsidRDefault="00FB4467">
                  <w:pPr>
                    <w:widowControl w:val="0"/>
                    <w:snapToGrid w:val="0"/>
                    <w:jc w:val="center"/>
                    <w:rPr>
                      <w:rFonts w:eastAsia="宋体" w:hAnsi="宋体"/>
                      <w:kern w:val="2"/>
                      <w:sz w:val="21"/>
                      <w:szCs w:val="21"/>
                    </w:rPr>
                  </w:pPr>
                </w:p>
              </w:tc>
              <w:tc>
                <w:tcPr>
                  <w:tcW w:w="2772"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办公楼</w:t>
                  </w:r>
                </w:p>
              </w:tc>
              <w:tc>
                <w:tcPr>
                  <w:tcW w:w="1706"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2000m</w:t>
                  </w:r>
                  <w:r>
                    <w:rPr>
                      <w:rFonts w:eastAsia="宋体"/>
                      <w:kern w:val="2"/>
                      <w:sz w:val="21"/>
                      <w:szCs w:val="21"/>
                      <w:vertAlign w:val="superscript"/>
                    </w:rPr>
                    <w:t>2</w:t>
                  </w:r>
                </w:p>
              </w:tc>
              <w:tc>
                <w:tcPr>
                  <w:tcW w:w="4280" w:type="dxa"/>
                  <w:vAlign w:val="center"/>
                </w:tcPr>
                <w:p w:rsidR="00FB4467" w:rsidRDefault="009C33F6">
                  <w:pPr>
                    <w:widowControl w:val="0"/>
                    <w:snapToGrid w:val="0"/>
                    <w:jc w:val="center"/>
                    <w:rPr>
                      <w:rFonts w:eastAsia="宋体" w:hAnsi="宋体"/>
                      <w:kern w:val="2"/>
                      <w:sz w:val="21"/>
                      <w:szCs w:val="21"/>
                    </w:rPr>
                  </w:pPr>
                  <w:r>
                    <w:rPr>
                      <w:rFonts w:eastAsia="宋体" w:hint="eastAsia"/>
                      <w:kern w:val="2"/>
                      <w:sz w:val="21"/>
                      <w:szCs w:val="21"/>
                    </w:rPr>
                    <w:t>拟建，</w:t>
                  </w:r>
                  <w:r>
                    <w:rPr>
                      <w:rFonts w:eastAsia="宋体" w:hint="eastAsia"/>
                      <w:kern w:val="2"/>
                      <w:sz w:val="21"/>
                      <w:szCs w:val="21"/>
                    </w:rPr>
                    <w:t>3</w:t>
                  </w:r>
                  <w:r>
                    <w:rPr>
                      <w:rFonts w:eastAsia="宋体" w:hAnsi="宋体"/>
                      <w:kern w:val="2"/>
                      <w:sz w:val="21"/>
                      <w:szCs w:val="21"/>
                    </w:rPr>
                    <w:t>F</w:t>
                  </w:r>
                  <w:r>
                    <w:rPr>
                      <w:rFonts w:eastAsia="宋体" w:hAnsi="宋体" w:hint="eastAsia"/>
                      <w:kern w:val="2"/>
                      <w:sz w:val="21"/>
                      <w:szCs w:val="21"/>
                    </w:rPr>
                    <w:t>，砖混结构</w:t>
                  </w:r>
                </w:p>
                <w:p w:rsidR="00FB4467" w:rsidRDefault="009C33F6">
                  <w:pPr>
                    <w:widowControl w:val="0"/>
                    <w:snapToGrid w:val="0"/>
                    <w:jc w:val="center"/>
                    <w:rPr>
                      <w:rFonts w:eastAsia="宋体"/>
                      <w:kern w:val="2"/>
                      <w:sz w:val="21"/>
                      <w:szCs w:val="21"/>
                    </w:rPr>
                  </w:pPr>
                  <w:r>
                    <w:rPr>
                      <w:rFonts w:eastAsia="宋体" w:hint="eastAsia"/>
                      <w:kern w:val="2"/>
                      <w:sz w:val="21"/>
                      <w:szCs w:val="21"/>
                    </w:rPr>
                    <w:t>长</w:t>
                  </w:r>
                  <w:r>
                    <w:rPr>
                      <w:rFonts w:eastAsia="宋体" w:hint="eastAsia"/>
                      <w:kern w:val="2"/>
                      <w:sz w:val="21"/>
                      <w:szCs w:val="21"/>
                    </w:rPr>
                    <w:t>36.24m</w:t>
                  </w:r>
                  <w:r>
                    <w:rPr>
                      <w:rFonts w:ascii="宋体" w:eastAsia="宋体" w:hAnsi="宋体" w:hint="eastAsia"/>
                      <w:kern w:val="2"/>
                      <w:sz w:val="21"/>
                      <w:szCs w:val="21"/>
                    </w:rPr>
                    <w:t>×宽</w:t>
                  </w:r>
                  <w:r>
                    <w:rPr>
                      <w:rFonts w:eastAsia="宋体"/>
                      <w:kern w:val="2"/>
                      <w:sz w:val="21"/>
                      <w:szCs w:val="21"/>
                    </w:rPr>
                    <w:t>18.24m</w:t>
                  </w:r>
                  <w:r>
                    <w:rPr>
                      <w:rFonts w:ascii="宋体" w:eastAsia="宋体" w:hAnsi="宋体" w:hint="eastAsia"/>
                      <w:kern w:val="2"/>
                      <w:sz w:val="21"/>
                      <w:szCs w:val="21"/>
                    </w:rPr>
                    <w:t>×高</w:t>
                  </w:r>
                  <w:r>
                    <w:rPr>
                      <w:rFonts w:eastAsia="宋体"/>
                      <w:kern w:val="2"/>
                      <w:sz w:val="21"/>
                      <w:szCs w:val="21"/>
                    </w:rPr>
                    <w:t>9.5m</w:t>
                  </w:r>
                </w:p>
              </w:tc>
            </w:tr>
            <w:tr w:rsidR="00FB4467" w:rsidTr="00EB471B">
              <w:trPr>
                <w:trHeight w:val="340"/>
              </w:trPr>
              <w:tc>
                <w:tcPr>
                  <w:tcW w:w="1375" w:type="dxa"/>
                  <w:vMerge/>
                  <w:vAlign w:val="center"/>
                </w:tcPr>
                <w:p w:rsidR="00FB4467" w:rsidRDefault="00FB4467">
                  <w:pPr>
                    <w:widowControl w:val="0"/>
                    <w:snapToGrid w:val="0"/>
                    <w:jc w:val="center"/>
                    <w:rPr>
                      <w:rFonts w:eastAsia="宋体" w:hAnsi="宋体"/>
                      <w:kern w:val="2"/>
                      <w:sz w:val="21"/>
                      <w:szCs w:val="21"/>
                    </w:rPr>
                  </w:pPr>
                </w:p>
              </w:tc>
              <w:tc>
                <w:tcPr>
                  <w:tcW w:w="2772"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合计</w:t>
                  </w:r>
                </w:p>
              </w:tc>
              <w:tc>
                <w:tcPr>
                  <w:tcW w:w="1706"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11360m</w:t>
                  </w:r>
                  <w:r>
                    <w:rPr>
                      <w:rFonts w:eastAsia="宋体"/>
                      <w:kern w:val="2"/>
                      <w:sz w:val="21"/>
                      <w:szCs w:val="21"/>
                      <w:vertAlign w:val="superscript"/>
                    </w:rPr>
                    <w:t>2</w:t>
                  </w:r>
                </w:p>
              </w:tc>
              <w:tc>
                <w:tcPr>
                  <w:tcW w:w="4280" w:type="dxa"/>
                  <w:vAlign w:val="center"/>
                </w:tcPr>
                <w:p w:rsidR="00FB4467" w:rsidRDefault="00FB4467">
                  <w:pPr>
                    <w:widowControl w:val="0"/>
                    <w:snapToGrid w:val="0"/>
                    <w:jc w:val="center"/>
                    <w:rPr>
                      <w:rFonts w:eastAsia="宋体"/>
                      <w:kern w:val="2"/>
                      <w:sz w:val="21"/>
                      <w:szCs w:val="21"/>
                    </w:rPr>
                  </w:pPr>
                </w:p>
              </w:tc>
            </w:tr>
          </w:tbl>
          <w:p w:rsidR="00FB4467" w:rsidRDefault="009C33F6">
            <w:pPr>
              <w:spacing w:line="360" w:lineRule="auto"/>
              <w:ind w:firstLineChars="200" w:firstLine="480"/>
              <w:rPr>
                <w:rFonts w:eastAsia="宋体"/>
                <w:color w:val="000000"/>
                <w:szCs w:val="24"/>
              </w:rPr>
            </w:pPr>
            <w:r>
              <w:rPr>
                <w:rFonts w:eastAsia="宋体"/>
                <w:color w:val="000000"/>
                <w:szCs w:val="24"/>
              </w:rPr>
              <w:t>本项目建成投产后，主体工程及产品方案详见表</w:t>
            </w:r>
            <w:r>
              <w:rPr>
                <w:rFonts w:eastAsia="宋体" w:hint="eastAsia"/>
                <w:color w:val="000000"/>
                <w:szCs w:val="24"/>
              </w:rPr>
              <w:t>1-</w:t>
            </w:r>
            <w:r>
              <w:rPr>
                <w:rFonts w:eastAsia="宋体"/>
                <w:color w:val="000000"/>
                <w:szCs w:val="24"/>
              </w:rPr>
              <w:t>4</w:t>
            </w:r>
            <w:r>
              <w:rPr>
                <w:rFonts w:eastAsia="宋体" w:hint="eastAsia"/>
                <w:color w:val="000000"/>
                <w:szCs w:val="24"/>
              </w:rPr>
              <w:t>：</w:t>
            </w:r>
          </w:p>
          <w:p w:rsidR="00FB4467" w:rsidRDefault="009C33F6" w:rsidP="0065201F">
            <w:pPr>
              <w:spacing w:beforeLines="50" w:afterLines="50"/>
              <w:ind w:firstLineChars="200" w:firstLine="482"/>
              <w:jc w:val="center"/>
              <w:rPr>
                <w:rFonts w:eastAsia="宋体"/>
                <w:b/>
              </w:rPr>
            </w:pPr>
            <w:r>
              <w:rPr>
                <w:rFonts w:eastAsia="宋体" w:hAnsi="宋体"/>
                <w:b/>
              </w:rPr>
              <w:t>表</w:t>
            </w:r>
            <w:r>
              <w:rPr>
                <w:rFonts w:eastAsia="宋体" w:hAnsi="宋体" w:hint="eastAsia"/>
                <w:b/>
              </w:rPr>
              <w:t>1-</w:t>
            </w:r>
            <w:r>
              <w:rPr>
                <w:rFonts w:eastAsia="宋体"/>
                <w:b/>
              </w:rPr>
              <w:t xml:space="preserve">4  </w:t>
            </w:r>
            <w:r>
              <w:rPr>
                <w:rFonts w:eastAsia="宋体" w:hAnsi="宋体" w:hint="eastAsia"/>
                <w:b/>
                <w:bCs/>
                <w:szCs w:val="24"/>
              </w:rPr>
              <w:t>建设</w:t>
            </w:r>
            <w:r>
              <w:rPr>
                <w:rFonts w:eastAsia="宋体" w:hAnsi="宋体"/>
                <w:b/>
                <w:bCs/>
                <w:szCs w:val="24"/>
              </w:rPr>
              <w:t>项目产品方案</w:t>
            </w:r>
          </w:p>
          <w:tbl>
            <w:tblPr>
              <w:tblW w:w="10133" w:type="dxa"/>
              <w:jc w:val="center"/>
              <w:tblBorders>
                <w:top w:val="single" w:sz="12" w:space="0" w:color="auto"/>
                <w:bottom w:val="single" w:sz="12" w:space="0" w:color="auto"/>
                <w:insideH w:val="single" w:sz="4" w:space="0" w:color="auto"/>
                <w:insideV w:val="single" w:sz="4" w:space="0" w:color="auto"/>
              </w:tblBorders>
              <w:tblCellMar>
                <w:left w:w="11" w:type="dxa"/>
                <w:right w:w="11" w:type="dxa"/>
              </w:tblCellMar>
              <w:tblLook w:val="04A0"/>
            </w:tblPr>
            <w:tblGrid>
              <w:gridCol w:w="2586"/>
              <w:gridCol w:w="3969"/>
              <w:gridCol w:w="1843"/>
              <w:gridCol w:w="1735"/>
            </w:tblGrid>
            <w:tr w:rsidR="00FB4467" w:rsidTr="00E11B8E">
              <w:trPr>
                <w:trHeight w:val="158"/>
                <w:jc w:val="center"/>
              </w:trPr>
              <w:tc>
                <w:tcPr>
                  <w:tcW w:w="2586" w:type="dxa"/>
                </w:tcPr>
                <w:p w:rsidR="00FB4467" w:rsidRDefault="009C33F6">
                  <w:pPr>
                    <w:snapToGrid w:val="0"/>
                    <w:jc w:val="center"/>
                    <w:rPr>
                      <w:rFonts w:eastAsia="宋体"/>
                      <w:b/>
                      <w:sz w:val="21"/>
                      <w:szCs w:val="21"/>
                    </w:rPr>
                  </w:pPr>
                  <w:r>
                    <w:rPr>
                      <w:rFonts w:eastAsia="宋体" w:hAnsi="宋体"/>
                      <w:b/>
                      <w:sz w:val="21"/>
                      <w:szCs w:val="21"/>
                    </w:rPr>
                    <w:t>工程内容</w:t>
                  </w:r>
                </w:p>
              </w:tc>
              <w:tc>
                <w:tcPr>
                  <w:tcW w:w="3969" w:type="dxa"/>
                  <w:vAlign w:val="center"/>
                </w:tcPr>
                <w:p w:rsidR="00FB4467" w:rsidRDefault="009C33F6">
                  <w:pPr>
                    <w:snapToGrid w:val="0"/>
                    <w:jc w:val="center"/>
                    <w:rPr>
                      <w:rFonts w:eastAsia="宋体"/>
                      <w:b/>
                      <w:sz w:val="21"/>
                      <w:szCs w:val="21"/>
                    </w:rPr>
                  </w:pPr>
                  <w:r>
                    <w:rPr>
                      <w:rFonts w:eastAsia="宋体" w:hAnsi="宋体"/>
                      <w:b/>
                      <w:sz w:val="21"/>
                      <w:szCs w:val="21"/>
                    </w:rPr>
                    <w:t>产品名称</w:t>
                  </w:r>
                </w:p>
              </w:tc>
              <w:tc>
                <w:tcPr>
                  <w:tcW w:w="1843" w:type="dxa"/>
                  <w:vAlign w:val="center"/>
                </w:tcPr>
                <w:p w:rsidR="00FB4467" w:rsidRDefault="009C33F6">
                  <w:pPr>
                    <w:snapToGrid w:val="0"/>
                    <w:jc w:val="center"/>
                    <w:rPr>
                      <w:rFonts w:eastAsia="宋体"/>
                      <w:b/>
                      <w:sz w:val="21"/>
                      <w:szCs w:val="21"/>
                    </w:rPr>
                  </w:pPr>
                  <w:r>
                    <w:rPr>
                      <w:rFonts w:eastAsia="宋体" w:hAnsi="宋体"/>
                      <w:b/>
                      <w:sz w:val="21"/>
                      <w:szCs w:val="21"/>
                    </w:rPr>
                    <w:t>产量</w:t>
                  </w:r>
                </w:p>
              </w:tc>
              <w:tc>
                <w:tcPr>
                  <w:tcW w:w="1735" w:type="dxa"/>
                </w:tcPr>
                <w:p w:rsidR="00FB4467" w:rsidRDefault="009C33F6">
                  <w:pPr>
                    <w:snapToGrid w:val="0"/>
                    <w:jc w:val="center"/>
                    <w:rPr>
                      <w:rFonts w:eastAsia="宋体"/>
                      <w:b/>
                      <w:sz w:val="21"/>
                      <w:szCs w:val="21"/>
                    </w:rPr>
                  </w:pPr>
                  <w:r>
                    <w:rPr>
                      <w:rFonts w:eastAsia="宋体" w:hAnsi="宋体"/>
                      <w:b/>
                      <w:sz w:val="21"/>
                      <w:szCs w:val="21"/>
                    </w:rPr>
                    <w:t>运行时间</w:t>
                  </w:r>
                </w:p>
              </w:tc>
            </w:tr>
            <w:tr w:rsidR="00FB4467" w:rsidTr="00E11B8E">
              <w:trPr>
                <w:cantSplit/>
                <w:trHeight w:val="85"/>
                <w:jc w:val="center"/>
              </w:trPr>
              <w:tc>
                <w:tcPr>
                  <w:tcW w:w="2586" w:type="dxa"/>
                  <w:vMerge w:val="restart"/>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不锈钢装饰件加工项目</w:t>
                  </w:r>
                </w:p>
              </w:tc>
              <w:tc>
                <w:tcPr>
                  <w:tcW w:w="3969" w:type="dxa"/>
                  <w:vAlign w:val="center"/>
                </w:tcPr>
                <w:p w:rsidR="00711A1C" w:rsidRDefault="00711A1C">
                  <w:pPr>
                    <w:widowControl w:val="0"/>
                    <w:snapToGrid w:val="0"/>
                    <w:jc w:val="center"/>
                    <w:rPr>
                      <w:rFonts w:eastAsia="宋体" w:hAnsi="宋体"/>
                      <w:kern w:val="2"/>
                      <w:sz w:val="21"/>
                      <w:szCs w:val="21"/>
                    </w:rPr>
                  </w:pPr>
                  <w:r>
                    <w:rPr>
                      <w:rFonts w:eastAsia="宋体" w:hAnsi="宋体" w:hint="eastAsia"/>
                      <w:kern w:val="2"/>
                      <w:sz w:val="21"/>
                      <w:szCs w:val="21"/>
                    </w:rPr>
                    <w:t>不锈钢道具</w:t>
                  </w:r>
                </w:p>
                <w:p w:rsidR="00FB4467" w:rsidRDefault="00711A1C" w:rsidP="00711A1C">
                  <w:pPr>
                    <w:widowControl w:val="0"/>
                    <w:snapToGrid w:val="0"/>
                    <w:jc w:val="center"/>
                    <w:rPr>
                      <w:rFonts w:eastAsia="宋体" w:hAnsi="宋体"/>
                      <w:kern w:val="2"/>
                      <w:sz w:val="21"/>
                      <w:szCs w:val="21"/>
                    </w:rPr>
                  </w:pPr>
                  <w:r>
                    <w:rPr>
                      <w:rFonts w:eastAsia="宋体" w:hAnsi="宋体" w:hint="eastAsia"/>
                      <w:kern w:val="2"/>
                      <w:sz w:val="21"/>
                      <w:szCs w:val="21"/>
                    </w:rPr>
                    <w:t>（</w:t>
                  </w:r>
                  <w:r w:rsidR="009C33F6">
                    <w:rPr>
                      <w:rFonts w:eastAsia="宋体" w:hAnsi="宋体" w:hint="eastAsia"/>
                      <w:kern w:val="2"/>
                      <w:sz w:val="21"/>
                      <w:szCs w:val="21"/>
                    </w:rPr>
                    <w:t>展柜道具、机械建筑装饰配件</w:t>
                  </w:r>
                  <w:r>
                    <w:rPr>
                      <w:rFonts w:eastAsia="宋体" w:hAnsi="宋体" w:hint="eastAsia"/>
                      <w:kern w:val="2"/>
                      <w:sz w:val="21"/>
                      <w:szCs w:val="21"/>
                    </w:rPr>
                    <w:t>）</w:t>
                  </w:r>
                </w:p>
              </w:tc>
              <w:tc>
                <w:tcPr>
                  <w:tcW w:w="1843"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5</w:t>
                  </w:r>
                  <w:r>
                    <w:rPr>
                      <w:rFonts w:eastAsia="宋体" w:hAnsi="宋体" w:hint="eastAsia"/>
                      <w:kern w:val="2"/>
                      <w:sz w:val="21"/>
                      <w:szCs w:val="21"/>
                    </w:rPr>
                    <w:t>万件（套）</w:t>
                  </w:r>
                </w:p>
              </w:tc>
              <w:tc>
                <w:tcPr>
                  <w:tcW w:w="1735" w:type="dxa"/>
                  <w:vMerge w:val="restart"/>
                  <w:vAlign w:val="center"/>
                </w:tcPr>
                <w:p w:rsidR="00FB4467" w:rsidRDefault="009C33F6">
                  <w:pPr>
                    <w:snapToGrid w:val="0"/>
                    <w:jc w:val="center"/>
                    <w:rPr>
                      <w:rFonts w:eastAsia="宋体"/>
                      <w:sz w:val="21"/>
                      <w:szCs w:val="21"/>
                    </w:rPr>
                  </w:pPr>
                  <w:r>
                    <w:rPr>
                      <w:rFonts w:eastAsia="宋体" w:hint="eastAsia"/>
                      <w:sz w:val="21"/>
                      <w:szCs w:val="21"/>
                    </w:rPr>
                    <w:t>2400h/a</w:t>
                  </w:r>
                </w:p>
              </w:tc>
            </w:tr>
            <w:tr w:rsidR="00FB4467" w:rsidTr="00E11B8E">
              <w:trPr>
                <w:cantSplit/>
                <w:trHeight w:val="85"/>
                <w:jc w:val="center"/>
              </w:trPr>
              <w:tc>
                <w:tcPr>
                  <w:tcW w:w="2586" w:type="dxa"/>
                  <w:vMerge/>
                  <w:vAlign w:val="center"/>
                </w:tcPr>
                <w:p w:rsidR="00FB4467" w:rsidRDefault="00FB4467">
                  <w:pPr>
                    <w:widowControl w:val="0"/>
                    <w:snapToGrid w:val="0"/>
                    <w:jc w:val="center"/>
                    <w:rPr>
                      <w:rFonts w:eastAsia="宋体" w:hAnsi="宋体"/>
                      <w:kern w:val="2"/>
                      <w:sz w:val="21"/>
                      <w:szCs w:val="21"/>
                    </w:rPr>
                  </w:pPr>
                </w:p>
              </w:tc>
              <w:tc>
                <w:tcPr>
                  <w:tcW w:w="3969" w:type="dxa"/>
                  <w:vAlign w:val="center"/>
                </w:tcPr>
                <w:p w:rsidR="00711A1C" w:rsidRDefault="00711A1C">
                  <w:pPr>
                    <w:widowControl w:val="0"/>
                    <w:snapToGrid w:val="0"/>
                    <w:jc w:val="center"/>
                    <w:rPr>
                      <w:rFonts w:eastAsia="宋体" w:hAnsi="宋体"/>
                      <w:kern w:val="2"/>
                      <w:sz w:val="21"/>
                      <w:szCs w:val="21"/>
                    </w:rPr>
                  </w:pPr>
                  <w:r>
                    <w:rPr>
                      <w:rFonts w:eastAsia="宋体" w:hAnsi="宋体" w:hint="eastAsia"/>
                      <w:kern w:val="2"/>
                      <w:sz w:val="21"/>
                      <w:szCs w:val="21"/>
                    </w:rPr>
                    <w:t>金属道具</w:t>
                  </w:r>
                </w:p>
                <w:p w:rsidR="00FB4467" w:rsidRDefault="00E11B8E" w:rsidP="00E11B8E">
                  <w:pPr>
                    <w:widowControl w:val="0"/>
                    <w:snapToGrid w:val="0"/>
                    <w:jc w:val="center"/>
                    <w:rPr>
                      <w:rFonts w:eastAsia="宋体" w:hAnsi="宋体"/>
                      <w:kern w:val="2"/>
                      <w:sz w:val="21"/>
                      <w:szCs w:val="21"/>
                    </w:rPr>
                  </w:pPr>
                  <w:r>
                    <w:rPr>
                      <w:rFonts w:eastAsia="宋体" w:hAnsi="宋体" w:hint="eastAsia"/>
                      <w:kern w:val="2"/>
                      <w:sz w:val="21"/>
                      <w:szCs w:val="21"/>
                    </w:rPr>
                    <w:t>（</w:t>
                  </w:r>
                  <w:r w:rsidR="009C33F6">
                    <w:rPr>
                      <w:rFonts w:eastAsia="宋体" w:hAnsi="宋体" w:hint="eastAsia"/>
                      <w:kern w:val="2"/>
                      <w:sz w:val="21"/>
                      <w:szCs w:val="21"/>
                    </w:rPr>
                    <w:t>家具</w:t>
                  </w:r>
                  <w:r w:rsidR="00711A1C">
                    <w:rPr>
                      <w:rFonts w:eastAsia="宋体" w:hAnsi="宋体" w:hint="eastAsia"/>
                      <w:kern w:val="2"/>
                      <w:sz w:val="21"/>
                      <w:szCs w:val="21"/>
                    </w:rPr>
                    <w:t>厨</w:t>
                  </w:r>
                  <w:r w:rsidR="009C33F6">
                    <w:rPr>
                      <w:rFonts w:eastAsia="宋体" w:hAnsi="宋体" w:hint="eastAsia"/>
                      <w:kern w:val="2"/>
                      <w:sz w:val="21"/>
                      <w:szCs w:val="21"/>
                    </w:rPr>
                    <w:t>具金属配件</w:t>
                  </w:r>
                  <w:r w:rsidR="00711A1C">
                    <w:rPr>
                      <w:rFonts w:eastAsia="宋体" w:hAnsi="宋体" w:hint="eastAsia"/>
                      <w:kern w:val="2"/>
                      <w:sz w:val="21"/>
                      <w:szCs w:val="21"/>
                    </w:rPr>
                    <w:t>、</w:t>
                  </w:r>
                  <w:r>
                    <w:rPr>
                      <w:rFonts w:eastAsia="宋体" w:hAnsi="宋体" w:hint="eastAsia"/>
                      <w:kern w:val="2"/>
                      <w:sz w:val="21"/>
                      <w:szCs w:val="21"/>
                    </w:rPr>
                    <w:t>装饰艺术摆放道具）</w:t>
                  </w:r>
                </w:p>
              </w:tc>
              <w:tc>
                <w:tcPr>
                  <w:tcW w:w="1843" w:type="dxa"/>
                  <w:vAlign w:val="center"/>
                </w:tcPr>
                <w:p w:rsidR="00FB4467" w:rsidRDefault="009C33F6">
                  <w:pPr>
                    <w:widowControl w:val="0"/>
                    <w:snapToGrid w:val="0"/>
                    <w:jc w:val="center"/>
                    <w:rPr>
                      <w:rFonts w:eastAsia="宋体" w:hAnsi="宋体"/>
                      <w:kern w:val="2"/>
                      <w:sz w:val="21"/>
                      <w:szCs w:val="21"/>
                    </w:rPr>
                  </w:pPr>
                  <w:r>
                    <w:rPr>
                      <w:rFonts w:eastAsia="宋体" w:hAnsi="宋体" w:hint="eastAsia"/>
                      <w:kern w:val="2"/>
                      <w:sz w:val="21"/>
                      <w:szCs w:val="21"/>
                    </w:rPr>
                    <w:t>3</w:t>
                  </w:r>
                  <w:r>
                    <w:rPr>
                      <w:rFonts w:eastAsia="宋体" w:hAnsi="宋体" w:hint="eastAsia"/>
                      <w:kern w:val="2"/>
                      <w:sz w:val="21"/>
                      <w:szCs w:val="21"/>
                    </w:rPr>
                    <w:t>万件（套）</w:t>
                  </w:r>
                </w:p>
              </w:tc>
              <w:tc>
                <w:tcPr>
                  <w:tcW w:w="1735" w:type="dxa"/>
                  <w:vMerge/>
                  <w:vAlign w:val="center"/>
                </w:tcPr>
                <w:p w:rsidR="00FB4467" w:rsidRDefault="00FB4467">
                  <w:pPr>
                    <w:snapToGrid w:val="0"/>
                    <w:jc w:val="center"/>
                    <w:rPr>
                      <w:rFonts w:eastAsia="宋体"/>
                      <w:sz w:val="21"/>
                      <w:szCs w:val="21"/>
                    </w:rPr>
                  </w:pPr>
                </w:p>
              </w:tc>
            </w:tr>
          </w:tbl>
          <w:p w:rsidR="00FB4467" w:rsidRDefault="009C33F6" w:rsidP="0065201F">
            <w:pPr>
              <w:spacing w:beforeLines="50" w:line="360" w:lineRule="auto"/>
              <w:ind w:firstLineChars="200" w:firstLine="482"/>
              <w:rPr>
                <w:rFonts w:eastAsia="宋体"/>
                <w:b/>
                <w:szCs w:val="24"/>
              </w:rPr>
            </w:pPr>
            <w:r>
              <w:rPr>
                <w:rFonts w:eastAsia="宋体"/>
                <w:b/>
                <w:szCs w:val="24"/>
              </w:rPr>
              <w:t>6</w:t>
            </w:r>
            <w:r>
              <w:rPr>
                <w:rFonts w:eastAsia="宋体"/>
                <w:b/>
                <w:szCs w:val="24"/>
              </w:rPr>
              <w:t>、公用工程</w:t>
            </w:r>
          </w:p>
          <w:p w:rsidR="00FB4467" w:rsidRDefault="009C33F6">
            <w:pPr>
              <w:spacing w:line="360" w:lineRule="auto"/>
              <w:ind w:firstLineChars="200" w:firstLine="480"/>
              <w:rPr>
                <w:rFonts w:eastAsia="宋体"/>
                <w:szCs w:val="24"/>
              </w:rPr>
            </w:pPr>
            <w:r>
              <w:rPr>
                <w:rFonts w:eastAsia="宋体"/>
                <w:szCs w:val="24"/>
              </w:rPr>
              <w:t>（</w:t>
            </w:r>
            <w:r>
              <w:rPr>
                <w:rFonts w:eastAsia="宋体"/>
                <w:szCs w:val="24"/>
              </w:rPr>
              <w:t>1</w:t>
            </w:r>
            <w:r>
              <w:rPr>
                <w:rFonts w:eastAsia="宋体"/>
                <w:szCs w:val="24"/>
              </w:rPr>
              <w:t>）供水</w:t>
            </w:r>
          </w:p>
          <w:p w:rsidR="00FB4467" w:rsidRDefault="009C33F6">
            <w:pPr>
              <w:spacing w:line="360" w:lineRule="auto"/>
              <w:ind w:firstLineChars="200" w:firstLine="480"/>
              <w:rPr>
                <w:rFonts w:eastAsia="宋体"/>
                <w:szCs w:val="24"/>
              </w:rPr>
            </w:pPr>
            <w:r>
              <w:rPr>
                <w:rFonts w:eastAsia="宋体" w:hint="eastAsia"/>
                <w:szCs w:val="24"/>
              </w:rPr>
              <w:t>本</w:t>
            </w:r>
            <w:r>
              <w:rPr>
                <w:rFonts w:eastAsia="宋体"/>
                <w:szCs w:val="24"/>
              </w:rPr>
              <w:t>项目总用水</w:t>
            </w:r>
            <w:r>
              <w:rPr>
                <w:rFonts w:eastAsia="宋体" w:hint="eastAsia"/>
                <w:szCs w:val="24"/>
              </w:rPr>
              <w:t>量</w:t>
            </w:r>
            <w:r>
              <w:rPr>
                <w:rFonts w:eastAsia="宋体"/>
                <w:szCs w:val="24"/>
              </w:rPr>
              <w:t>为</w:t>
            </w:r>
            <w:r>
              <w:rPr>
                <w:rFonts w:eastAsia="宋体" w:hint="eastAsia"/>
                <w:szCs w:val="24"/>
              </w:rPr>
              <w:t>15</w:t>
            </w:r>
            <w:r w:rsidR="00FE3676">
              <w:rPr>
                <w:rFonts w:eastAsia="宋体" w:hint="eastAsia"/>
                <w:szCs w:val="24"/>
              </w:rPr>
              <w:t>70</w:t>
            </w:r>
            <w:r>
              <w:rPr>
                <w:rFonts w:eastAsia="宋体"/>
                <w:szCs w:val="24"/>
              </w:rPr>
              <w:t>t/a</w:t>
            </w:r>
            <w:r>
              <w:rPr>
                <w:rFonts w:eastAsia="宋体"/>
                <w:szCs w:val="24"/>
              </w:rPr>
              <w:t>，</w:t>
            </w:r>
            <w:r>
              <w:rPr>
                <w:rFonts w:eastAsia="宋体" w:hint="eastAsia"/>
                <w:szCs w:val="24"/>
              </w:rPr>
              <w:t>其中生活用水</w:t>
            </w:r>
            <w:r>
              <w:rPr>
                <w:rFonts w:eastAsia="宋体" w:hint="eastAsia"/>
                <w:szCs w:val="24"/>
              </w:rPr>
              <w:t>1200</w:t>
            </w:r>
            <w:r>
              <w:rPr>
                <w:rFonts w:eastAsia="宋体"/>
                <w:szCs w:val="24"/>
              </w:rPr>
              <w:t>t/a</w:t>
            </w:r>
            <w:r>
              <w:rPr>
                <w:rFonts w:eastAsia="宋体" w:hint="eastAsia"/>
                <w:szCs w:val="24"/>
              </w:rPr>
              <w:t>、绿化用水</w:t>
            </w:r>
            <w:r>
              <w:rPr>
                <w:rFonts w:eastAsia="宋体" w:hint="eastAsia"/>
                <w:szCs w:val="24"/>
              </w:rPr>
              <w:t>360</w:t>
            </w:r>
            <w:r>
              <w:rPr>
                <w:rFonts w:eastAsia="宋体"/>
                <w:szCs w:val="24"/>
              </w:rPr>
              <w:t>t/a</w:t>
            </w:r>
            <w:r>
              <w:rPr>
                <w:rFonts w:eastAsia="宋体" w:hint="eastAsia"/>
                <w:szCs w:val="24"/>
              </w:rPr>
              <w:t>，切削液配比用水</w:t>
            </w:r>
            <w:r>
              <w:rPr>
                <w:rFonts w:eastAsia="宋体" w:hint="eastAsia"/>
                <w:szCs w:val="24"/>
              </w:rPr>
              <w:t>1</w:t>
            </w:r>
            <w:r w:rsidR="00FE3676">
              <w:rPr>
                <w:rFonts w:eastAsia="宋体" w:hint="eastAsia"/>
                <w:szCs w:val="24"/>
              </w:rPr>
              <w:t>0</w:t>
            </w:r>
            <w:r>
              <w:rPr>
                <w:rFonts w:eastAsia="宋体" w:hint="eastAsia"/>
                <w:szCs w:val="24"/>
              </w:rPr>
              <w:t>t/a</w:t>
            </w:r>
            <w:r>
              <w:rPr>
                <w:rFonts w:eastAsia="宋体" w:hint="eastAsia"/>
                <w:szCs w:val="24"/>
              </w:rPr>
              <w:t>，均</w:t>
            </w:r>
            <w:r>
              <w:rPr>
                <w:rFonts w:eastAsia="宋体"/>
                <w:szCs w:val="24"/>
              </w:rPr>
              <w:t>来自</w:t>
            </w:r>
            <w:r>
              <w:rPr>
                <w:rFonts w:eastAsia="宋体" w:hint="eastAsia"/>
                <w:szCs w:val="24"/>
              </w:rPr>
              <w:t>市政</w:t>
            </w:r>
            <w:r>
              <w:rPr>
                <w:rFonts w:eastAsia="宋体"/>
                <w:szCs w:val="24"/>
              </w:rPr>
              <w:t>自来水管网。</w:t>
            </w:r>
          </w:p>
          <w:p w:rsidR="00FB4467" w:rsidRDefault="009C33F6">
            <w:pPr>
              <w:spacing w:line="360" w:lineRule="auto"/>
              <w:ind w:firstLineChars="200" w:firstLine="480"/>
              <w:rPr>
                <w:rFonts w:eastAsia="宋体"/>
                <w:szCs w:val="24"/>
              </w:rPr>
            </w:pPr>
            <w:r>
              <w:rPr>
                <w:rFonts w:eastAsia="宋体" w:hint="eastAsia"/>
                <w:szCs w:val="24"/>
              </w:rPr>
              <w:t>（</w:t>
            </w:r>
            <w:r>
              <w:rPr>
                <w:rFonts w:eastAsia="宋体" w:hint="eastAsia"/>
                <w:szCs w:val="24"/>
              </w:rPr>
              <w:t>2</w:t>
            </w:r>
            <w:r>
              <w:rPr>
                <w:rFonts w:eastAsia="宋体" w:hint="eastAsia"/>
                <w:szCs w:val="24"/>
              </w:rPr>
              <w:t>）排水</w:t>
            </w:r>
          </w:p>
          <w:p w:rsidR="00FB4467" w:rsidRDefault="009C33F6" w:rsidP="00FE3676">
            <w:pPr>
              <w:spacing w:line="360" w:lineRule="auto"/>
              <w:ind w:firstLineChars="200" w:firstLine="480"/>
              <w:jc w:val="both"/>
              <w:rPr>
                <w:rFonts w:eastAsia="宋体"/>
                <w:szCs w:val="24"/>
              </w:rPr>
            </w:pPr>
            <w:r>
              <w:rPr>
                <w:rFonts w:eastAsia="宋体" w:hint="eastAsia"/>
                <w:szCs w:val="24"/>
              </w:rPr>
              <w:t>本项目</w:t>
            </w:r>
            <w:r>
              <w:rPr>
                <w:rFonts w:eastAsia="宋体"/>
                <w:szCs w:val="24"/>
              </w:rPr>
              <w:t>全厂雨污分流，雨水通过雨水管</w:t>
            </w:r>
            <w:r>
              <w:rPr>
                <w:rFonts w:eastAsia="宋体" w:hint="eastAsia"/>
                <w:szCs w:val="24"/>
              </w:rPr>
              <w:t>网收集后</w:t>
            </w:r>
            <w:r>
              <w:rPr>
                <w:rFonts w:eastAsia="宋体"/>
                <w:szCs w:val="24"/>
              </w:rPr>
              <w:t>排入</w:t>
            </w:r>
            <w:r w:rsidR="00151D11">
              <w:rPr>
                <w:rFonts w:eastAsia="宋体" w:hint="eastAsia"/>
                <w:szCs w:val="24"/>
              </w:rPr>
              <w:t>附近水体</w:t>
            </w:r>
            <w:r>
              <w:rPr>
                <w:rFonts w:eastAsia="宋体" w:hint="eastAsia"/>
                <w:szCs w:val="24"/>
              </w:rPr>
              <w:t>；</w:t>
            </w:r>
          </w:p>
          <w:p w:rsidR="00FB4467" w:rsidRDefault="009C33F6" w:rsidP="00FE3676">
            <w:pPr>
              <w:spacing w:line="360" w:lineRule="auto"/>
              <w:ind w:firstLineChars="200" w:firstLine="480"/>
              <w:jc w:val="both"/>
              <w:rPr>
                <w:rFonts w:eastAsia="宋体"/>
                <w:szCs w:val="24"/>
              </w:rPr>
            </w:pPr>
            <w:r>
              <w:rPr>
                <w:rFonts w:eastAsia="宋体"/>
                <w:szCs w:val="24"/>
              </w:rPr>
              <w:t>本项目</w:t>
            </w:r>
            <w:r>
              <w:rPr>
                <w:rFonts w:eastAsia="宋体" w:hint="eastAsia"/>
                <w:szCs w:val="24"/>
              </w:rPr>
              <w:t>不产生生产废水，</w:t>
            </w:r>
            <w:r>
              <w:rPr>
                <w:rFonts w:eastAsia="宋体"/>
                <w:szCs w:val="24"/>
              </w:rPr>
              <w:t>生活污水</w:t>
            </w:r>
            <w:r>
              <w:rPr>
                <w:rFonts w:eastAsia="宋体" w:hint="eastAsia"/>
                <w:szCs w:val="24"/>
              </w:rPr>
              <w:t>960</w:t>
            </w:r>
            <w:r>
              <w:rPr>
                <w:rFonts w:eastAsia="宋体"/>
                <w:szCs w:val="24"/>
              </w:rPr>
              <w:t>t/a</w:t>
            </w:r>
            <w:r>
              <w:rPr>
                <w:rFonts w:eastAsia="宋体" w:hint="eastAsia"/>
                <w:szCs w:val="24"/>
              </w:rPr>
              <w:t>经厂内化粪池预处理后，经市政污水管网排入海安市雅周</w:t>
            </w:r>
            <w:r w:rsidR="00FE3676">
              <w:rPr>
                <w:rFonts w:eastAsia="宋体" w:hint="eastAsia"/>
                <w:szCs w:val="24"/>
              </w:rPr>
              <w:t>镇</w:t>
            </w:r>
            <w:r>
              <w:rPr>
                <w:rFonts w:eastAsia="宋体" w:hint="eastAsia"/>
                <w:szCs w:val="24"/>
              </w:rPr>
              <w:t>污水处理厂集中处理，达标尾水排入曲雅河。</w:t>
            </w:r>
          </w:p>
          <w:p w:rsidR="00FB4467" w:rsidRDefault="009C33F6">
            <w:pPr>
              <w:spacing w:line="360" w:lineRule="auto"/>
              <w:ind w:firstLineChars="200" w:firstLine="480"/>
              <w:rPr>
                <w:rFonts w:eastAsia="宋体"/>
                <w:szCs w:val="24"/>
              </w:rPr>
            </w:pPr>
            <w:r>
              <w:rPr>
                <w:rFonts w:eastAsia="宋体"/>
                <w:szCs w:val="24"/>
              </w:rPr>
              <w:lastRenderedPageBreak/>
              <w:t>（</w:t>
            </w:r>
            <w:r>
              <w:rPr>
                <w:rFonts w:eastAsia="宋体" w:hint="eastAsia"/>
                <w:szCs w:val="24"/>
              </w:rPr>
              <w:t>3</w:t>
            </w:r>
            <w:r>
              <w:rPr>
                <w:rFonts w:eastAsia="宋体"/>
                <w:szCs w:val="24"/>
              </w:rPr>
              <w:t>）供电</w:t>
            </w:r>
          </w:p>
          <w:p w:rsidR="00FB4467" w:rsidRDefault="009C33F6">
            <w:pPr>
              <w:spacing w:line="360" w:lineRule="auto"/>
              <w:ind w:firstLineChars="200" w:firstLine="480"/>
              <w:rPr>
                <w:rFonts w:eastAsia="宋体"/>
                <w:color w:val="000000"/>
                <w:szCs w:val="24"/>
              </w:rPr>
            </w:pPr>
            <w:r>
              <w:rPr>
                <w:rFonts w:eastAsia="宋体"/>
                <w:color w:val="000000"/>
                <w:szCs w:val="24"/>
              </w:rPr>
              <w:t>本项目用电量为</w:t>
            </w:r>
            <w:r>
              <w:rPr>
                <w:rFonts w:eastAsia="宋体" w:hint="eastAsia"/>
                <w:color w:val="000000"/>
                <w:szCs w:val="24"/>
              </w:rPr>
              <w:t>40</w:t>
            </w:r>
            <w:r>
              <w:rPr>
                <w:rFonts w:eastAsia="宋体"/>
                <w:color w:val="000000"/>
                <w:szCs w:val="24"/>
              </w:rPr>
              <w:t>万千瓦时</w:t>
            </w:r>
            <w:r>
              <w:rPr>
                <w:rFonts w:eastAsia="宋体"/>
                <w:color w:val="000000"/>
                <w:szCs w:val="24"/>
              </w:rPr>
              <w:t>/</w:t>
            </w:r>
            <w:r>
              <w:rPr>
                <w:rFonts w:eastAsia="宋体"/>
                <w:color w:val="000000"/>
                <w:szCs w:val="24"/>
              </w:rPr>
              <w:t>年，由</w:t>
            </w:r>
            <w:r>
              <w:rPr>
                <w:rFonts w:eastAsia="宋体" w:hint="eastAsia"/>
                <w:color w:val="000000"/>
                <w:szCs w:val="24"/>
              </w:rPr>
              <w:t>当地</w:t>
            </w:r>
            <w:r>
              <w:rPr>
                <w:rFonts w:eastAsia="宋体"/>
                <w:color w:val="000000"/>
                <w:szCs w:val="24"/>
              </w:rPr>
              <w:t>电网提供。</w:t>
            </w:r>
          </w:p>
          <w:p w:rsidR="00FB4467" w:rsidRDefault="009C33F6">
            <w:pPr>
              <w:spacing w:line="360" w:lineRule="auto"/>
              <w:ind w:firstLineChars="200" w:firstLine="480"/>
              <w:rPr>
                <w:rFonts w:eastAsia="宋体"/>
                <w:color w:val="000000"/>
                <w:szCs w:val="24"/>
              </w:rPr>
            </w:pPr>
            <w:r>
              <w:rPr>
                <w:rFonts w:eastAsia="宋体"/>
                <w:color w:val="000000"/>
                <w:szCs w:val="24"/>
              </w:rPr>
              <w:t>（</w:t>
            </w:r>
            <w:r>
              <w:rPr>
                <w:rFonts w:eastAsia="宋体" w:hint="eastAsia"/>
                <w:color w:val="000000"/>
                <w:szCs w:val="24"/>
              </w:rPr>
              <w:t>4</w:t>
            </w:r>
            <w:r>
              <w:rPr>
                <w:rFonts w:eastAsia="宋体"/>
                <w:color w:val="000000"/>
                <w:szCs w:val="24"/>
              </w:rPr>
              <w:t>）绿化</w:t>
            </w:r>
          </w:p>
          <w:p w:rsidR="00FB4467" w:rsidRDefault="009C33F6">
            <w:pPr>
              <w:spacing w:line="360" w:lineRule="auto"/>
              <w:ind w:firstLineChars="200" w:firstLine="480"/>
              <w:rPr>
                <w:rFonts w:eastAsia="宋体"/>
                <w:color w:val="000000"/>
                <w:szCs w:val="24"/>
              </w:rPr>
            </w:pPr>
            <w:r>
              <w:rPr>
                <w:rFonts w:eastAsia="宋体"/>
                <w:color w:val="000000"/>
                <w:szCs w:val="24"/>
              </w:rPr>
              <w:t>本项目占地面积为</w:t>
            </w:r>
            <w:r>
              <w:rPr>
                <w:rFonts w:eastAsia="宋体" w:hint="eastAsia"/>
                <w:color w:val="000000"/>
                <w:szCs w:val="24"/>
              </w:rPr>
              <w:t>18535</w:t>
            </w:r>
            <w:r>
              <w:rPr>
                <w:rFonts w:eastAsia="宋体"/>
                <w:color w:val="000000"/>
                <w:szCs w:val="24"/>
              </w:rPr>
              <w:t>m</w:t>
            </w:r>
            <w:r>
              <w:rPr>
                <w:rFonts w:eastAsia="宋体"/>
                <w:color w:val="000000"/>
                <w:szCs w:val="24"/>
                <w:vertAlign w:val="superscript"/>
              </w:rPr>
              <w:t>2</w:t>
            </w:r>
            <w:r>
              <w:rPr>
                <w:rFonts w:eastAsia="宋体"/>
                <w:color w:val="000000"/>
                <w:szCs w:val="24"/>
              </w:rPr>
              <w:t>，绿化面积为</w:t>
            </w:r>
            <w:r>
              <w:rPr>
                <w:rFonts w:eastAsia="宋体" w:hint="eastAsia"/>
                <w:color w:val="000000"/>
                <w:szCs w:val="24"/>
              </w:rPr>
              <w:t>1200</w:t>
            </w:r>
            <w:r>
              <w:rPr>
                <w:rFonts w:eastAsia="宋体"/>
                <w:color w:val="000000"/>
                <w:szCs w:val="24"/>
              </w:rPr>
              <w:t>m</w:t>
            </w:r>
            <w:r>
              <w:rPr>
                <w:rFonts w:eastAsia="宋体"/>
                <w:color w:val="000000"/>
                <w:szCs w:val="24"/>
                <w:vertAlign w:val="superscript"/>
              </w:rPr>
              <w:t>2</w:t>
            </w:r>
            <w:r>
              <w:rPr>
                <w:rFonts w:eastAsia="宋体"/>
                <w:color w:val="000000"/>
                <w:szCs w:val="24"/>
              </w:rPr>
              <w:t>，绿化覆盖率为</w:t>
            </w:r>
            <w:r>
              <w:rPr>
                <w:rFonts w:eastAsia="宋体" w:hint="eastAsia"/>
                <w:color w:val="000000"/>
                <w:szCs w:val="24"/>
              </w:rPr>
              <w:t>6.5</w:t>
            </w:r>
            <w:r>
              <w:rPr>
                <w:rFonts w:eastAsia="宋体"/>
                <w:color w:val="000000"/>
                <w:szCs w:val="24"/>
              </w:rPr>
              <w:t>%</w:t>
            </w:r>
            <w:r>
              <w:rPr>
                <w:rFonts w:eastAsia="宋体"/>
                <w:color w:val="000000"/>
                <w:szCs w:val="24"/>
              </w:rPr>
              <w:t>。</w:t>
            </w:r>
          </w:p>
          <w:p w:rsidR="00FB4467" w:rsidRDefault="009C33F6">
            <w:pPr>
              <w:spacing w:line="360" w:lineRule="auto"/>
              <w:ind w:firstLineChars="200" w:firstLine="480"/>
              <w:rPr>
                <w:rFonts w:eastAsia="宋体"/>
                <w:color w:val="000000"/>
                <w:szCs w:val="24"/>
              </w:rPr>
            </w:pPr>
            <w:r>
              <w:rPr>
                <w:rFonts w:eastAsia="宋体"/>
                <w:color w:val="000000"/>
                <w:szCs w:val="24"/>
              </w:rPr>
              <w:t>（</w:t>
            </w:r>
            <w:r>
              <w:rPr>
                <w:rFonts w:eastAsia="宋体" w:hint="eastAsia"/>
                <w:color w:val="000000"/>
                <w:szCs w:val="24"/>
              </w:rPr>
              <w:t>5</w:t>
            </w:r>
            <w:r>
              <w:rPr>
                <w:rFonts w:eastAsia="宋体"/>
                <w:color w:val="000000"/>
                <w:szCs w:val="24"/>
              </w:rPr>
              <w:t>）储运工程</w:t>
            </w:r>
          </w:p>
          <w:p w:rsidR="00FB4467" w:rsidRDefault="009C33F6">
            <w:pPr>
              <w:spacing w:line="360" w:lineRule="auto"/>
              <w:ind w:firstLineChars="200" w:firstLine="480"/>
              <w:rPr>
                <w:rFonts w:eastAsia="宋体"/>
                <w:color w:val="000000"/>
                <w:szCs w:val="24"/>
              </w:rPr>
            </w:pPr>
            <w:r>
              <w:rPr>
                <w:rFonts w:eastAsia="宋体"/>
                <w:color w:val="000000"/>
                <w:szCs w:val="24"/>
              </w:rPr>
              <w:t>建设项目设备材料</w:t>
            </w:r>
            <w:r>
              <w:rPr>
                <w:rFonts w:eastAsia="宋体" w:hint="eastAsia"/>
                <w:color w:val="000000"/>
                <w:szCs w:val="24"/>
              </w:rPr>
              <w:t>在专用仓库存储，</w:t>
            </w:r>
            <w:r>
              <w:rPr>
                <w:rFonts w:eastAsia="宋体"/>
                <w:color w:val="000000"/>
                <w:szCs w:val="24"/>
              </w:rPr>
              <w:t>采用汽车运输。</w:t>
            </w:r>
          </w:p>
          <w:p w:rsidR="00FB4467" w:rsidRDefault="009C33F6">
            <w:pPr>
              <w:spacing w:line="360" w:lineRule="auto"/>
              <w:ind w:firstLineChars="200" w:firstLine="480"/>
              <w:rPr>
                <w:rFonts w:eastAsia="宋体"/>
                <w:color w:val="000000"/>
                <w:szCs w:val="24"/>
              </w:rPr>
            </w:pPr>
            <w:r>
              <w:rPr>
                <w:rFonts w:eastAsia="宋体"/>
                <w:color w:val="000000"/>
                <w:szCs w:val="24"/>
              </w:rPr>
              <w:t>建设项目公用工程一览见表</w:t>
            </w:r>
            <w:r>
              <w:rPr>
                <w:rFonts w:eastAsia="宋体" w:hint="eastAsia"/>
                <w:color w:val="000000"/>
                <w:szCs w:val="24"/>
              </w:rPr>
              <w:t>1-</w:t>
            </w:r>
            <w:r>
              <w:rPr>
                <w:rFonts w:eastAsia="宋体"/>
                <w:color w:val="000000"/>
                <w:szCs w:val="24"/>
              </w:rPr>
              <w:t>5</w:t>
            </w:r>
            <w:r>
              <w:rPr>
                <w:rFonts w:eastAsia="宋体" w:hint="eastAsia"/>
                <w:color w:val="000000"/>
                <w:szCs w:val="24"/>
              </w:rPr>
              <w:t>：</w:t>
            </w:r>
          </w:p>
          <w:p w:rsidR="00FB4467" w:rsidRDefault="009C33F6">
            <w:pPr>
              <w:adjustRightInd w:val="0"/>
              <w:snapToGrid w:val="0"/>
              <w:spacing w:line="360" w:lineRule="auto"/>
              <w:ind w:left="482"/>
              <w:jc w:val="center"/>
              <w:rPr>
                <w:rFonts w:eastAsia="宋体"/>
                <w:b/>
                <w:color w:val="000000"/>
              </w:rPr>
            </w:pPr>
            <w:r>
              <w:rPr>
                <w:rFonts w:eastAsia="宋体" w:hAnsi="宋体"/>
                <w:b/>
                <w:color w:val="000000"/>
              </w:rPr>
              <w:t>表</w:t>
            </w:r>
            <w:r>
              <w:rPr>
                <w:rFonts w:eastAsia="宋体" w:hAnsi="宋体" w:hint="eastAsia"/>
                <w:b/>
                <w:color w:val="000000"/>
              </w:rPr>
              <w:t>1-</w:t>
            </w:r>
            <w:r>
              <w:rPr>
                <w:rFonts w:eastAsia="宋体"/>
                <w:b/>
                <w:color w:val="000000"/>
              </w:rPr>
              <w:t>5</w:t>
            </w:r>
            <w:r>
              <w:rPr>
                <w:rFonts w:eastAsia="宋体" w:hint="eastAsia"/>
                <w:b/>
                <w:color w:val="000000"/>
              </w:rPr>
              <w:t xml:space="preserve"> </w:t>
            </w:r>
            <w:r>
              <w:rPr>
                <w:rFonts w:eastAsia="宋体"/>
                <w:b/>
                <w:color w:val="000000"/>
              </w:rPr>
              <w:t xml:space="preserve"> </w:t>
            </w:r>
            <w:r>
              <w:rPr>
                <w:rFonts w:eastAsia="宋体" w:hAnsi="宋体"/>
                <w:b/>
                <w:color w:val="000000"/>
              </w:rPr>
              <w:t>建设项目公用工程一览表</w:t>
            </w:r>
          </w:p>
          <w:tbl>
            <w:tblPr>
              <w:tblW w:w="10133" w:type="dxa"/>
              <w:tblBorders>
                <w:top w:val="single" w:sz="12" w:space="0" w:color="auto"/>
                <w:bottom w:val="single" w:sz="12" w:space="0" w:color="auto"/>
                <w:insideH w:val="single" w:sz="4" w:space="0" w:color="auto"/>
                <w:insideV w:val="single" w:sz="4" w:space="0" w:color="auto"/>
              </w:tblBorders>
              <w:tblLook w:val="04A0"/>
            </w:tblPr>
            <w:tblGrid>
              <w:gridCol w:w="709"/>
              <w:gridCol w:w="1222"/>
              <w:gridCol w:w="1984"/>
              <w:gridCol w:w="6218"/>
            </w:tblGrid>
            <w:tr w:rsidR="00FB4467" w:rsidTr="00EB471B">
              <w:trPr>
                <w:trHeight w:val="307"/>
              </w:trPr>
              <w:tc>
                <w:tcPr>
                  <w:tcW w:w="709" w:type="dxa"/>
                  <w:vAlign w:val="center"/>
                </w:tcPr>
                <w:p w:rsidR="00FB4467" w:rsidRDefault="009C33F6">
                  <w:pPr>
                    <w:jc w:val="center"/>
                    <w:rPr>
                      <w:rFonts w:eastAsia="宋体"/>
                      <w:b/>
                      <w:bCs/>
                      <w:sz w:val="21"/>
                      <w:szCs w:val="21"/>
                    </w:rPr>
                  </w:pPr>
                  <w:r>
                    <w:rPr>
                      <w:rFonts w:eastAsia="宋体" w:hAnsi="宋体"/>
                      <w:b/>
                      <w:sz w:val="21"/>
                      <w:szCs w:val="21"/>
                    </w:rPr>
                    <w:t>类别</w:t>
                  </w:r>
                </w:p>
              </w:tc>
              <w:tc>
                <w:tcPr>
                  <w:tcW w:w="1222" w:type="dxa"/>
                  <w:vAlign w:val="center"/>
                </w:tcPr>
                <w:p w:rsidR="00FB4467" w:rsidRDefault="009C33F6">
                  <w:pPr>
                    <w:jc w:val="center"/>
                    <w:rPr>
                      <w:rFonts w:eastAsia="宋体"/>
                      <w:b/>
                      <w:bCs/>
                      <w:sz w:val="21"/>
                      <w:szCs w:val="21"/>
                    </w:rPr>
                  </w:pPr>
                  <w:r>
                    <w:rPr>
                      <w:rFonts w:eastAsia="宋体" w:hAnsi="宋体"/>
                      <w:b/>
                      <w:sz w:val="21"/>
                      <w:szCs w:val="21"/>
                    </w:rPr>
                    <w:t>建设名称</w:t>
                  </w:r>
                </w:p>
              </w:tc>
              <w:tc>
                <w:tcPr>
                  <w:tcW w:w="1984" w:type="dxa"/>
                  <w:vAlign w:val="center"/>
                </w:tcPr>
                <w:p w:rsidR="00FB4467" w:rsidRDefault="009C33F6">
                  <w:pPr>
                    <w:jc w:val="center"/>
                    <w:rPr>
                      <w:rFonts w:eastAsia="宋体"/>
                      <w:b/>
                      <w:bCs/>
                      <w:sz w:val="21"/>
                      <w:szCs w:val="21"/>
                    </w:rPr>
                  </w:pPr>
                  <w:r>
                    <w:rPr>
                      <w:rFonts w:eastAsia="宋体" w:hAnsi="宋体"/>
                      <w:b/>
                      <w:sz w:val="21"/>
                      <w:szCs w:val="21"/>
                    </w:rPr>
                    <w:t>设计能力</w:t>
                  </w:r>
                </w:p>
              </w:tc>
              <w:tc>
                <w:tcPr>
                  <w:tcW w:w="6218" w:type="dxa"/>
                  <w:vAlign w:val="center"/>
                </w:tcPr>
                <w:p w:rsidR="00FB4467" w:rsidRDefault="009C33F6">
                  <w:pPr>
                    <w:jc w:val="center"/>
                    <w:rPr>
                      <w:rFonts w:eastAsia="宋体"/>
                      <w:b/>
                      <w:bCs/>
                      <w:sz w:val="21"/>
                      <w:szCs w:val="21"/>
                    </w:rPr>
                  </w:pPr>
                  <w:r>
                    <w:rPr>
                      <w:rFonts w:eastAsia="宋体" w:hAnsi="宋体"/>
                      <w:b/>
                      <w:sz w:val="21"/>
                      <w:szCs w:val="21"/>
                    </w:rPr>
                    <w:t>备注</w:t>
                  </w:r>
                </w:p>
              </w:tc>
            </w:tr>
            <w:tr w:rsidR="00FB4467" w:rsidTr="00EB471B">
              <w:trPr>
                <w:trHeight w:val="146"/>
              </w:trPr>
              <w:tc>
                <w:tcPr>
                  <w:tcW w:w="709" w:type="dxa"/>
                  <w:vMerge w:val="restart"/>
                  <w:vAlign w:val="center"/>
                </w:tcPr>
                <w:p w:rsidR="00FB4467" w:rsidRDefault="009C33F6">
                  <w:pPr>
                    <w:jc w:val="center"/>
                    <w:rPr>
                      <w:rFonts w:eastAsia="宋体"/>
                      <w:b/>
                      <w:bCs/>
                      <w:sz w:val="21"/>
                      <w:szCs w:val="21"/>
                    </w:rPr>
                  </w:pPr>
                  <w:r>
                    <w:rPr>
                      <w:rFonts w:eastAsia="宋体" w:hAnsi="宋体"/>
                      <w:sz w:val="21"/>
                      <w:szCs w:val="21"/>
                    </w:rPr>
                    <w:t>公用工程</w:t>
                  </w:r>
                </w:p>
              </w:tc>
              <w:tc>
                <w:tcPr>
                  <w:tcW w:w="1222" w:type="dxa"/>
                  <w:vAlign w:val="center"/>
                </w:tcPr>
                <w:p w:rsidR="00FB4467" w:rsidRDefault="009C33F6">
                  <w:pPr>
                    <w:jc w:val="center"/>
                    <w:rPr>
                      <w:rFonts w:eastAsia="宋体"/>
                      <w:sz w:val="21"/>
                      <w:szCs w:val="21"/>
                    </w:rPr>
                  </w:pPr>
                  <w:r>
                    <w:rPr>
                      <w:rFonts w:eastAsia="宋体" w:hAnsi="宋体"/>
                      <w:sz w:val="21"/>
                      <w:szCs w:val="21"/>
                    </w:rPr>
                    <w:t>给水</w:t>
                  </w:r>
                </w:p>
              </w:tc>
              <w:tc>
                <w:tcPr>
                  <w:tcW w:w="1984" w:type="dxa"/>
                  <w:vAlign w:val="center"/>
                </w:tcPr>
                <w:p w:rsidR="00FB4467" w:rsidRDefault="009C33F6" w:rsidP="009D07C8">
                  <w:pPr>
                    <w:jc w:val="center"/>
                    <w:rPr>
                      <w:rFonts w:eastAsia="宋体"/>
                      <w:sz w:val="21"/>
                      <w:szCs w:val="21"/>
                    </w:rPr>
                  </w:pPr>
                  <w:r>
                    <w:rPr>
                      <w:rFonts w:eastAsia="宋体" w:hint="eastAsia"/>
                      <w:sz w:val="21"/>
                      <w:szCs w:val="21"/>
                    </w:rPr>
                    <w:t>15</w:t>
                  </w:r>
                  <w:r w:rsidR="009D07C8">
                    <w:rPr>
                      <w:rFonts w:eastAsia="宋体" w:hint="eastAsia"/>
                      <w:sz w:val="21"/>
                      <w:szCs w:val="21"/>
                    </w:rPr>
                    <w:t>70</w:t>
                  </w:r>
                  <w:r>
                    <w:rPr>
                      <w:rFonts w:eastAsia="宋体"/>
                      <w:sz w:val="21"/>
                      <w:szCs w:val="21"/>
                    </w:rPr>
                    <w:t>t/a</w:t>
                  </w:r>
                </w:p>
              </w:tc>
              <w:tc>
                <w:tcPr>
                  <w:tcW w:w="6218" w:type="dxa"/>
                  <w:vAlign w:val="center"/>
                </w:tcPr>
                <w:p w:rsidR="00FB4467" w:rsidRDefault="009C33F6">
                  <w:pPr>
                    <w:jc w:val="center"/>
                    <w:rPr>
                      <w:rFonts w:eastAsia="宋体"/>
                      <w:sz w:val="21"/>
                      <w:szCs w:val="21"/>
                    </w:rPr>
                  </w:pPr>
                  <w:r>
                    <w:rPr>
                      <w:rFonts w:eastAsia="宋体" w:hAnsi="宋体"/>
                      <w:sz w:val="21"/>
                      <w:szCs w:val="21"/>
                    </w:rPr>
                    <w:t>来自</w:t>
                  </w:r>
                  <w:r>
                    <w:rPr>
                      <w:rFonts w:eastAsia="宋体" w:hAnsi="宋体" w:hint="eastAsia"/>
                      <w:sz w:val="21"/>
                      <w:szCs w:val="21"/>
                    </w:rPr>
                    <w:t>当地</w:t>
                  </w:r>
                  <w:r>
                    <w:rPr>
                      <w:rFonts w:eastAsia="宋体" w:hAnsi="宋体"/>
                      <w:sz w:val="21"/>
                      <w:szCs w:val="21"/>
                    </w:rPr>
                    <w:t>自来水管网</w:t>
                  </w:r>
                </w:p>
              </w:tc>
            </w:tr>
            <w:tr w:rsidR="00FB4467" w:rsidTr="00EB471B">
              <w:trPr>
                <w:trHeight w:val="307"/>
              </w:trPr>
              <w:tc>
                <w:tcPr>
                  <w:tcW w:w="709" w:type="dxa"/>
                  <w:vMerge/>
                  <w:vAlign w:val="center"/>
                </w:tcPr>
                <w:p w:rsidR="00FB4467" w:rsidRDefault="00FB4467">
                  <w:pPr>
                    <w:jc w:val="center"/>
                    <w:rPr>
                      <w:rFonts w:eastAsia="宋体"/>
                      <w:b/>
                      <w:bCs/>
                      <w:sz w:val="21"/>
                      <w:szCs w:val="21"/>
                    </w:rPr>
                  </w:pPr>
                </w:p>
              </w:tc>
              <w:tc>
                <w:tcPr>
                  <w:tcW w:w="1222" w:type="dxa"/>
                  <w:vAlign w:val="center"/>
                </w:tcPr>
                <w:p w:rsidR="00FB4467" w:rsidRDefault="009C33F6">
                  <w:pPr>
                    <w:jc w:val="center"/>
                    <w:rPr>
                      <w:rFonts w:eastAsia="宋体"/>
                      <w:sz w:val="21"/>
                      <w:szCs w:val="21"/>
                    </w:rPr>
                  </w:pPr>
                  <w:r>
                    <w:rPr>
                      <w:rFonts w:eastAsia="宋体" w:hAnsi="宋体"/>
                      <w:sz w:val="21"/>
                      <w:szCs w:val="21"/>
                    </w:rPr>
                    <w:t>排水</w:t>
                  </w:r>
                </w:p>
              </w:tc>
              <w:tc>
                <w:tcPr>
                  <w:tcW w:w="1984" w:type="dxa"/>
                  <w:vAlign w:val="center"/>
                </w:tcPr>
                <w:p w:rsidR="00FB4467" w:rsidRDefault="009C33F6">
                  <w:pPr>
                    <w:jc w:val="center"/>
                    <w:rPr>
                      <w:rFonts w:eastAsia="宋体"/>
                      <w:sz w:val="21"/>
                      <w:szCs w:val="21"/>
                    </w:rPr>
                  </w:pPr>
                  <w:r>
                    <w:rPr>
                      <w:rFonts w:eastAsia="宋体" w:hint="eastAsia"/>
                      <w:sz w:val="21"/>
                      <w:szCs w:val="21"/>
                    </w:rPr>
                    <w:t>960</w:t>
                  </w:r>
                  <w:r>
                    <w:rPr>
                      <w:rFonts w:eastAsia="宋体"/>
                      <w:sz w:val="21"/>
                      <w:szCs w:val="21"/>
                    </w:rPr>
                    <w:t>t/a</w:t>
                  </w:r>
                </w:p>
              </w:tc>
              <w:tc>
                <w:tcPr>
                  <w:tcW w:w="6218" w:type="dxa"/>
                  <w:vAlign w:val="center"/>
                </w:tcPr>
                <w:p w:rsidR="00FB4467" w:rsidRDefault="009C33F6" w:rsidP="009D07C8">
                  <w:pPr>
                    <w:jc w:val="center"/>
                    <w:rPr>
                      <w:rFonts w:eastAsia="宋体"/>
                      <w:sz w:val="21"/>
                      <w:szCs w:val="21"/>
                    </w:rPr>
                  </w:pPr>
                  <w:r>
                    <w:rPr>
                      <w:rFonts w:eastAsia="宋体" w:hAnsi="宋体" w:hint="eastAsia"/>
                      <w:sz w:val="21"/>
                      <w:szCs w:val="21"/>
                    </w:rPr>
                    <w:t>经厂内化粪池预处理后，经市政污水管网排入海安市雅周镇污水处理厂集中处理，</w:t>
                  </w:r>
                  <w:r w:rsidR="009D07C8">
                    <w:rPr>
                      <w:rFonts w:eastAsia="宋体" w:hAnsi="宋体" w:hint="eastAsia"/>
                      <w:sz w:val="21"/>
                      <w:szCs w:val="21"/>
                    </w:rPr>
                    <w:t>最终达标</w:t>
                  </w:r>
                  <w:r>
                    <w:rPr>
                      <w:rFonts w:eastAsia="宋体" w:hAnsi="宋体" w:hint="eastAsia"/>
                      <w:sz w:val="21"/>
                      <w:szCs w:val="21"/>
                    </w:rPr>
                    <w:t>尾水排入曲雅河</w:t>
                  </w:r>
                </w:p>
              </w:tc>
            </w:tr>
            <w:tr w:rsidR="00FB4467" w:rsidTr="00EB471B">
              <w:trPr>
                <w:trHeight w:val="161"/>
              </w:trPr>
              <w:tc>
                <w:tcPr>
                  <w:tcW w:w="709" w:type="dxa"/>
                  <w:vMerge/>
                  <w:vAlign w:val="center"/>
                </w:tcPr>
                <w:p w:rsidR="00FB4467" w:rsidRDefault="00FB4467">
                  <w:pPr>
                    <w:jc w:val="center"/>
                    <w:rPr>
                      <w:rFonts w:eastAsia="宋体"/>
                      <w:b/>
                      <w:bCs/>
                      <w:sz w:val="21"/>
                      <w:szCs w:val="21"/>
                    </w:rPr>
                  </w:pPr>
                </w:p>
              </w:tc>
              <w:tc>
                <w:tcPr>
                  <w:tcW w:w="1222" w:type="dxa"/>
                  <w:vAlign w:val="center"/>
                </w:tcPr>
                <w:p w:rsidR="00FB4467" w:rsidRDefault="009C33F6">
                  <w:pPr>
                    <w:jc w:val="center"/>
                    <w:rPr>
                      <w:rFonts w:eastAsia="宋体"/>
                      <w:sz w:val="21"/>
                      <w:szCs w:val="21"/>
                    </w:rPr>
                  </w:pPr>
                  <w:r>
                    <w:rPr>
                      <w:rFonts w:eastAsia="宋体" w:hAnsi="宋体"/>
                      <w:sz w:val="21"/>
                      <w:szCs w:val="21"/>
                    </w:rPr>
                    <w:t>供电</w:t>
                  </w:r>
                </w:p>
              </w:tc>
              <w:tc>
                <w:tcPr>
                  <w:tcW w:w="1984" w:type="dxa"/>
                  <w:vAlign w:val="center"/>
                </w:tcPr>
                <w:p w:rsidR="00FB4467" w:rsidRDefault="009C33F6">
                  <w:pPr>
                    <w:jc w:val="center"/>
                    <w:rPr>
                      <w:rFonts w:eastAsia="宋体"/>
                      <w:spacing w:val="-10"/>
                      <w:sz w:val="21"/>
                      <w:szCs w:val="21"/>
                    </w:rPr>
                  </w:pPr>
                  <w:r>
                    <w:rPr>
                      <w:rFonts w:eastAsia="宋体" w:hint="eastAsia"/>
                      <w:sz w:val="21"/>
                      <w:szCs w:val="21"/>
                    </w:rPr>
                    <w:t>40</w:t>
                  </w:r>
                  <w:r>
                    <w:rPr>
                      <w:rFonts w:eastAsia="宋体" w:hAnsi="宋体"/>
                      <w:sz w:val="21"/>
                      <w:szCs w:val="21"/>
                    </w:rPr>
                    <w:t>万千瓦时</w:t>
                  </w:r>
                  <w:r>
                    <w:rPr>
                      <w:rFonts w:eastAsia="宋体"/>
                      <w:sz w:val="21"/>
                      <w:szCs w:val="21"/>
                    </w:rPr>
                    <w:t>/a</w:t>
                  </w:r>
                </w:p>
              </w:tc>
              <w:tc>
                <w:tcPr>
                  <w:tcW w:w="6218" w:type="dxa"/>
                  <w:vAlign w:val="center"/>
                </w:tcPr>
                <w:p w:rsidR="00FB4467" w:rsidRDefault="009C33F6">
                  <w:pPr>
                    <w:jc w:val="center"/>
                    <w:rPr>
                      <w:rFonts w:eastAsia="宋体"/>
                      <w:sz w:val="21"/>
                      <w:szCs w:val="21"/>
                    </w:rPr>
                  </w:pPr>
                  <w:r>
                    <w:rPr>
                      <w:rFonts w:eastAsia="宋体" w:hAnsi="宋体"/>
                      <w:sz w:val="21"/>
                      <w:szCs w:val="21"/>
                    </w:rPr>
                    <w:t>来自当地电力供应部门</w:t>
                  </w:r>
                </w:p>
              </w:tc>
            </w:tr>
            <w:tr w:rsidR="00FB4467" w:rsidTr="00EB471B">
              <w:trPr>
                <w:trHeight w:val="154"/>
              </w:trPr>
              <w:tc>
                <w:tcPr>
                  <w:tcW w:w="709" w:type="dxa"/>
                  <w:vMerge/>
                  <w:vAlign w:val="center"/>
                </w:tcPr>
                <w:p w:rsidR="00FB4467" w:rsidRDefault="00FB4467">
                  <w:pPr>
                    <w:jc w:val="center"/>
                    <w:rPr>
                      <w:rFonts w:eastAsia="宋体"/>
                      <w:b/>
                      <w:bCs/>
                      <w:sz w:val="21"/>
                      <w:szCs w:val="21"/>
                    </w:rPr>
                  </w:pPr>
                </w:p>
              </w:tc>
              <w:tc>
                <w:tcPr>
                  <w:tcW w:w="1222" w:type="dxa"/>
                  <w:vAlign w:val="center"/>
                </w:tcPr>
                <w:p w:rsidR="00FB4467" w:rsidRDefault="009C33F6">
                  <w:pPr>
                    <w:jc w:val="center"/>
                    <w:rPr>
                      <w:rFonts w:eastAsia="宋体"/>
                      <w:sz w:val="21"/>
                      <w:szCs w:val="21"/>
                    </w:rPr>
                  </w:pPr>
                  <w:r>
                    <w:rPr>
                      <w:rFonts w:eastAsia="宋体" w:hAnsi="宋体"/>
                      <w:sz w:val="21"/>
                      <w:szCs w:val="21"/>
                    </w:rPr>
                    <w:t>运输</w:t>
                  </w:r>
                </w:p>
              </w:tc>
              <w:tc>
                <w:tcPr>
                  <w:tcW w:w="1984" w:type="dxa"/>
                  <w:vAlign w:val="center"/>
                </w:tcPr>
                <w:p w:rsidR="00FB4467" w:rsidRDefault="009C33F6">
                  <w:pPr>
                    <w:jc w:val="center"/>
                    <w:rPr>
                      <w:rFonts w:eastAsia="宋体"/>
                      <w:sz w:val="21"/>
                      <w:szCs w:val="21"/>
                    </w:rPr>
                  </w:pPr>
                  <w:r>
                    <w:rPr>
                      <w:rFonts w:eastAsia="宋体" w:hint="eastAsia"/>
                      <w:sz w:val="21"/>
                      <w:szCs w:val="21"/>
                    </w:rPr>
                    <w:t>-</w:t>
                  </w:r>
                </w:p>
              </w:tc>
              <w:tc>
                <w:tcPr>
                  <w:tcW w:w="6218" w:type="dxa"/>
                  <w:vAlign w:val="center"/>
                </w:tcPr>
                <w:p w:rsidR="00FB4467" w:rsidRDefault="009C33F6">
                  <w:pPr>
                    <w:jc w:val="center"/>
                    <w:rPr>
                      <w:rFonts w:eastAsia="宋体"/>
                      <w:sz w:val="21"/>
                      <w:szCs w:val="21"/>
                      <w:vertAlign w:val="superscript"/>
                    </w:rPr>
                  </w:pPr>
                  <w:r>
                    <w:rPr>
                      <w:rFonts w:eastAsia="宋体" w:hAnsi="宋体"/>
                      <w:sz w:val="21"/>
                      <w:szCs w:val="21"/>
                    </w:rPr>
                    <w:t>汽车运输</w:t>
                  </w:r>
                </w:p>
              </w:tc>
            </w:tr>
            <w:tr w:rsidR="00FB4467" w:rsidTr="00EB471B">
              <w:trPr>
                <w:trHeight w:val="161"/>
              </w:trPr>
              <w:tc>
                <w:tcPr>
                  <w:tcW w:w="709" w:type="dxa"/>
                  <w:vMerge/>
                  <w:vAlign w:val="center"/>
                </w:tcPr>
                <w:p w:rsidR="00FB4467" w:rsidRDefault="00FB4467">
                  <w:pPr>
                    <w:jc w:val="center"/>
                    <w:rPr>
                      <w:rFonts w:eastAsia="宋体"/>
                      <w:b/>
                      <w:bCs/>
                      <w:sz w:val="21"/>
                      <w:szCs w:val="21"/>
                    </w:rPr>
                  </w:pPr>
                </w:p>
              </w:tc>
              <w:tc>
                <w:tcPr>
                  <w:tcW w:w="1222" w:type="dxa"/>
                  <w:vAlign w:val="center"/>
                </w:tcPr>
                <w:p w:rsidR="00FB4467" w:rsidRDefault="009C33F6">
                  <w:pPr>
                    <w:jc w:val="center"/>
                    <w:rPr>
                      <w:rFonts w:eastAsia="宋体"/>
                      <w:sz w:val="21"/>
                      <w:szCs w:val="21"/>
                    </w:rPr>
                  </w:pPr>
                  <w:r>
                    <w:rPr>
                      <w:rFonts w:eastAsia="宋体" w:hAnsi="宋体"/>
                      <w:sz w:val="21"/>
                      <w:szCs w:val="21"/>
                    </w:rPr>
                    <w:t>绿化</w:t>
                  </w:r>
                </w:p>
              </w:tc>
              <w:tc>
                <w:tcPr>
                  <w:tcW w:w="1984" w:type="dxa"/>
                  <w:vAlign w:val="center"/>
                </w:tcPr>
                <w:p w:rsidR="00FB4467" w:rsidRDefault="009C33F6">
                  <w:pPr>
                    <w:jc w:val="center"/>
                    <w:rPr>
                      <w:rFonts w:eastAsia="宋体"/>
                      <w:sz w:val="21"/>
                      <w:szCs w:val="21"/>
                    </w:rPr>
                  </w:pPr>
                  <w:r>
                    <w:rPr>
                      <w:rFonts w:eastAsia="宋体" w:hint="eastAsia"/>
                      <w:sz w:val="21"/>
                      <w:szCs w:val="21"/>
                    </w:rPr>
                    <w:t>1200</w:t>
                  </w:r>
                  <w:r>
                    <w:rPr>
                      <w:rFonts w:eastAsia="宋体"/>
                      <w:sz w:val="21"/>
                      <w:szCs w:val="21"/>
                    </w:rPr>
                    <w:t>m</w:t>
                  </w:r>
                  <w:r>
                    <w:rPr>
                      <w:rFonts w:eastAsia="宋体"/>
                      <w:sz w:val="21"/>
                      <w:szCs w:val="21"/>
                      <w:vertAlign w:val="superscript"/>
                    </w:rPr>
                    <w:t>2</w:t>
                  </w:r>
                </w:p>
              </w:tc>
              <w:tc>
                <w:tcPr>
                  <w:tcW w:w="6218" w:type="dxa"/>
                  <w:vAlign w:val="center"/>
                </w:tcPr>
                <w:p w:rsidR="00FB4467" w:rsidRDefault="009C33F6">
                  <w:pPr>
                    <w:jc w:val="center"/>
                    <w:rPr>
                      <w:rFonts w:eastAsia="宋体"/>
                      <w:sz w:val="21"/>
                      <w:szCs w:val="21"/>
                    </w:rPr>
                  </w:pPr>
                  <w:r>
                    <w:rPr>
                      <w:rFonts w:eastAsia="宋体" w:hAnsi="宋体"/>
                      <w:sz w:val="21"/>
                      <w:szCs w:val="21"/>
                    </w:rPr>
                    <w:t>绿化覆盖率</w:t>
                  </w:r>
                  <w:r>
                    <w:rPr>
                      <w:rFonts w:eastAsia="宋体" w:hAnsi="宋体" w:hint="eastAsia"/>
                      <w:sz w:val="21"/>
                      <w:szCs w:val="21"/>
                    </w:rPr>
                    <w:t>6.5</w:t>
                  </w:r>
                  <w:r>
                    <w:rPr>
                      <w:rFonts w:eastAsia="宋体"/>
                      <w:sz w:val="21"/>
                      <w:szCs w:val="21"/>
                    </w:rPr>
                    <w:t>%</w:t>
                  </w:r>
                </w:p>
              </w:tc>
            </w:tr>
          </w:tbl>
          <w:p w:rsidR="00FB4467" w:rsidRDefault="009C33F6">
            <w:pPr>
              <w:spacing w:line="360" w:lineRule="auto"/>
              <w:ind w:firstLineChars="200" w:firstLine="482"/>
              <w:rPr>
                <w:rFonts w:eastAsia="宋体"/>
                <w:b/>
                <w:color w:val="000000" w:themeColor="text1"/>
                <w:szCs w:val="24"/>
              </w:rPr>
            </w:pPr>
            <w:r>
              <w:rPr>
                <w:rFonts w:eastAsia="宋体"/>
                <w:b/>
                <w:color w:val="000000" w:themeColor="text1"/>
              </w:rPr>
              <w:t>7</w:t>
            </w:r>
            <w:r>
              <w:rPr>
                <w:rFonts w:eastAsia="宋体"/>
                <w:b/>
                <w:color w:val="000000" w:themeColor="text1"/>
                <w:szCs w:val="24"/>
              </w:rPr>
              <w:t>、环保工程</w:t>
            </w:r>
          </w:p>
          <w:p w:rsidR="00FB4467" w:rsidRDefault="009C33F6">
            <w:pPr>
              <w:spacing w:line="360" w:lineRule="auto"/>
              <w:ind w:firstLineChars="200" w:firstLine="480"/>
              <w:rPr>
                <w:rFonts w:eastAsia="宋体"/>
                <w:color w:val="000000" w:themeColor="text1"/>
                <w:szCs w:val="24"/>
              </w:rPr>
            </w:pPr>
            <w:r>
              <w:rPr>
                <w:rFonts w:eastAsia="宋体"/>
                <w:color w:val="000000" w:themeColor="text1"/>
                <w:szCs w:val="24"/>
              </w:rPr>
              <w:t>建设项目环境保护投资</w:t>
            </w:r>
            <w:r w:rsidR="009D07C8">
              <w:rPr>
                <w:rFonts w:eastAsia="宋体" w:hint="eastAsia"/>
                <w:color w:val="000000" w:themeColor="text1"/>
                <w:szCs w:val="24"/>
              </w:rPr>
              <w:t>10</w:t>
            </w:r>
            <w:r>
              <w:rPr>
                <w:rFonts w:eastAsia="宋体" w:hint="eastAsia"/>
                <w:color w:val="000000" w:themeColor="text1"/>
                <w:szCs w:val="24"/>
              </w:rPr>
              <w:t>0</w:t>
            </w:r>
            <w:r>
              <w:rPr>
                <w:rFonts w:eastAsia="宋体"/>
                <w:color w:val="000000" w:themeColor="text1"/>
                <w:szCs w:val="24"/>
              </w:rPr>
              <w:t>万元，占总投资的</w:t>
            </w:r>
            <w:r w:rsidR="009D07C8">
              <w:rPr>
                <w:rFonts w:eastAsia="宋体" w:hint="eastAsia"/>
                <w:color w:val="000000" w:themeColor="text1"/>
                <w:szCs w:val="24"/>
              </w:rPr>
              <w:t>1</w:t>
            </w:r>
            <w:r>
              <w:rPr>
                <w:rFonts w:eastAsia="宋体"/>
                <w:color w:val="000000" w:themeColor="text1"/>
                <w:szCs w:val="24"/>
              </w:rPr>
              <w:t>%</w:t>
            </w:r>
            <w:r>
              <w:rPr>
                <w:rFonts w:eastAsia="宋体"/>
                <w:color w:val="000000" w:themeColor="text1"/>
                <w:szCs w:val="24"/>
              </w:rPr>
              <w:t>，具体投资见表</w:t>
            </w:r>
            <w:r>
              <w:rPr>
                <w:rFonts w:eastAsia="宋体" w:hint="eastAsia"/>
                <w:color w:val="000000" w:themeColor="text1"/>
                <w:szCs w:val="24"/>
              </w:rPr>
              <w:t>1-</w:t>
            </w:r>
            <w:r>
              <w:rPr>
                <w:rFonts w:eastAsia="宋体"/>
                <w:color w:val="000000" w:themeColor="text1"/>
                <w:szCs w:val="24"/>
              </w:rPr>
              <w:t>6</w:t>
            </w:r>
            <w:r>
              <w:rPr>
                <w:rFonts w:eastAsia="宋体" w:hint="eastAsia"/>
                <w:color w:val="000000" w:themeColor="text1"/>
                <w:szCs w:val="24"/>
              </w:rPr>
              <w:t>：</w:t>
            </w:r>
          </w:p>
          <w:p w:rsidR="00FB4467" w:rsidRPr="00EA476B" w:rsidRDefault="009C33F6" w:rsidP="0065201F">
            <w:pPr>
              <w:pStyle w:val="a7"/>
              <w:spacing w:beforeLines="50" w:line="360" w:lineRule="auto"/>
              <w:ind w:firstLine="0"/>
              <w:jc w:val="center"/>
              <w:rPr>
                <w:b/>
                <w:color w:val="000000" w:themeColor="text1"/>
                <w:lang w:val="en-US" w:eastAsia="zh-CN"/>
              </w:rPr>
            </w:pPr>
            <w:r w:rsidRPr="005C65ED">
              <w:rPr>
                <w:rFonts w:hAnsi="宋体"/>
                <w:b/>
                <w:bCs/>
                <w:color w:val="000000" w:themeColor="text1"/>
                <w:lang w:val="en-US" w:eastAsia="zh-CN"/>
              </w:rPr>
              <w:t>表</w:t>
            </w:r>
            <w:r w:rsidRPr="005C65ED">
              <w:rPr>
                <w:rFonts w:hAnsi="宋体" w:hint="eastAsia"/>
                <w:b/>
                <w:bCs/>
                <w:color w:val="000000" w:themeColor="text1"/>
                <w:lang w:val="en-US" w:eastAsia="zh-CN"/>
              </w:rPr>
              <w:t>1-</w:t>
            </w:r>
            <w:r w:rsidRPr="005C65ED">
              <w:rPr>
                <w:b/>
                <w:bCs/>
                <w:color w:val="000000" w:themeColor="text1"/>
                <w:lang w:val="en-US" w:eastAsia="zh-CN"/>
              </w:rPr>
              <w:t>6</w:t>
            </w:r>
            <w:r w:rsidRPr="005C65ED">
              <w:rPr>
                <w:rFonts w:hint="eastAsia"/>
                <w:b/>
                <w:bCs/>
                <w:color w:val="000000" w:themeColor="text1"/>
                <w:lang w:val="en-US" w:eastAsia="zh-CN"/>
              </w:rPr>
              <w:t xml:space="preserve">  </w:t>
            </w:r>
            <w:r w:rsidRPr="005C65ED">
              <w:rPr>
                <w:rFonts w:hAnsi="宋体" w:hint="eastAsia"/>
                <w:b/>
                <w:color w:val="000000" w:themeColor="text1"/>
                <w:lang w:val="en-US" w:eastAsia="zh-CN"/>
              </w:rPr>
              <w:t>建设项目环保投资一览</w:t>
            </w:r>
            <w:r w:rsidRPr="005C65ED">
              <w:rPr>
                <w:rFonts w:hAnsi="宋体"/>
                <w:b/>
                <w:color w:val="000000" w:themeColor="text1"/>
                <w:lang w:val="en-US" w:eastAsia="zh-CN"/>
              </w:rPr>
              <w:t>表</w:t>
            </w:r>
          </w:p>
          <w:tbl>
            <w:tblPr>
              <w:tblW w:w="10123" w:type="dxa"/>
              <w:tblBorders>
                <w:top w:val="single" w:sz="12" w:space="0" w:color="auto"/>
                <w:bottom w:val="single" w:sz="12" w:space="0" w:color="auto"/>
                <w:insideH w:val="single" w:sz="4" w:space="0" w:color="auto"/>
                <w:insideV w:val="single" w:sz="4" w:space="0" w:color="auto"/>
              </w:tblBorders>
              <w:tblCellMar>
                <w:left w:w="23" w:type="dxa"/>
                <w:right w:w="23" w:type="dxa"/>
              </w:tblCellMar>
              <w:tblLook w:val="04A0"/>
            </w:tblPr>
            <w:tblGrid>
              <w:gridCol w:w="464"/>
              <w:gridCol w:w="468"/>
              <w:gridCol w:w="1255"/>
              <w:gridCol w:w="1253"/>
              <w:gridCol w:w="2632"/>
              <w:gridCol w:w="1002"/>
              <w:gridCol w:w="3049"/>
            </w:tblGrid>
            <w:tr w:rsidR="00FB4467" w:rsidTr="00EB471B">
              <w:trPr>
                <w:trHeight w:val="308"/>
              </w:trPr>
              <w:tc>
                <w:tcPr>
                  <w:tcW w:w="932" w:type="dxa"/>
                  <w:gridSpan w:val="2"/>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类别</w:t>
                  </w:r>
                </w:p>
              </w:tc>
              <w:tc>
                <w:tcPr>
                  <w:tcW w:w="1255" w:type="dxa"/>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污染源</w:t>
                  </w:r>
                </w:p>
              </w:tc>
              <w:tc>
                <w:tcPr>
                  <w:tcW w:w="1253" w:type="dxa"/>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污染物</w:t>
                  </w:r>
                </w:p>
              </w:tc>
              <w:tc>
                <w:tcPr>
                  <w:tcW w:w="2632" w:type="dxa"/>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治理措施（设施数量、规模、处理能力等）</w:t>
                  </w:r>
                </w:p>
              </w:tc>
              <w:tc>
                <w:tcPr>
                  <w:tcW w:w="1002" w:type="dxa"/>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环保投资</w:t>
                  </w:r>
                </w:p>
                <w:p w:rsidR="00FB4467" w:rsidRDefault="009C33F6">
                  <w:pPr>
                    <w:jc w:val="center"/>
                    <w:rPr>
                      <w:rFonts w:eastAsia="宋体"/>
                      <w:b/>
                      <w:color w:val="000000" w:themeColor="text1"/>
                      <w:sz w:val="21"/>
                      <w:szCs w:val="21"/>
                    </w:rPr>
                  </w:pPr>
                  <w:r>
                    <w:rPr>
                      <w:rFonts w:eastAsia="宋体" w:hAnsi="宋体"/>
                      <w:b/>
                      <w:color w:val="000000" w:themeColor="text1"/>
                      <w:sz w:val="21"/>
                      <w:szCs w:val="21"/>
                    </w:rPr>
                    <w:t>（万元）</w:t>
                  </w:r>
                </w:p>
              </w:tc>
              <w:tc>
                <w:tcPr>
                  <w:tcW w:w="3049" w:type="dxa"/>
                  <w:vAlign w:val="center"/>
                </w:tcPr>
                <w:p w:rsidR="00FB4467" w:rsidRDefault="009C33F6">
                  <w:pPr>
                    <w:jc w:val="center"/>
                    <w:rPr>
                      <w:rFonts w:eastAsia="宋体"/>
                      <w:b/>
                      <w:color w:val="000000" w:themeColor="text1"/>
                      <w:sz w:val="21"/>
                      <w:szCs w:val="21"/>
                    </w:rPr>
                  </w:pPr>
                  <w:r>
                    <w:rPr>
                      <w:rFonts w:eastAsia="宋体" w:hAnsi="宋体"/>
                      <w:b/>
                      <w:color w:val="000000" w:themeColor="text1"/>
                      <w:sz w:val="21"/>
                      <w:szCs w:val="21"/>
                    </w:rPr>
                    <w:t>处理效果、执行标准或拟达要求</w:t>
                  </w:r>
                </w:p>
              </w:tc>
            </w:tr>
            <w:tr w:rsidR="00FB4467" w:rsidTr="00EB471B">
              <w:trPr>
                <w:trHeight w:val="455"/>
              </w:trPr>
              <w:tc>
                <w:tcPr>
                  <w:tcW w:w="932" w:type="dxa"/>
                  <w:gridSpan w:val="2"/>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废水</w:t>
                  </w:r>
                </w:p>
              </w:tc>
              <w:tc>
                <w:tcPr>
                  <w:tcW w:w="1255" w:type="dxa"/>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生活污水</w:t>
                  </w:r>
                </w:p>
              </w:tc>
              <w:tc>
                <w:tcPr>
                  <w:tcW w:w="1253" w:type="dxa"/>
                  <w:vAlign w:val="center"/>
                </w:tcPr>
                <w:p w:rsidR="00FB4467" w:rsidRDefault="009C33F6">
                  <w:pPr>
                    <w:jc w:val="center"/>
                    <w:rPr>
                      <w:rFonts w:eastAsia="宋体"/>
                      <w:color w:val="000000" w:themeColor="text1"/>
                      <w:sz w:val="21"/>
                      <w:szCs w:val="21"/>
                    </w:rPr>
                  </w:pPr>
                  <w:r>
                    <w:rPr>
                      <w:rFonts w:eastAsia="宋体"/>
                      <w:color w:val="000000" w:themeColor="text1"/>
                      <w:sz w:val="21"/>
                      <w:szCs w:val="21"/>
                    </w:rPr>
                    <w:t>COD</w:t>
                  </w:r>
                  <w:r>
                    <w:rPr>
                      <w:rFonts w:eastAsia="宋体" w:hint="eastAsia"/>
                      <w:color w:val="000000" w:themeColor="text1"/>
                      <w:sz w:val="21"/>
                      <w:szCs w:val="21"/>
                    </w:rPr>
                    <w:t>、</w:t>
                  </w:r>
                  <w:r>
                    <w:rPr>
                      <w:rFonts w:eastAsia="宋体"/>
                      <w:color w:val="000000" w:themeColor="text1"/>
                      <w:sz w:val="21"/>
                      <w:szCs w:val="21"/>
                    </w:rPr>
                    <w:t>SS</w:t>
                  </w:r>
                </w:p>
                <w:p w:rsidR="00FB4467" w:rsidRDefault="009C33F6">
                  <w:pPr>
                    <w:jc w:val="center"/>
                    <w:rPr>
                      <w:rFonts w:eastAsia="宋体"/>
                      <w:color w:val="000000" w:themeColor="text1"/>
                      <w:sz w:val="21"/>
                      <w:szCs w:val="21"/>
                    </w:rPr>
                  </w:pPr>
                  <w:r>
                    <w:rPr>
                      <w:rFonts w:eastAsia="宋体" w:hint="eastAsia"/>
                      <w:color w:val="000000" w:themeColor="text1"/>
                      <w:sz w:val="21"/>
                      <w:szCs w:val="21"/>
                    </w:rPr>
                    <w:t>氨氮</w:t>
                  </w:r>
                  <w:r>
                    <w:rPr>
                      <w:rFonts w:eastAsia="宋体" w:hAnsi="宋体"/>
                      <w:color w:val="000000" w:themeColor="text1"/>
                      <w:sz w:val="21"/>
                      <w:szCs w:val="21"/>
                    </w:rPr>
                    <w:t>、总磷</w:t>
                  </w:r>
                </w:p>
              </w:tc>
              <w:tc>
                <w:tcPr>
                  <w:tcW w:w="2632" w:type="dxa"/>
                  <w:vAlign w:val="center"/>
                </w:tcPr>
                <w:p w:rsidR="00FB4467" w:rsidRDefault="009C33F6">
                  <w:pPr>
                    <w:jc w:val="center"/>
                    <w:rPr>
                      <w:rFonts w:eastAsia="宋体"/>
                      <w:color w:val="000000" w:themeColor="text1"/>
                      <w:sz w:val="21"/>
                      <w:szCs w:val="21"/>
                    </w:rPr>
                  </w:pPr>
                  <w:r>
                    <w:rPr>
                      <w:rFonts w:eastAsia="宋体" w:hAnsi="宋体" w:hint="eastAsia"/>
                      <w:color w:val="000000" w:themeColor="text1"/>
                      <w:sz w:val="21"/>
                      <w:szCs w:val="21"/>
                    </w:rPr>
                    <w:t>10m</w:t>
                  </w:r>
                  <w:r>
                    <w:rPr>
                      <w:rFonts w:eastAsia="宋体" w:hAnsi="宋体" w:hint="eastAsia"/>
                      <w:color w:val="000000" w:themeColor="text1"/>
                      <w:sz w:val="21"/>
                      <w:szCs w:val="21"/>
                      <w:vertAlign w:val="superscript"/>
                    </w:rPr>
                    <w:t>3</w:t>
                  </w:r>
                  <w:r>
                    <w:rPr>
                      <w:rFonts w:eastAsia="宋体" w:hAnsi="宋体" w:hint="eastAsia"/>
                      <w:color w:val="000000" w:themeColor="text1"/>
                      <w:sz w:val="21"/>
                      <w:szCs w:val="21"/>
                    </w:rPr>
                    <w:t>化粪池</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3049"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达到海安市雅周镇污水处理厂</w:t>
                  </w:r>
                </w:p>
                <w:p w:rsidR="00FB4467" w:rsidRDefault="009C33F6">
                  <w:pPr>
                    <w:jc w:val="center"/>
                    <w:rPr>
                      <w:rFonts w:eastAsia="宋体"/>
                      <w:color w:val="000000" w:themeColor="text1"/>
                      <w:sz w:val="21"/>
                      <w:szCs w:val="21"/>
                    </w:rPr>
                  </w:pPr>
                  <w:r>
                    <w:rPr>
                      <w:rFonts w:eastAsia="宋体" w:hAnsi="宋体" w:hint="eastAsia"/>
                      <w:color w:val="000000" w:themeColor="text1"/>
                      <w:sz w:val="21"/>
                      <w:szCs w:val="21"/>
                    </w:rPr>
                    <w:t>接管要求</w:t>
                  </w:r>
                </w:p>
              </w:tc>
            </w:tr>
            <w:tr w:rsidR="00FB4467" w:rsidTr="00EB471B">
              <w:trPr>
                <w:trHeight w:val="146"/>
              </w:trPr>
              <w:tc>
                <w:tcPr>
                  <w:tcW w:w="464" w:type="dxa"/>
                  <w:vMerge w:val="restart"/>
                  <w:vAlign w:val="bottom"/>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废气</w:t>
                  </w:r>
                </w:p>
              </w:tc>
              <w:tc>
                <w:tcPr>
                  <w:tcW w:w="468" w:type="dxa"/>
                  <w:vMerge w:val="restart"/>
                  <w:vAlign w:val="center"/>
                </w:tcPr>
                <w:p w:rsidR="00FB4467" w:rsidRDefault="009C33F6">
                  <w:pPr>
                    <w:jc w:val="center"/>
                    <w:rPr>
                      <w:rFonts w:eastAsia="宋体"/>
                      <w:b/>
                      <w:color w:val="000000" w:themeColor="text1"/>
                      <w:sz w:val="21"/>
                      <w:szCs w:val="21"/>
                    </w:rPr>
                  </w:pPr>
                  <w:r>
                    <w:rPr>
                      <w:rFonts w:eastAsia="宋体" w:hint="eastAsia"/>
                      <w:color w:val="000000" w:themeColor="text1"/>
                      <w:sz w:val="21"/>
                      <w:szCs w:val="21"/>
                    </w:rPr>
                    <w:t>有组织</w:t>
                  </w:r>
                </w:p>
              </w:tc>
              <w:tc>
                <w:tcPr>
                  <w:tcW w:w="1255"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切割烟尘</w:t>
                  </w:r>
                </w:p>
              </w:tc>
              <w:tc>
                <w:tcPr>
                  <w:tcW w:w="1253" w:type="dxa"/>
                  <w:vAlign w:val="center"/>
                </w:tcPr>
                <w:p w:rsidR="00FB4467" w:rsidRDefault="009C33F6">
                  <w:pPr>
                    <w:spacing w:line="400" w:lineRule="exact"/>
                    <w:jc w:val="center"/>
                    <w:rPr>
                      <w:rFonts w:eastAsia="宋体"/>
                      <w:b/>
                      <w:color w:val="000000" w:themeColor="text1"/>
                      <w:sz w:val="21"/>
                      <w:szCs w:val="21"/>
                    </w:rPr>
                  </w:pPr>
                  <w:r>
                    <w:rPr>
                      <w:rFonts w:eastAsia="宋体" w:hint="eastAsia"/>
                      <w:color w:val="000000" w:themeColor="text1"/>
                      <w:sz w:val="21"/>
                      <w:szCs w:val="21"/>
                    </w:rPr>
                    <w:t>颗粒物</w:t>
                  </w:r>
                </w:p>
              </w:tc>
              <w:tc>
                <w:tcPr>
                  <w:tcW w:w="2632" w:type="dxa"/>
                  <w:vAlign w:val="center"/>
                </w:tcPr>
                <w:p w:rsidR="00FB4467" w:rsidRPr="00F62A26" w:rsidRDefault="009C33F6">
                  <w:pPr>
                    <w:rPr>
                      <w:rFonts w:eastAsia="宋体"/>
                      <w:sz w:val="21"/>
                      <w:szCs w:val="21"/>
                    </w:rPr>
                  </w:pPr>
                  <w:r w:rsidRPr="00F62A26">
                    <w:rPr>
                      <w:rFonts w:eastAsia="宋体" w:hint="eastAsia"/>
                      <w:sz w:val="21"/>
                      <w:szCs w:val="21"/>
                    </w:rPr>
                    <w:t>滤筒除尘装置</w:t>
                  </w:r>
                  <w:r w:rsidRPr="00F62A26">
                    <w:rPr>
                      <w:rFonts w:eastAsia="宋体" w:hint="eastAsia"/>
                      <w:sz w:val="21"/>
                      <w:szCs w:val="21"/>
                    </w:rPr>
                    <w:t>+15</w:t>
                  </w:r>
                  <w:r w:rsidRPr="00F62A26">
                    <w:rPr>
                      <w:rFonts w:eastAsia="宋体" w:hint="eastAsia"/>
                      <w:sz w:val="21"/>
                      <w:szCs w:val="21"/>
                    </w:rPr>
                    <w:t>米高排气筒排放（共</w:t>
                  </w:r>
                  <w:r w:rsidRPr="00F62A26">
                    <w:rPr>
                      <w:rFonts w:eastAsia="宋体" w:hint="eastAsia"/>
                      <w:sz w:val="21"/>
                      <w:szCs w:val="21"/>
                    </w:rPr>
                    <w:t>2</w:t>
                  </w:r>
                  <w:r w:rsidRPr="00F62A26">
                    <w:rPr>
                      <w:rFonts w:eastAsia="宋体" w:hint="eastAsia"/>
                      <w:sz w:val="21"/>
                      <w:szCs w:val="21"/>
                    </w:rPr>
                    <w:t>套）</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3049" w:type="dxa"/>
                  <w:vMerge w:val="restart"/>
                  <w:vAlign w:val="center"/>
                </w:tcPr>
                <w:p w:rsidR="00151D11" w:rsidRDefault="009C33F6">
                  <w:pPr>
                    <w:spacing w:line="400" w:lineRule="exact"/>
                    <w:jc w:val="center"/>
                    <w:rPr>
                      <w:rFonts w:eastAsia="宋体"/>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）表</w:t>
                  </w:r>
                  <w:r>
                    <w:rPr>
                      <w:rFonts w:eastAsia="宋体"/>
                      <w:color w:val="000000" w:themeColor="text1"/>
                      <w:sz w:val="21"/>
                      <w:szCs w:val="21"/>
                    </w:rPr>
                    <w:t>2</w:t>
                  </w:r>
                  <w:r>
                    <w:rPr>
                      <w:rFonts w:eastAsia="宋体"/>
                      <w:color w:val="000000" w:themeColor="text1"/>
                      <w:sz w:val="21"/>
                      <w:szCs w:val="21"/>
                    </w:rPr>
                    <w:t>中</w:t>
                  </w:r>
                </w:p>
                <w:p w:rsidR="00FB4467" w:rsidRDefault="00151D11">
                  <w:pPr>
                    <w:spacing w:line="400" w:lineRule="exact"/>
                    <w:jc w:val="center"/>
                    <w:rPr>
                      <w:rFonts w:eastAsia="宋体"/>
                      <w:color w:val="000000" w:themeColor="text1"/>
                      <w:sz w:val="21"/>
                      <w:szCs w:val="21"/>
                    </w:rPr>
                  </w:pPr>
                  <w:r>
                    <w:rPr>
                      <w:rFonts w:eastAsia="宋体" w:hint="eastAsia"/>
                      <w:color w:val="000000" w:themeColor="text1"/>
                      <w:sz w:val="21"/>
                      <w:szCs w:val="21"/>
                    </w:rPr>
                    <w:t>二级标准</w:t>
                  </w:r>
                  <w:r w:rsidR="009C33F6">
                    <w:rPr>
                      <w:rFonts w:eastAsia="宋体" w:hint="eastAsia"/>
                      <w:color w:val="000000" w:themeColor="text1"/>
                      <w:sz w:val="21"/>
                      <w:szCs w:val="21"/>
                    </w:rPr>
                    <w:t>要求</w:t>
                  </w:r>
                </w:p>
              </w:tc>
            </w:tr>
            <w:tr w:rsidR="00FB4467" w:rsidTr="00EB471B">
              <w:trPr>
                <w:trHeight w:val="146"/>
              </w:trPr>
              <w:tc>
                <w:tcPr>
                  <w:tcW w:w="464" w:type="dxa"/>
                  <w:vMerge/>
                  <w:vAlign w:val="center"/>
                </w:tcPr>
                <w:p w:rsidR="00FB4467" w:rsidRDefault="00FB4467">
                  <w:pPr>
                    <w:jc w:val="center"/>
                    <w:rPr>
                      <w:rFonts w:eastAsia="宋体" w:hAnsi="宋体"/>
                      <w:color w:val="000000" w:themeColor="text1"/>
                      <w:sz w:val="21"/>
                      <w:szCs w:val="21"/>
                    </w:rPr>
                  </w:pPr>
                </w:p>
              </w:tc>
              <w:tc>
                <w:tcPr>
                  <w:tcW w:w="468" w:type="dxa"/>
                  <w:vMerge/>
                  <w:vAlign w:val="center"/>
                </w:tcPr>
                <w:p w:rsidR="00FB4467" w:rsidRDefault="00FB4467">
                  <w:pPr>
                    <w:jc w:val="center"/>
                    <w:rPr>
                      <w:rFonts w:eastAsia="宋体" w:hAnsi="宋体"/>
                      <w:color w:val="000000" w:themeColor="text1"/>
                      <w:sz w:val="21"/>
                      <w:szCs w:val="21"/>
                    </w:rPr>
                  </w:pPr>
                </w:p>
              </w:tc>
              <w:tc>
                <w:tcPr>
                  <w:tcW w:w="1255" w:type="dxa"/>
                  <w:vAlign w:val="center"/>
                </w:tcPr>
                <w:p w:rsidR="00FB4467" w:rsidRPr="00151D11" w:rsidRDefault="00151D11" w:rsidP="00151D11">
                  <w:pPr>
                    <w:jc w:val="center"/>
                    <w:rPr>
                      <w:rFonts w:eastAsia="宋体"/>
                      <w:color w:val="000000" w:themeColor="text1"/>
                      <w:sz w:val="21"/>
                      <w:szCs w:val="21"/>
                    </w:rPr>
                  </w:pPr>
                  <w:r>
                    <w:rPr>
                      <w:rFonts w:eastAsia="宋体" w:hint="eastAsia"/>
                      <w:color w:val="000000" w:themeColor="text1"/>
                      <w:sz w:val="21"/>
                      <w:szCs w:val="21"/>
                    </w:rPr>
                    <w:t>打磨</w:t>
                  </w:r>
                  <w:r w:rsidR="009C33F6">
                    <w:rPr>
                      <w:rFonts w:eastAsia="宋体" w:hint="eastAsia"/>
                      <w:color w:val="000000" w:themeColor="text1"/>
                      <w:sz w:val="21"/>
                      <w:szCs w:val="21"/>
                    </w:rPr>
                    <w:t>粉尘</w:t>
                  </w:r>
                </w:p>
              </w:tc>
              <w:tc>
                <w:tcPr>
                  <w:tcW w:w="1253" w:type="dxa"/>
                  <w:vAlign w:val="center"/>
                </w:tcPr>
                <w:p w:rsidR="00FB4467" w:rsidRDefault="009C33F6">
                  <w:pPr>
                    <w:jc w:val="center"/>
                    <w:rPr>
                      <w:rFonts w:eastAsia="宋体" w:hAnsi="宋体"/>
                      <w:color w:val="000000" w:themeColor="text1"/>
                      <w:sz w:val="21"/>
                      <w:szCs w:val="21"/>
                    </w:rPr>
                  </w:pPr>
                  <w:r>
                    <w:rPr>
                      <w:rFonts w:eastAsia="宋体" w:hint="eastAsia"/>
                      <w:color w:val="000000" w:themeColor="text1"/>
                      <w:sz w:val="21"/>
                      <w:szCs w:val="21"/>
                    </w:rPr>
                    <w:t>颗粒物</w:t>
                  </w:r>
                </w:p>
              </w:tc>
              <w:tc>
                <w:tcPr>
                  <w:tcW w:w="2632" w:type="dxa"/>
                  <w:vAlign w:val="center"/>
                </w:tcPr>
                <w:p w:rsidR="00FB4467" w:rsidRDefault="009C33F6">
                  <w:pPr>
                    <w:jc w:val="center"/>
                    <w:rPr>
                      <w:rFonts w:eastAsia="宋体"/>
                      <w:sz w:val="21"/>
                      <w:szCs w:val="21"/>
                    </w:rPr>
                  </w:pPr>
                  <w:r>
                    <w:rPr>
                      <w:rFonts w:eastAsia="宋体" w:hint="eastAsia"/>
                      <w:sz w:val="21"/>
                      <w:szCs w:val="21"/>
                    </w:rPr>
                    <w:t>集气</w:t>
                  </w:r>
                  <w:r w:rsidR="00151D11">
                    <w:rPr>
                      <w:rFonts w:eastAsia="宋体" w:hint="eastAsia"/>
                      <w:sz w:val="21"/>
                      <w:szCs w:val="21"/>
                    </w:rPr>
                    <w:t>罩</w:t>
                  </w:r>
                  <w:r>
                    <w:rPr>
                      <w:rFonts w:eastAsia="宋体" w:hint="eastAsia"/>
                      <w:sz w:val="21"/>
                      <w:szCs w:val="21"/>
                    </w:rPr>
                    <w:t>收集</w:t>
                  </w:r>
                  <w:r>
                    <w:rPr>
                      <w:rFonts w:eastAsia="宋体" w:hint="eastAsia"/>
                      <w:sz w:val="21"/>
                      <w:szCs w:val="21"/>
                    </w:rPr>
                    <w:t>+</w:t>
                  </w:r>
                  <w:r>
                    <w:rPr>
                      <w:rFonts w:eastAsia="宋体" w:hint="eastAsia"/>
                      <w:sz w:val="21"/>
                      <w:szCs w:val="21"/>
                    </w:rPr>
                    <w:t>布袋除尘装置</w:t>
                  </w:r>
                  <w:r>
                    <w:rPr>
                      <w:rFonts w:eastAsia="宋体" w:hint="eastAsia"/>
                      <w:sz w:val="21"/>
                      <w:szCs w:val="21"/>
                    </w:rPr>
                    <w:t>+15</w:t>
                  </w:r>
                  <w:r>
                    <w:rPr>
                      <w:rFonts w:eastAsia="宋体" w:hint="eastAsia"/>
                      <w:sz w:val="21"/>
                      <w:szCs w:val="21"/>
                    </w:rPr>
                    <w:t>米高排气筒排放</w:t>
                  </w:r>
                </w:p>
                <w:p w:rsidR="00FB4467" w:rsidRDefault="009C33F6">
                  <w:pPr>
                    <w:jc w:val="center"/>
                    <w:rPr>
                      <w:rFonts w:eastAsia="宋体"/>
                      <w:sz w:val="21"/>
                      <w:szCs w:val="21"/>
                    </w:rPr>
                  </w:pPr>
                  <w:r>
                    <w:rPr>
                      <w:rFonts w:eastAsia="宋体" w:hint="eastAsia"/>
                      <w:sz w:val="21"/>
                      <w:szCs w:val="21"/>
                    </w:rPr>
                    <w:t>（共</w:t>
                  </w:r>
                  <w:r>
                    <w:rPr>
                      <w:rFonts w:eastAsia="宋体" w:hint="eastAsia"/>
                      <w:sz w:val="21"/>
                      <w:szCs w:val="21"/>
                    </w:rPr>
                    <w:t>2</w:t>
                  </w:r>
                  <w:r>
                    <w:rPr>
                      <w:rFonts w:eastAsia="宋体" w:hint="eastAsia"/>
                      <w:sz w:val="21"/>
                      <w:szCs w:val="21"/>
                    </w:rPr>
                    <w:t>套）</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15</w:t>
                  </w:r>
                </w:p>
              </w:tc>
              <w:tc>
                <w:tcPr>
                  <w:tcW w:w="3049" w:type="dxa"/>
                  <w:vMerge/>
                  <w:vAlign w:val="center"/>
                </w:tcPr>
                <w:p w:rsidR="00FB4467" w:rsidRDefault="00FB4467">
                  <w:pPr>
                    <w:spacing w:line="400" w:lineRule="exact"/>
                    <w:jc w:val="center"/>
                    <w:rPr>
                      <w:rFonts w:eastAsia="宋体"/>
                      <w:b/>
                      <w:color w:val="000000" w:themeColor="text1"/>
                      <w:sz w:val="21"/>
                      <w:szCs w:val="21"/>
                    </w:rPr>
                  </w:pPr>
                </w:p>
              </w:tc>
            </w:tr>
            <w:tr w:rsidR="00FB4467" w:rsidTr="00EB471B">
              <w:trPr>
                <w:trHeight w:val="146"/>
              </w:trPr>
              <w:tc>
                <w:tcPr>
                  <w:tcW w:w="464" w:type="dxa"/>
                  <w:vMerge/>
                  <w:vAlign w:val="center"/>
                </w:tcPr>
                <w:p w:rsidR="00FB4467" w:rsidRDefault="00FB4467">
                  <w:pPr>
                    <w:jc w:val="center"/>
                    <w:rPr>
                      <w:rFonts w:eastAsia="宋体" w:hAnsi="宋体"/>
                      <w:color w:val="000000" w:themeColor="text1"/>
                      <w:sz w:val="21"/>
                      <w:szCs w:val="21"/>
                    </w:rPr>
                  </w:pPr>
                </w:p>
              </w:tc>
              <w:tc>
                <w:tcPr>
                  <w:tcW w:w="468"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无组织</w:t>
                  </w:r>
                </w:p>
              </w:tc>
              <w:tc>
                <w:tcPr>
                  <w:tcW w:w="1255"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切割烟尘</w:t>
                  </w:r>
                </w:p>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焊接烟尘</w:t>
                  </w:r>
                </w:p>
                <w:p w:rsidR="00151D11" w:rsidRDefault="00151D11">
                  <w:pPr>
                    <w:jc w:val="center"/>
                    <w:rPr>
                      <w:rFonts w:eastAsia="宋体" w:hAnsi="宋体"/>
                      <w:color w:val="000000" w:themeColor="text1"/>
                      <w:sz w:val="21"/>
                      <w:szCs w:val="21"/>
                    </w:rPr>
                  </w:pPr>
                  <w:r>
                    <w:rPr>
                      <w:rFonts w:eastAsia="宋体" w:hAnsi="宋体" w:hint="eastAsia"/>
                      <w:color w:val="000000" w:themeColor="text1"/>
                      <w:sz w:val="21"/>
                      <w:szCs w:val="21"/>
                    </w:rPr>
                    <w:t>打磨粉尘</w:t>
                  </w:r>
                </w:p>
              </w:tc>
              <w:tc>
                <w:tcPr>
                  <w:tcW w:w="1253"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颗粒物</w:t>
                  </w:r>
                </w:p>
              </w:tc>
              <w:tc>
                <w:tcPr>
                  <w:tcW w:w="2632" w:type="dxa"/>
                  <w:vAlign w:val="center"/>
                </w:tcPr>
                <w:p w:rsidR="00FB4467" w:rsidRDefault="009C33F6">
                  <w:pPr>
                    <w:jc w:val="center"/>
                    <w:rPr>
                      <w:rFonts w:eastAsia="宋体"/>
                      <w:sz w:val="21"/>
                      <w:szCs w:val="21"/>
                    </w:rPr>
                  </w:pPr>
                  <w:r>
                    <w:rPr>
                      <w:rFonts w:eastAsia="宋体" w:hint="eastAsia"/>
                      <w:sz w:val="21"/>
                      <w:szCs w:val="21"/>
                    </w:rPr>
                    <w:t>设置移动式焊烟净化器</w:t>
                  </w:r>
                </w:p>
                <w:p w:rsidR="00FB4467" w:rsidRDefault="009C33F6">
                  <w:pPr>
                    <w:jc w:val="center"/>
                    <w:rPr>
                      <w:rFonts w:eastAsia="宋体"/>
                      <w:sz w:val="21"/>
                      <w:szCs w:val="21"/>
                    </w:rPr>
                  </w:pPr>
                  <w:r>
                    <w:rPr>
                      <w:rFonts w:eastAsia="宋体" w:hint="eastAsia"/>
                      <w:sz w:val="21"/>
                      <w:szCs w:val="21"/>
                    </w:rPr>
                    <w:t>对焊接烟尘收集处理</w:t>
                  </w:r>
                </w:p>
                <w:p w:rsidR="00FB4467" w:rsidRDefault="009C33F6">
                  <w:pPr>
                    <w:jc w:val="center"/>
                    <w:rPr>
                      <w:rFonts w:eastAsia="宋体"/>
                      <w:sz w:val="21"/>
                      <w:szCs w:val="21"/>
                    </w:rPr>
                  </w:pPr>
                  <w:r>
                    <w:rPr>
                      <w:rFonts w:eastAsia="宋体" w:hint="eastAsia"/>
                      <w:sz w:val="21"/>
                      <w:szCs w:val="21"/>
                    </w:rPr>
                    <w:t>车间排风系统加强通风</w:t>
                  </w:r>
                </w:p>
                <w:p w:rsidR="00FB4467" w:rsidRDefault="009D07C8">
                  <w:pPr>
                    <w:jc w:val="center"/>
                    <w:rPr>
                      <w:rFonts w:eastAsia="宋体"/>
                      <w:sz w:val="21"/>
                      <w:szCs w:val="21"/>
                    </w:rPr>
                  </w:pPr>
                  <w:r>
                    <w:rPr>
                      <w:rFonts w:eastAsia="宋体" w:hint="eastAsia"/>
                      <w:sz w:val="21"/>
                      <w:szCs w:val="21"/>
                    </w:rPr>
                    <w:t>对</w:t>
                  </w:r>
                  <w:r w:rsidR="009C33F6">
                    <w:rPr>
                      <w:rFonts w:eastAsia="宋体" w:hint="eastAsia"/>
                      <w:sz w:val="21"/>
                      <w:szCs w:val="21"/>
                    </w:rPr>
                    <w:t>1#</w:t>
                  </w:r>
                  <w:r w:rsidR="009C33F6">
                    <w:rPr>
                      <w:rFonts w:eastAsia="宋体" w:hint="eastAsia"/>
                      <w:sz w:val="21"/>
                      <w:szCs w:val="21"/>
                    </w:rPr>
                    <w:t>生产车间、</w:t>
                  </w:r>
                  <w:r w:rsidR="009C33F6">
                    <w:rPr>
                      <w:rFonts w:eastAsia="宋体" w:hint="eastAsia"/>
                      <w:sz w:val="21"/>
                      <w:szCs w:val="21"/>
                    </w:rPr>
                    <w:t>2#</w:t>
                  </w:r>
                  <w:r w:rsidR="009C33F6">
                    <w:rPr>
                      <w:rFonts w:eastAsia="宋体" w:hint="eastAsia"/>
                      <w:sz w:val="21"/>
                      <w:szCs w:val="21"/>
                    </w:rPr>
                    <w:t>生产车间分别设置</w:t>
                  </w:r>
                  <w:r w:rsidR="009C33F6">
                    <w:rPr>
                      <w:rFonts w:eastAsia="宋体" w:hint="eastAsia"/>
                      <w:sz w:val="21"/>
                      <w:szCs w:val="21"/>
                    </w:rPr>
                    <w:t>50</w:t>
                  </w:r>
                  <w:r w:rsidR="009C33F6">
                    <w:rPr>
                      <w:rFonts w:eastAsia="宋体" w:hint="eastAsia"/>
                      <w:sz w:val="21"/>
                      <w:szCs w:val="21"/>
                    </w:rPr>
                    <w:t>米卫生防护距离</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3049"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）表</w:t>
                  </w:r>
                  <w:r>
                    <w:rPr>
                      <w:rFonts w:eastAsia="宋体"/>
                      <w:color w:val="000000" w:themeColor="text1"/>
                      <w:sz w:val="21"/>
                      <w:szCs w:val="21"/>
                    </w:rPr>
                    <w:t>2</w:t>
                  </w:r>
                  <w:r>
                    <w:rPr>
                      <w:rFonts w:eastAsia="宋体" w:hint="eastAsia"/>
                      <w:color w:val="000000" w:themeColor="text1"/>
                      <w:sz w:val="21"/>
                      <w:szCs w:val="21"/>
                    </w:rPr>
                    <w:t>无组织排放要求</w:t>
                  </w:r>
                </w:p>
              </w:tc>
            </w:tr>
            <w:tr w:rsidR="00FB4467" w:rsidTr="00EB471B">
              <w:trPr>
                <w:trHeight w:val="933"/>
              </w:trPr>
              <w:tc>
                <w:tcPr>
                  <w:tcW w:w="932" w:type="dxa"/>
                  <w:gridSpan w:val="2"/>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噪声</w:t>
                  </w:r>
                </w:p>
              </w:tc>
              <w:tc>
                <w:tcPr>
                  <w:tcW w:w="1255" w:type="dxa"/>
                  <w:vAlign w:val="center"/>
                </w:tcPr>
                <w:p w:rsidR="00FB4467" w:rsidRDefault="009C33F6">
                  <w:pPr>
                    <w:snapToGrid w:val="0"/>
                    <w:jc w:val="center"/>
                    <w:rPr>
                      <w:rFonts w:eastAsia="宋体"/>
                      <w:color w:val="000000" w:themeColor="text1"/>
                      <w:sz w:val="21"/>
                      <w:szCs w:val="21"/>
                    </w:rPr>
                  </w:pPr>
                  <w:r>
                    <w:rPr>
                      <w:rFonts w:eastAsia="宋体" w:hAnsi="宋体" w:hint="eastAsia"/>
                      <w:color w:val="000000" w:themeColor="text1"/>
                      <w:sz w:val="21"/>
                      <w:szCs w:val="21"/>
                    </w:rPr>
                    <w:t>生产车间</w:t>
                  </w:r>
                </w:p>
              </w:tc>
              <w:tc>
                <w:tcPr>
                  <w:tcW w:w="1253" w:type="dxa"/>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生产设备</w:t>
                  </w:r>
                </w:p>
              </w:tc>
              <w:tc>
                <w:tcPr>
                  <w:tcW w:w="2632" w:type="dxa"/>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厂房隔声</w:t>
                  </w:r>
                  <w:r>
                    <w:rPr>
                      <w:rFonts w:eastAsia="宋体" w:hAnsi="宋体" w:hint="eastAsia"/>
                      <w:color w:val="000000" w:themeColor="text1"/>
                      <w:sz w:val="21"/>
                      <w:szCs w:val="21"/>
                    </w:rPr>
                    <w:t>、</w:t>
                  </w:r>
                  <w:r>
                    <w:rPr>
                      <w:rFonts w:eastAsia="宋体" w:hAnsi="宋体"/>
                      <w:color w:val="000000" w:themeColor="text1"/>
                      <w:sz w:val="21"/>
                      <w:szCs w:val="21"/>
                    </w:rPr>
                    <w:t>减振</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20</w:t>
                  </w:r>
                </w:p>
              </w:tc>
              <w:tc>
                <w:tcPr>
                  <w:tcW w:w="3049" w:type="dxa"/>
                  <w:vAlign w:val="center"/>
                </w:tcPr>
                <w:p w:rsidR="00FB4467" w:rsidRDefault="009C33F6">
                  <w:pPr>
                    <w:rPr>
                      <w:rFonts w:eastAsia="宋体"/>
                      <w:color w:val="000000" w:themeColor="text1"/>
                      <w:sz w:val="21"/>
                      <w:szCs w:val="21"/>
                    </w:rPr>
                  </w:pPr>
                  <w:r>
                    <w:rPr>
                      <w:rFonts w:eastAsia="宋体" w:hint="eastAsia"/>
                      <w:color w:val="000000" w:themeColor="text1"/>
                      <w:sz w:val="21"/>
                      <w:szCs w:val="21"/>
                    </w:rPr>
                    <w:t>厂界满足</w:t>
                  </w:r>
                  <w:r>
                    <w:rPr>
                      <w:rFonts w:eastAsia="宋体"/>
                      <w:color w:val="000000" w:themeColor="text1"/>
                      <w:sz w:val="21"/>
                      <w:szCs w:val="21"/>
                    </w:rPr>
                    <w:t>《工业企业厂界环境噪声排放标准》（</w:t>
                  </w:r>
                  <w:r>
                    <w:rPr>
                      <w:rFonts w:eastAsia="宋体"/>
                      <w:color w:val="000000" w:themeColor="text1"/>
                      <w:sz w:val="21"/>
                      <w:szCs w:val="21"/>
                    </w:rPr>
                    <w:t>GB12348-2008</w:t>
                  </w:r>
                  <w:r>
                    <w:rPr>
                      <w:rFonts w:eastAsia="宋体"/>
                      <w:color w:val="000000" w:themeColor="text1"/>
                      <w:sz w:val="21"/>
                      <w:szCs w:val="21"/>
                    </w:rPr>
                    <w:t>）</w:t>
                  </w:r>
                </w:p>
                <w:p w:rsidR="00FB4467" w:rsidRDefault="009C33F6">
                  <w:pPr>
                    <w:jc w:val="center"/>
                    <w:rPr>
                      <w:rFonts w:eastAsia="宋体"/>
                      <w:color w:val="000000" w:themeColor="text1"/>
                      <w:sz w:val="21"/>
                      <w:szCs w:val="21"/>
                    </w:rPr>
                  </w:pPr>
                  <w:r>
                    <w:rPr>
                      <w:rFonts w:eastAsia="宋体"/>
                      <w:color w:val="000000" w:themeColor="text1"/>
                      <w:sz w:val="21"/>
                      <w:szCs w:val="21"/>
                    </w:rPr>
                    <w:t>2</w:t>
                  </w:r>
                  <w:r>
                    <w:rPr>
                      <w:rFonts w:eastAsia="宋体"/>
                      <w:color w:val="000000" w:themeColor="text1"/>
                      <w:sz w:val="21"/>
                      <w:szCs w:val="21"/>
                    </w:rPr>
                    <w:t>类标准</w:t>
                  </w:r>
                </w:p>
              </w:tc>
            </w:tr>
            <w:tr w:rsidR="00FB4467" w:rsidTr="00EB471B">
              <w:trPr>
                <w:trHeight w:val="146"/>
              </w:trPr>
              <w:tc>
                <w:tcPr>
                  <w:tcW w:w="932" w:type="dxa"/>
                  <w:gridSpan w:val="2"/>
                  <w:vMerge w:val="restart"/>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固废</w:t>
                  </w:r>
                </w:p>
              </w:tc>
              <w:tc>
                <w:tcPr>
                  <w:tcW w:w="1255" w:type="dxa"/>
                  <w:vMerge w:val="restart"/>
                  <w:vAlign w:val="center"/>
                </w:tcPr>
                <w:p w:rsidR="00FB4467" w:rsidRDefault="009C33F6">
                  <w:pPr>
                    <w:snapToGrid w:val="0"/>
                    <w:jc w:val="center"/>
                    <w:rPr>
                      <w:rFonts w:eastAsia="宋体" w:hAnsi="宋体"/>
                      <w:color w:val="000000" w:themeColor="text1"/>
                      <w:sz w:val="21"/>
                      <w:szCs w:val="21"/>
                    </w:rPr>
                  </w:pPr>
                  <w:r>
                    <w:rPr>
                      <w:rFonts w:eastAsia="宋体" w:hAnsi="宋体" w:hint="eastAsia"/>
                      <w:color w:val="000000" w:themeColor="text1"/>
                      <w:sz w:val="21"/>
                      <w:szCs w:val="21"/>
                    </w:rPr>
                    <w:t>一般固废暂存场</w:t>
                  </w:r>
                </w:p>
              </w:tc>
              <w:tc>
                <w:tcPr>
                  <w:tcW w:w="1253"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生活垃圾</w:t>
                  </w:r>
                </w:p>
              </w:tc>
              <w:tc>
                <w:tcPr>
                  <w:tcW w:w="2632"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设置垃圾桶若干</w:t>
                  </w:r>
                </w:p>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环卫部门清运处理</w:t>
                  </w:r>
                </w:p>
              </w:tc>
              <w:tc>
                <w:tcPr>
                  <w:tcW w:w="1002" w:type="dxa"/>
                  <w:vMerge w:val="restar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3049" w:type="dxa"/>
                  <w:vMerge w:val="restart"/>
                  <w:vAlign w:val="center"/>
                </w:tcPr>
                <w:p w:rsidR="00FB4467" w:rsidRDefault="009C33F6">
                  <w:pPr>
                    <w:jc w:val="center"/>
                    <w:rPr>
                      <w:rFonts w:eastAsia="宋体" w:hAnsi="宋体"/>
                      <w:color w:val="000000" w:themeColor="text1"/>
                      <w:sz w:val="21"/>
                      <w:szCs w:val="21"/>
                    </w:rPr>
                  </w:pPr>
                  <w:r>
                    <w:rPr>
                      <w:rFonts w:eastAsia="宋体" w:hint="eastAsia"/>
                      <w:color w:val="000000" w:themeColor="text1"/>
                      <w:sz w:val="21"/>
                      <w:szCs w:val="21"/>
                    </w:rPr>
                    <w:t>固废堆场达到</w:t>
                  </w:r>
                  <w:r>
                    <w:rPr>
                      <w:rFonts w:eastAsia="宋体"/>
                      <w:color w:val="000000" w:themeColor="text1"/>
                      <w:sz w:val="21"/>
                      <w:szCs w:val="21"/>
                    </w:rPr>
                    <w:t>《</w:t>
                  </w:r>
                  <w:r>
                    <w:rPr>
                      <w:rFonts w:eastAsia="宋体" w:hint="eastAsia"/>
                      <w:color w:val="000000" w:themeColor="text1"/>
                      <w:sz w:val="21"/>
                      <w:szCs w:val="21"/>
                    </w:rPr>
                    <w:t>一般工业固体废物贮存、处置场污染控制标准</w:t>
                  </w:r>
                  <w:r>
                    <w:rPr>
                      <w:rFonts w:eastAsia="宋体"/>
                      <w:color w:val="000000" w:themeColor="text1"/>
                      <w:sz w:val="21"/>
                      <w:szCs w:val="21"/>
                    </w:rPr>
                    <w:t>》</w:t>
                  </w:r>
                  <w:r>
                    <w:rPr>
                      <w:rFonts w:eastAsia="宋体" w:hint="eastAsia"/>
                      <w:color w:val="000000" w:themeColor="text1"/>
                      <w:sz w:val="21"/>
                      <w:szCs w:val="21"/>
                    </w:rPr>
                    <w:lastRenderedPageBreak/>
                    <w:t>（</w:t>
                  </w:r>
                  <w:r>
                    <w:rPr>
                      <w:rFonts w:eastAsia="宋体" w:hint="eastAsia"/>
                      <w:color w:val="000000" w:themeColor="text1"/>
                      <w:sz w:val="21"/>
                      <w:szCs w:val="21"/>
                    </w:rPr>
                    <w:t>GB18599-2001</w:t>
                  </w:r>
                  <w:r>
                    <w:rPr>
                      <w:rFonts w:eastAsia="宋体" w:hint="eastAsia"/>
                      <w:color w:val="000000" w:themeColor="text1"/>
                      <w:sz w:val="21"/>
                      <w:szCs w:val="21"/>
                    </w:rPr>
                    <w:t>）及修改单要求</w:t>
                  </w:r>
                </w:p>
              </w:tc>
            </w:tr>
            <w:tr w:rsidR="00FB4467" w:rsidTr="00EB471B">
              <w:trPr>
                <w:trHeight w:val="146"/>
              </w:trPr>
              <w:tc>
                <w:tcPr>
                  <w:tcW w:w="932" w:type="dxa"/>
                  <w:gridSpan w:val="2"/>
                  <w:vMerge/>
                  <w:vAlign w:val="center"/>
                </w:tcPr>
                <w:p w:rsidR="00FB4467" w:rsidRDefault="00FB4467">
                  <w:pPr>
                    <w:jc w:val="center"/>
                    <w:rPr>
                      <w:rFonts w:eastAsia="宋体" w:hAnsi="宋体"/>
                      <w:color w:val="000000" w:themeColor="text1"/>
                      <w:sz w:val="21"/>
                      <w:szCs w:val="21"/>
                    </w:rPr>
                  </w:pPr>
                </w:p>
              </w:tc>
              <w:tc>
                <w:tcPr>
                  <w:tcW w:w="1255" w:type="dxa"/>
                  <w:vMerge/>
                  <w:vAlign w:val="center"/>
                </w:tcPr>
                <w:p w:rsidR="00FB4467" w:rsidRDefault="00FB4467">
                  <w:pPr>
                    <w:snapToGrid w:val="0"/>
                    <w:jc w:val="center"/>
                    <w:rPr>
                      <w:rFonts w:eastAsia="宋体" w:hAnsi="宋体"/>
                      <w:color w:val="000000" w:themeColor="text1"/>
                      <w:sz w:val="21"/>
                      <w:szCs w:val="21"/>
                    </w:rPr>
                  </w:pPr>
                </w:p>
              </w:tc>
              <w:tc>
                <w:tcPr>
                  <w:tcW w:w="1253"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一般固废</w:t>
                  </w:r>
                </w:p>
              </w:tc>
              <w:tc>
                <w:tcPr>
                  <w:tcW w:w="2632"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设置</w:t>
                  </w:r>
                  <w:r>
                    <w:rPr>
                      <w:rFonts w:eastAsia="宋体" w:hAnsi="宋体" w:hint="eastAsia"/>
                      <w:color w:val="000000" w:themeColor="text1"/>
                      <w:sz w:val="21"/>
                      <w:szCs w:val="21"/>
                    </w:rPr>
                    <w:t>20m</w:t>
                  </w:r>
                  <w:r>
                    <w:rPr>
                      <w:rFonts w:eastAsia="宋体" w:hAnsi="宋体" w:hint="eastAsia"/>
                      <w:color w:val="000000" w:themeColor="text1"/>
                      <w:sz w:val="21"/>
                      <w:szCs w:val="21"/>
                      <w:vertAlign w:val="superscript"/>
                    </w:rPr>
                    <w:t>2</w:t>
                  </w:r>
                  <w:r>
                    <w:rPr>
                      <w:rFonts w:eastAsia="宋体" w:hAnsi="宋体" w:hint="eastAsia"/>
                      <w:color w:val="000000" w:themeColor="text1"/>
                      <w:sz w:val="21"/>
                      <w:szCs w:val="21"/>
                    </w:rPr>
                    <w:t>的一般固废堆放场所，回收出售或环卫部门清运处理</w:t>
                  </w:r>
                </w:p>
              </w:tc>
              <w:tc>
                <w:tcPr>
                  <w:tcW w:w="1002" w:type="dxa"/>
                  <w:vMerge/>
                  <w:vAlign w:val="center"/>
                </w:tcPr>
                <w:p w:rsidR="00FB4467" w:rsidRDefault="00FB4467">
                  <w:pPr>
                    <w:jc w:val="center"/>
                    <w:rPr>
                      <w:rFonts w:eastAsia="宋体"/>
                      <w:color w:val="000000" w:themeColor="text1"/>
                      <w:sz w:val="21"/>
                      <w:szCs w:val="21"/>
                    </w:rPr>
                  </w:pPr>
                </w:p>
              </w:tc>
              <w:tc>
                <w:tcPr>
                  <w:tcW w:w="3049" w:type="dxa"/>
                  <w:vMerge/>
                  <w:vAlign w:val="center"/>
                </w:tcPr>
                <w:p w:rsidR="00FB4467" w:rsidRDefault="00FB4467">
                  <w:pPr>
                    <w:jc w:val="center"/>
                    <w:rPr>
                      <w:rFonts w:eastAsia="宋体" w:hAnsi="宋体"/>
                      <w:color w:val="000000" w:themeColor="text1"/>
                      <w:sz w:val="21"/>
                      <w:szCs w:val="21"/>
                    </w:rPr>
                  </w:pPr>
                </w:p>
              </w:tc>
            </w:tr>
            <w:tr w:rsidR="00FB4467" w:rsidTr="00EB471B">
              <w:trPr>
                <w:trHeight w:val="146"/>
              </w:trPr>
              <w:tc>
                <w:tcPr>
                  <w:tcW w:w="932" w:type="dxa"/>
                  <w:gridSpan w:val="2"/>
                  <w:vMerge/>
                  <w:vAlign w:val="center"/>
                </w:tcPr>
                <w:p w:rsidR="00FB4467" w:rsidRDefault="00FB4467">
                  <w:pPr>
                    <w:jc w:val="center"/>
                    <w:rPr>
                      <w:rFonts w:eastAsia="宋体" w:hAnsi="宋体"/>
                      <w:color w:val="000000" w:themeColor="text1"/>
                      <w:sz w:val="21"/>
                      <w:szCs w:val="21"/>
                    </w:rPr>
                  </w:pPr>
                </w:p>
              </w:tc>
              <w:tc>
                <w:tcPr>
                  <w:tcW w:w="1255" w:type="dxa"/>
                  <w:vAlign w:val="center"/>
                </w:tcPr>
                <w:p w:rsidR="00FB4467" w:rsidRDefault="009C33F6">
                  <w:pPr>
                    <w:snapToGrid w:val="0"/>
                    <w:jc w:val="center"/>
                    <w:rPr>
                      <w:rFonts w:eastAsia="宋体" w:hAnsi="宋体"/>
                      <w:color w:val="000000" w:themeColor="text1"/>
                      <w:sz w:val="21"/>
                      <w:szCs w:val="21"/>
                    </w:rPr>
                  </w:pPr>
                  <w:r>
                    <w:rPr>
                      <w:rFonts w:eastAsia="宋体" w:hAnsi="宋体" w:hint="eastAsia"/>
                      <w:color w:val="000000" w:themeColor="text1"/>
                      <w:sz w:val="21"/>
                      <w:szCs w:val="21"/>
                    </w:rPr>
                    <w:t>危险废物</w:t>
                  </w:r>
                </w:p>
              </w:tc>
              <w:tc>
                <w:tcPr>
                  <w:tcW w:w="1253"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废切削液、废机油、废包装桶</w:t>
                  </w:r>
                </w:p>
              </w:tc>
              <w:tc>
                <w:tcPr>
                  <w:tcW w:w="2632" w:type="dxa"/>
                  <w:vAlign w:val="center"/>
                </w:tcPr>
                <w:p w:rsidR="00FB4467" w:rsidRDefault="009C33F6">
                  <w:pPr>
                    <w:jc w:val="center"/>
                    <w:rPr>
                      <w:rFonts w:eastAsia="宋体" w:hAnsi="宋体"/>
                      <w:color w:val="000000" w:themeColor="text1"/>
                      <w:sz w:val="21"/>
                      <w:szCs w:val="21"/>
                    </w:rPr>
                  </w:pPr>
                  <w:r>
                    <w:rPr>
                      <w:rFonts w:eastAsia="宋体" w:hAnsi="宋体" w:hint="eastAsia"/>
                      <w:color w:val="000000" w:themeColor="text1"/>
                      <w:sz w:val="21"/>
                      <w:szCs w:val="21"/>
                    </w:rPr>
                    <w:t>设置</w:t>
                  </w:r>
                  <w:r>
                    <w:rPr>
                      <w:rFonts w:eastAsia="宋体" w:hAnsi="宋体" w:hint="eastAsia"/>
                      <w:color w:val="000000" w:themeColor="text1"/>
                      <w:sz w:val="21"/>
                      <w:szCs w:val="21"/>
                    </w:rPr>
                    <w:t>10m</w:t>
                  </w:r>
                  <w:r>
                    <w:rPr>
                      <w:rFonts w:eastAsia="宋体" w:hAnsi="宋体" w:hint="eastAsia"/>
                      <w:color w:val="000000" w:themeColor="text1"/>
                      <w:sz w:val="21"/>
                      <w:szCs w:val="21"/>
                      <w:vertAlign w:val="superscript"/>
                    </w:rPr>
                    <w:t>2</w:t>
                  </w:r>
                  <w:r>
                    <w:rPr>
                      <w:rFonts w:eastAsia="宋体" w:hAnsi="宋体" w:hint="eastAsia"/>
                      <w:color w:val="000000" w:themeColor="text1"/>
                      <w:sz w:val="21"/>
                      <w:szCs w:val="21"/>
                    </w:rPr>
                    <w:t>的危废仓库，密封容器储存及时委托有资质的单位处理</w:t>
                  </w:r>
                </w:p>
              </w:tc>
              <w:tc>
                <w:tcPr>
                  <w:tcW w:w="100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5</w:t>
                  </w:r>
                </w:p>
              </w:tc>
              <w:tc>
                <w:tcPr>
                  <w:tcW w:w="3049" w:type="dxa"/>
                  <w:vAlign w:val="center"/>
                </w:tcPr>
                <w:p w:rsidR="00FB4467" w:rsidRDefault="009C33F6">
                  <w:pPr>
                    <w:jc w:val="center"/>
                    <w:rPr>
                      <w:rFonts w:eastAsia="宋体" w:hAnsi="宋体"/>
                      <w:color w:val="000000" w:themeColor="text1"/>
                      <w:sz w:val="21"/>
                      <w:szCs w:val="21"/>
                    </w:rPr>
                  </w:pPr>
                  <w:r>
                    <w:rPr>
                      <w:rFonts w:eastAsia="宋体" w:hint="eastAsia"/>
                      <w:color w:val="000000" w:themeColor="text1"/>
                      <w:sz w:val="21"/>
                      <w:szCs w:val="21"/>
                    </w:rPr>
                    <w:t>达到</w:t>
                  </w:r>
                  <w:r>
                    <w:rPr>
                      <w:rFonts w:eastAsia="宋体"/>
                      <w:color w:val="000000" w:themeColor="text1"/>
                      <w:sz w:val="21"/>
                      <w:szCs w:val="21"/>
                    </w:rPr>
                    <w:t>《</w:t>
                  </w:r>
                  <w:r>
                    <w:rPr>
                      <w:rFonts w:eastAsia="宋体" w:hint="eastAsia"/>
                      <w:color w:val="000000" w:themeColor="text1"/>
                      <w:sz w:val="21"/>
                      <w:szCs w:val="21"/>
                    </w:rPr>
                    <w:t>危险废物贮存污染控制标准</w:t>
                  </w:r>
                  <w:r>
                    <w:rPr>
                      <w:rFonts w:eastAsia="宋体"/>
                      <w:color w:val="000000" w:themeColor="text1"/>
                      <w:sz w:val="21"/>
                      <w:szCs w:val="21"/>
                    </w:rPr>
                    <w:t>》</w:t>
                  </w:r>
                  <w:r>
                    <w:rPr>
                      <w:rFonts w:eastAsia="宋体" w:hint="eastAsia"/>
                      <w:color w:val="000000" w:themeColor="text1"/>
                      <w:sz w:val="21"/>
                      <w:szCs w:val="21"/>
                    </w:rPr>
                    <w:t>（</w:t>
                  </w:r>
                  <w:r>
                    <w:rPr>
                      <w:rFonts w:eastAsia="宋体" w:hint="eastAsia"/>
                      <w:color w:val="000000" w:themeColor="text1"/>
                      <w:sz w:val="21"/>
                      <w:szCs w:val="21"/>
                    </w:rPr>
                    <w:t>GB18597-2001</w:t>
                  </w:r>
                  <w:r>
                    <w:rPr>
                      <w:rFonts w:eastAsia="宋体" w:hint="eastAsia"/>
                      <w:color w:val="000000" w:themeColor="text1"/>
                      <w:sz w:val="21"/>
                      <w:szCs w:val="21"/>
                    </w:rPr>
                    <w:t>）及修改单中要求</w:t>
                  </w:r>
                </w:p>
              </w:tc>
            </w:tr>
            <w:tr w:rsidR="00FB4467" w:rsidTr="00EB471B">
              <w:trPr>
                <w:trHeight w:val="146"/>
              </w:trPr>
              <w:tc>
                <w:tcPr>
                  <w:tcW w:w="2187" w:type="dxa"/>
                  <w:gridSpan w:val="3"/>
                  <w:vAlign w:val="center"/>
                </w:tcPr>
                <w:p w:rsidR="00FB4467" w:rsidRDefault="009C33F6">
                  <w:pPr>
                    <w:jc w:val="center"/>
                    <w:rPr>
                      <w:rFonts w:eastAsia="宋体"/>
                      <w:sz w:val="21"/>
                      <w:szCs w:val="21"/>
                    </w:rPr>
                  </w:pPr>
                  <w:r>
                    <w:rPr>
                      <w:rFonts w:eastAsia="宋体" w:hAnsi="宋体" w:hint="eastAsia"/>
                      <w:sz w:val="21"/>
                      <w:szCs w:val="21"/>
                    </w:rPr>
                    <w:t>清污分流、排污口规范化设置</w:t>
                  </w:r>
                </w:p>
              </w:tc>
              <w:tc>
                <w:tcPr>
                  <w:tcW w:w="3885" w:type="dxa"/>
                  <w:gridSpan w:val="2"/>
                  <w:vAlign w:val="center"/>
                </w:tcPr>
                <w:p w:rsidR="00FB4467" w:rsidRDefault="009C33F6">
                  <w:pPr>
                    <w:jc w:val="center"/>
                    <w:rPr>
                      <w:rFonts w:eastAsia="宋体"/>
                      <w:sz w:val="21"/>
                      <w:szCs w:val="21"/>
                    </w:rPr>
                  </w:pPr>
                  <w:r>
                    <w:rPr>
                      <w:rFonts w:eastAsia="宋体" w:hint="eastAsia"/>
                      <w:sz w:val="21"/>
                      <w:szCs w:val="21"/>
                    </w:rPr>
                    <w:t>排污口规范化设置</w:t>
                  </w:r>
                </w:p>
                <w:p w:rsidR="00FB4467" w:rsidRDefault="009C33F6">
                  <w:pPr>
                    <w:jc w:val="center"/>
                    <w:rPr>
                      <w:rFonts w:eastAsia="宋体"/>
                      <w:sz w:val="21"/>
                      <w:szCs w:val="21"/>
                    </w:rPr>
                  </w:pPr>
                  <w:r>
                    <w:rPr>
                      <w:rFonts w:eastAsia="宋体" w:hint="eastAsia"/>
                      <w:sz w:val="21"/>
                      <w:szCs w:val="21"/>
                    </w:rPr>
                    <w:t>雨污分流、清污分流管网铺设</w:t>
                  </w:r>
                </w:p>
              </w:tc>
              <w:tc>
                <w:tcPr>
                  <w:tcW w:w="1002" w:type="dxa"/>
                  <w:vAlign w:val="center"/>
                </w:tcPr>
                <w:p w:rsidR="00FB4467" w:rsidRDefault="009D07C8">
                  <w:pPr>
                    <w:jc w:val="center"/>
                    <w:rPr>
                      <w:rFonts w:eastAsia="宋体"/>
                      <w:sz w:val="21"/>
                      <w:szCs w:val="21"/>
                    </w:rPr>
                  </w:pPr>
                  <w:r>
                    <w:rPr>
                      <w:rFonts w:eastAsia="宋体" w:hint="eastAsia"/>
                      <w:sz w:val="21"/>
                      <w:szCs w:val="21"/>
                    </w:rPr>
                    <w:t>2</w:t>
                  </w:r>
                  <w:r w:rsidR="009C33F6">
                    <w:rPr>
                      <w:rFonts w:eastAsia="宋体" w:hint="eastAsia"/>
                      <w:sz w:val="21"/>
                      <w:szCs w:val="21"/>
                    </w:rPr>
                    <w:t>0</w:t>
                  </w:r>
                </w:p>
              </w:tc>
              <w:tc>
                <w:tcPr>
                  <w:tcW w:w="3049" w:type="dxa"/>
                  <w:vAlign w:val="center"/>
                </w:tcPr>
                <w:p w:rsidR="00FB4467" w:rsidRDefault="009C33F6">
                  <w:pPr>
                    <w:jc w:val="center"/>
                    <w:rPr>
                      <w:rFonts w:eastAsia="宋体"/>
                      <w:sz w:val="21"/>
                      <w:szCs w:val="21"/>
                    </w:rPr>
                  </w:pPr>
                  <w:r>
                    <w:rPr>
                      <w:rFonts w:eastAsia="宋体" w:hint="eastAsia"/>
                      <w:sz w:val="21"/>
                      <w:szCs w:val="21"/>
                    </w:rPr>
                    <w:t>-</w:t>
                  </w:r>
                </w:p>
              </w:tc>
            </w:tr>
            <w:tr w:rsidR="00FB4467" w:rsidTr="00EB471B">
              <w:trPr>
                <w:trHeight w:val="146"/>
              </w:trPr>
              <w:tc>
                <w:tcPr>
                  <w:tcW w:w="6072" w:type="dxa"/>
                  <w:gridSpan w:val="5"/>
                  <w:vAlign w:val="center"/>
                </w:tcPr>
                <w:p w:rsidR="00FB4467" w:rsidRDefault="009C33F6">
                  <w:pPr>
                    <w:jc w:val="center"/>
                    <w:rPr>
                      <w:rFonts w:eastAsia="宋体"/>
                      <w:color w:val="000000" w:themeColor="text1"/>
                      <w:sz w:val="21"/>
                      <w:szCs w:val="21"/>
                    </w:rPr>
                  </w:pPr>
                  <w:r>
                    <w:rPr>
                      <w:rFonts w:eastAsia="宋体" w:hAnsi="宋体"/>
                      <w:color w:val="000000" w:themeColor="text1"/>
                      <w:sz w:val="21"/>
                      <w:szCs w:val="21"/>
                    </w:rPr>
                    <w:t>合计</w:t>
                  </w:r>
                </w:p>
              </w:tc>
              <w:tc>
                <w:tcPr>
                  <w:tcW w:w="1002" w:type="dxa"/>
                  <w:vAlign w:val="center"/>
                </w:tcPr>
                <w:p w:rsidR="00FB4467" w:rsidRDefault="009D07C8">
                  <w:pPr>
                    <w:jc w:val="center"/>
                    <w:rPr>
                      <w:rFonts w:eastAsia="宋体"/>
                      <w:color w:val="000000" w:themeColor="text1"/>
                      <w:sz w:val="21"/>
                      <w:szCs w:val="21"/>
                    </w:rPr>
                  </w:pPr>
                  <w:r>
                    <w:rPr>
                      <w:rFonts w:eastAsia="宋体" w:hint="eastAsia"/>
                      <w:color w:val="000000" w:themeColor="text1"/>
                      <w:sz w:val="21"/>
                      <w:szCs w:val="21"/>
                    </w:rPr>
                    <w:t>10</w:t>
                  </w:r>
                  <w:r w:rsidR="009C33F6">
                    <w:rPr>
                      <w:rFonts w:eastAsia="宋体" w:hint="eastAsia"/>
                      <w:color w:val="000000" w:themeColor="text1"/>
                      <w:sz w:val="21"/>
                      <w:szCs w:val="21"/>
                    </w:rPr>
                    <w:t>0</w:t>
                  </w:r>
                </w:p>
              </w:tc>
              <w:tc>
                <w:tcPr>
                  <w:tcW w:w="3049" w:type="dxa"/>
                  <w:vAlign w:val="center"/>
                </w:tcPr>
                <w:p w:rsidR="00FB4467" w:rsidRDefault="00FB4467">
                  <w:pPr>
                    <w:jc w:val="center"/>
                    <w:rPr>
                      <w:rFonts w:eastAsia="宋体"/>
                      <w:color w:val="FF0000"/>
                      <w:sz w:val="21"/>
                      <w:szCs w:val="21"/>
                    </w:rPr>
                  </w:pPr>
                </w:p>
              </w:tc>
            </w:tr>
          </w:tbl>
          <w:p w:rsidR="00FB4467" w:rsidRDefault="009C33F6" w:rsidP="0065201F">
            <w:pPr>
              <w:spacing w:beforeLines="50" w:line="360" w:lineRule="auto"/>
              <w:ind w:firstLineChars="200" w:firstLine="482"/>
              <w:rPr>
                <w:rFonts w:eastAsia="宋体"/>
                <w:b/>
                <w:szCs w:val="24"/>
              </w:rPr>
            </w:pPr>
            <w:r>
              <w:rPr>
                <w:rFonts w:eastAsia="宋体"/>
                <w:b/>
                <w:szCs w:val="24"/>
              </w:rPr>
              <w:t>8</w:t>
            </w:r>
            <w:r>
              <w:rPr>
                <w:rFonts w:eastAsia="宋体"/>
                <w:b/>
                <w:szCs w:val="24"/>
              </w:rPr>
              <w:t>、职工人数及工作制度</w:t>
            </w:r>
          </w:p>
          <w:p w:rsidR="00FB4467" w:rsidRDefault="009C33F6">
            <w:pPr>
              <w:spacing w:line="360" w:lineRule="auto"/>
              <w:ind w:firstLineChars="200" w:firstLine="480"/>
              <w:rPr>
                <w:rFonts w:eastAsia="宋体"/>
                <w:color w:val="FF0000"/>
                <w:szCs w:val="24"/>
              </w:rPr>
            </w:pPr>
            <w:r>
              <w:rPr>
                <w:rFonts w:eastAsia="宋体" w:hint="eastAsia"/>
                <w:szCs w:val="24"/>
              </w:rPr>
              <w:t>本</w:t>
            </w:r>
            <w:r>
              <w:rPr>
                <w:rFonts w:eastAsia="宋体"/>
                <w:szCs w:val="24"/>
              </w:rPr>
              <w:t>项目职工定员</w:t>
            </w:r>
            <w:r>
              <w:rPr>
                <w:rFonts w:eastAsia="宋体" w:hint="eastAsia"/>
                <w:szCs w:val="24"/>
              </w:rPr>
              <w:t>80</w:t>
            </w:r>
            <w:r>
              <w:rPr>
                <w:rFonts w:eastAsia="宋体"/>
                <w:szCs w:val="24"/>
              </w:rPr>
              <w:t>人，年工作日</w:t>
            </w:r>
            <w:r>
              <w:rPr>
                <w:rFonts w:eastAsia="宋体" w:hint="eastAsia"/>
                <w:szCs w:val="24"/>
              </w:rPr>
              <w:t>30</w:t>
            </w:r>
            <w:r>
              <w:rPr>
                <w:rFonts w:eastAsia="宋体"/>
                <w:szCs w:val="24"/>
              </w:rPr>
              <w:t>0</w:t>
            </w:r>
            <w:r>
              <w:rPr>
                <w:rFonts w:eastAsia="宋体"/>
                <w:szCs w:val="24"/>
              </w:rPr>
              <w:t>天，采用</w:t>
            </w:r>
            <w:r>
              <w:rPr>
                <w:rFonts w:eastAsia="宋体" w:hint="eastAsia"/>
                <w:szCs w:val="24"/>
              </w:rPr>
              <w:t>白</w:t>
            </w:r>
            <w:r>
              <w:rPr>
                <w:rFonts w:eastAsia="宋体"/>
                <w:szCs w:val="24"/>
              </w:rPr>
              <w:t>班制</w:t>
            </w:r>
            <w:r>
              <w:rPr>
                <w:rFonts w:eastAsia="宋体" w:hint="eastAsia"/>
                <w:szCs w:val="24"/>
              </w:rPr>
              <w:t>，每班</w:t>
            </w:r>
            <w:r>
              <w:rPr>
                <w:rFonts w:eastAsia="宋体" w:hint="eastAsia"/>
                <w:szCs w:val="24"/>
              </w:rPr>
              <w:t>8</w:t>
            </w:r>
            <w:r>
              <w:rPr>
                <w:rFonts w:eastAsia="宋体"/>
                <w:szCs w:val="24"/>
              </w:rPr>
              <w:t>小时</w:t>
            </w:r>
            <w:r w:rsidRPr="009D07C8">
              <w:rPr>
                <w:rFonts w:eastAsia="宋体"/>
                <w:szCs w:val="24"/>
              </w:rPr>
              <w:t>。</w:t>
            </w:r>
          </w:p>
        </w:tc>
      </w:tr>
      <w:tr w:rsidR="00FB4467" w:rsidTr="00EB471B">
        <w:trPr>
          <w:trHeight w:val="1135"/>
        </w:trPr>
        <w:tc>
          <w:tcPr>
            <w:tcW w:w="10349" w:type="dxa"/>
            <w:gridSpan w:val="13"/>
            <w:tcBorders>
              <w:top w:val="single" w:sz="12" w:space="0" w:color="auto"/>
              <w:left w:val="single" w:sz="12" w:space="0" w:color="auto"/>
              <w:bottom w:val="single" w:sz="12" w:space="0" w:color="auto"/>
              <w:right w:val="single" w:sz="12" w:space="0" w:color="auto"/>
            </w:tcBorders>
          </w:tcPr>
          <w:p w:rsidR="00FB4467" w:rsidRDefault="009C33F6">
            <w:pPr>
              <w:spacing w:after="120" w:line="400" w:lineRule="exact"/>
              <w:rPr>
                <w:rFonts w:eastAsia="宋体"/>
                <w:b/>
                <w:sz w:val="28"/>
                <w:szCs w:val="28"/>
              </w:rPr>
            </w:pPr>
            <w:r>
              <w:rPr>
                <w:rFonts w:eastAsia="宋体" w:hAnsi="宋体"/>
                <w:b/>
                <w:sz w:val="28"/>
                <w:szCs w:val="28"/>
              </w:rPr>
              <w:lastRenderedPageBreak/>
              <w:t>与本项目有关的原有污染情况及主要环境问题：</w:t>
            </w:r>
          </w:p>
          <w:p w:rsidR="00FB4467" w:rsidRDefault="009C33F6">
            <w:pPr>
              <w:spacing w:line="360" w:lineRule="auto"/>
              <w:ind w:firstLineChars="200" w:firstLine="480"/>
              <w:rPr>
                <w:rFonts w:eastAsia="宋体"/>
                <w:szCs w:val="24"/>
              </w:rPr>
            </w:pPr>
            <w:r>
              <w:rPr>
                <w:rFonts w:eastAsia="宋体" w:hint="eastAsia"/>
                <w:szCs w:val="24"/>
              </w:rPr>
              <w:t>本项目为新建项目，无原有污染问题。</w:t>
            </w:r>
          </w:p>
          <w:p w:rsidR="00FB4467" w:rsidRDefault="00FB4467">
            <w:pPr>
              <w:spacing w:line="360" w:lineRule="auto"/>
              <w:ind w:firstLineChars="200" w:firstLine="480"/>
              <w:rPr>
                <w:rFonts w:eastAsia="宋体"/>
                <w:szCs w:val="24"/>
              </w:rPr>
            </w:pPr>
          </w:p>
          <w:p w:rsidR="00FB4467" w:rsidRDefault="00FB4467">
            <w:pPr>
              <w:spacing w:line="360" w:lineRule="auto"/>
              <w:ind w:firstLineChars="200" w:firstLine="480"/>
              <w:rPr>
                <w:rFonts w:eastAsia="宋体"/>
                <w:szCs w:val="24"/>
              </w:rPr>
            </w:pPr>
          </w:p>
          <w:p w:rsidR="00FB4467" w:rsidRDefault="00FB4467">
            <w:pPr>
              <w:spacing w:line="360" w:lineRule="auto"/>
              <w:ind w:firstLineChars="200" w:firstLine="480"/>
              <w:rPr>
                <w:rFonts w:eastAsia="宋体"/>
                <w:szCs w:val="24"/>
              </w:rPr>
            </w:pPr>
          </w:p>
          <w:p w:rsidR="00FB4467" w:rsidRDefault="00FB4467">
            <w:pPr>
              <w:spacing w:line="360" w:lineRule="auto"/>
              <w:ind w:firstLineChars="200" w:firstLine="480"/>
              <w:rPr>
                <w:rFonts w:eastAsia="宋体"/>
                <w:szCs w:val="24"/>
              </w:rPr>
            </w:pPr>
          </w:p>
        </w:tc>
      </w:tr>
    </w:tbl>
    <w:p w:rsidR="00FB4467" w:rsidRDefault="009C33F6">
      <w:pPr>
        <w:pStyle w:val="af2"/>
        <w:jc w:val="left"/>
        <w:rPr>
          <w:rFonts w:ascii="Times New Roman" w:hAnsi="Times New Roman"/>
          <w:color w:val="FF0000"/>
        </w:rPr>
      </w:pPr>
      <w:r>
        <w:rPr>
          <w:rFonts w:ascii="Times New Roman" w:hAnsi="宋体"/>
        </w:rPr>
        <w:lastRenderedPageBreak/>
        <w:t>二、建设项目所在地自然环境社会环境简况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FB4467">
        <w:trPr>
          <w:trHeight w:val="12831"/>
        </w:trPr>
        <w:tc>
          <w:tcPr>
            <w:tcW w:w="10349" w:type="dxa"/>
          </w:tcPr>
          <w:p w:rsidR="00FB4467" w:rsidRDefault="009C33F6">
            <w:pPr>
              <w:spacing w:line="360" w:lineRule="auto"/>
              <w:rPr>
                <w:rFonts w:eastAsia="宋体"/>
                <w:b/>
                <w:szCs w:val="24"/>
              </w:rPr>
            </w:pPr>
            <w:r>
              <w:rPr>
                <w:rFonts w:eastAsia="宋体" w:hAnsi="宋体"/>
                <w:b/>
                <w:szCs w:val="24"/>
              </w:rPr>
              <w:t>自然环境简况（地形、地貌、地质、气候、气象、水文、植被、生物多样性等）：</w:t>
            </w:r>
          </w:p>
          <w:p w:rsidR="00FB4467" w:rsidRDefault="009C33F6">
            <w:pPr>
              <w:spacing w:line="360" w:lineRule="auto"/>
              <w:ind w:firstLineChars="200" w:firstLine="482"/>
              <w:rPr>
                <w:rFonts w:eastAsia="宋体"/>
                <w:b/>
                <w:szCs w:val="24"/>
              </w:rPr>
            </w:pPr>
            <w:r>
              <w:rPr>
                <w:rFonts w:eastAsia="宋体"/>
                <w:b/>
                <w:szCs w:val="24"/>
              </w:rPr>
              <w:t>1</w:t>
            </w:r>
            <w:r>
              <w:rPr>
                <w:rFonts w:eastAsia="宋体"/>
                <w:b/>
                <w:szCs w:val="24"/>
              </w:rPr>
              <w:t>、地理位置</w:t>
            </w:r>
          </w:p>
          <w:p w:rsidR="00FB4467" w:rsidRDefault="009C33F6">
            <w:pPr>
              <w:spacing w:line="360" w:lineRule="auto"/>
              <w:ind w:firstLineChars="200" w:firstLine="480"/>
              <w:rPr>
                <w:rFonts w:eastAsia="宋体"/>
                <w:szCs w:val="24"/>
              </w:rPr>
            </w:pPr>
            <w:r>
              <w:rPr>
                <w:rFonts w:eastAsia="宋体" w:hint="eastAsia"/>
                <w:szCs w:val="24"/>
              </w:rPr>
              <w:t>海安市</w:t>
            </w:r>
            <w:r>
              <w:rPr>
                <w:rFonts w:eastAsia="宋体"/>
                <w:szCs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r>
              <w:rPr>
                <w:rFonts w:eastAsia="宋体"/>
                <w:szCs w:val="24"/>
              </w:rPr>
              <w:t>71.1</w:t>
            </w:r>
            <w:r>
              <w:rPr>
                <w:rFonts w:eastAsia="宋体"/>
                <w:szCs w:val="24"/>
              </w:rPr>
              <w:t>公里，南北最宽</w:t>
            </w:r>
            <w:r>
              <w:rPr>
                <w:rFonts w:eastAsia="宋体"/>
                <w:szCs w:val="24"/>
              </w:rPr>
              <w:t>39.95</w:t>
            </w:r>
            <w:r>
              <w:rPr>
                <w:rFonts w:eastAsia="宋体"/>
                <w:szCs w:val="24"/>
              </w:rPr>
              <w:t>公里，</w:t>
            </w:r>
            <w:r>
              <w:rPr>
                <w:rFonts w:eastAsia="宋体" w:hint="eastAsia"/>
                <w:szCs w:val="24"/>
              </w:rPr>
              <w:t>海安市</w:t>
            </w:r>
            <w:r>
              <w:rPr>
                <w:rFonts w:eastAsia="宋体"/>
                <w:szCs w:val="24"/>
              </w:rPr>
              <w:t>总面积</w:t>
            </w:r>
            <w:r>
              <w:rPr>
                <w:rFonts w:eastAsia="宋体"/>
                <w:szCs w:val="24"/>
              </w:rPr>
              <w:t>1180</w:t>
            </w:r>
            <w:r>
              <w:rPr>
                <w:rFonts w:eastAsia="宋体"/>
                <w:szCs w:val="24"/>
              </w:rPr>
              <w:t>平方公里，下辖</w:t>
            </w:r>
            <w:r>
              <w:rPr>
                <w:rFonts w:eastAsia="宋体"/>
                <w:szCs w:val="24"/>
              </w:rPr>
              <w:t>10</w:t>
            </w:r>
            <w:r>
              <w:rPr>
                <w:rFonts w:eastAsia="宋体"/>
                <w:szCs w:val="24"/>
              </w:rPr>
              <w:t>个区镇，其中，国家级开发区</w:t>
            </w:r>
            <w:r>
              <w:rPr>
                <w:rFonts w:eastAsia="宋体"/>
                <w:szCs w:val="24"/>
              </w:rPr>
              <w:t>1</w:t>
            </w:r>
            <w:r>
              <w:rPr>
                <w:rFonts w:eastAsia="宋体"/>
                <w:szCs w:val="24"/>
              </w:rPr>
              <w:t>个，省级高新区</w:t>
            </w:r>
            <w:r>
              <w:rPr>
                <w:rFonts w:eastAsia="宋体"/>
                <w:szCs w:val="24"/>
              </w:rPr>
              <w:t>1</w:t>
            </w:r>
            <w:r>
              <w:rPr>
                <w:rFonts w:eastAsia="宋体"/>
                <w:szCs w:val="24"/>
              </w:rPr>
              <w:t>个。</w:t>
            </w:r>
          </w:p>
          <w:p w:rsidR="00FB4467" w:rsidRDefault="009C33F6">
            <w:pPr>
              <w:numPr>
                <w:ilvl w:val="0"/>
                <w:numId w:val="1"/>
              </w:numPr>
              <w:spacing w:line="360" w:lineRule="auto"/>
              <w:ind w:firstLineChars="200" w:firstLine="482"/>
              <w:rPr>
                <w:rFonts w:eastAsia="宋体"/>
                <w:b/>
                <w:szCs w:val="24"/>
              </w:rPr>
            </w:pPr>
            <w:r>
              <w:rPr>
                <w:rFonts w:eastAsia="宋体"/>
                <w:b/>
                <w:szCs w:val="24"/>
              </w:rPr>
              <w:t>地形地貌</w:t>
            </w:r>
          </w:p>
          <w:p w:rsidR="00FB4467" w:rsidRDefault="009C33F6">
            <w:pPr>
              <w:spacing w:line="360" w:lineRule="auto"/>
              <w:rPr>
                <w:rFonts w:eastAsia="宋体"/>
                <w:szCs w:val="24"/>
              </w:rPr>
            </w:pPr>
            <w:r>
              <w:rPr>
                <w:rFonts w:eastAsia="宋体"/>
                <w:szCs w:val="24"/>
              </w:rPr>
              <w:t xml:space="preserve">    </w:t>
            </w:r>
            <w:r>
              <w:rPr>
                <w:rFonts w:eastAsia="宋体" w:hint="eastAsia"/>
                <w:szCs w:val="24"/>
              </w:rPr>
              <w:t>海安市</w:t>
            </w:r>
            <w:r>
              <w:rPr>
                <w:rFonts w:eastAsia="宋体"/>
                <w:szCs w:val="24"/>
              </w:rPr>
              <w:t>全县均为平原地带，地形坦荡，河道稠密。栟茶运河、串场河以东为河东地区，是苏北滨海平原的最高处，为海相沉积物盐碱地区，海拔</w:t>
            </w:r>
            <w:r>
              <w:rPr>
                <w:rFonts w:eastAsia="宋体"/>
                <w:szCs w:val="24"/>
              </w:rPr>
              <w:t>3.6~5m</w:t>
            </w:r>
            <w:r>
              <w:rPr>
                <w:rFonts w:eastAsia="宋体"/>
                <w:szCs w:val="24"/>
              </w:rPr>
              <w:t>，最早成陆距今</w:t>
            </w:r>
            <w:r>
              <w:rPr>
                <w:rFonts w:eastAsia="宋体"/>
                <w:szCs w:val="24"/>
              </w:rPr>
              <w:t>4600</w:t>
            </w:r>
            <w:r>
              <w:rPr>
                <w:rFonts w:eastAsia="宋体"/>
                <w:szCs w:val="24"/>
              </w:rPr>
              <w:t>年历史，愈往海边成陆愈晚。原北凌乡海拔</w:t>
            </w:r>
            <w:r>
              <w:rPr>
                <w:rFonts w:eastAsia="宋体"/>
                <w:szCs w:val="24"/>
              </w:rPr>
              <w:t>3.54m</w:t>
            </w:r>
            <w:r>
              <w:rPr>
                <w:rFonts w:eastAsia="宋体"/>
                <w:szCs w:val="24"/>
              </w:rPr>
              <w:t>，老坝港东部在</w:t>
            </w:r>
            <w:r>
              <w:rPr>
                <w:rFonts w:eastAsia="宋体"/>
                <w:szCs w:val="24"/>
              </w:rPr>
              <w:t>3.5m</w:t>
            </w:r>
            <w:r>
              <w:rPr>
                <w:rFonts w:eastAsia="宋体"/>
                <w:szCs w:val="24"/>
              </w:rPr>
              <w:t>以下。栟茶运河以南以西地区为河南地区，是长江冲积平原的一部分（古代长江口在扬州一带）。平均海拔</w:t>
            </w:r>
            <w:r>
              <w:rPr>
                <w:rFonts w:eastAsia="宋体"/>
                <w:szCs w:val="24"/>
              </w:rPr>
              <w:t>4~5m</w:t>
            </w:r>
            <w:r>
              <w:rPr>
                <w:rFonts w:eastAsia="宋体"/>
                <w:szCs w:val="24"/>
              </w:rPr>
              <w:t>。串场河以西、栟茶运河以北为河北地区，属里下河低洼圩田平原区，北部南莫、白甸、墩头、仇湖、吉庆海拔</w:t>
            </w:r>
            <w:r>
              <w:rPr>
                <w:rFonts w:eastAsia="宋体"/>
                <w:szCs w:val="24"/>
              </w:rPr>
              <w:t>1.6~3.5m</w:t>
            </w:r>
            <w:r>
              <w:rPr>
                <w:rFonts w:eastAsia="宋体"/>
                <w:szCs w:val="24"/>
              </w:rPr>
              <w:t>，南部章郭、双楼、胡集、海安镇北部、古贲等海拔在</w:t>
            </w:r>
            <w:r>
              <w:rPr>
                <w:rFonts w:eastAsia="宋体"/>
                <w:szCs w:val="24"/>
              </w:rPr>
              <w:t>4</w:t>
            </w:r>
            <w:r>
              <w:rPr>
                <w:rFonts w:eastAsia="宋体"/>
                <w:szCs w:val="24"/>
              </w:rPr>
              <w:t>米左右，该地区土地肥沃。</w:t>
            </w:r>
          </w:p>
          <w:p w:rsidR="00FB4467" w:rsidRDefault="009C33F6">
            <w:pPr>
              <w:numPr>
                <w:ilvl w:val="0"/>
                <w:numId w:val="1"/>
              </w:numPr>
              <w:spacing w:line="360" w:lineRule="auto"/>
              <w:ind w:firstLineChars="200" w:firstLine="482"/>
              <w:rPr>
                <w:rFonts w:eastAsia="宋体"/>
                <w:b/>
                <w:szCs w:val="24"/>
              </w:rPr>
            </w:pPr>
            <w:r>
              <w:rPr>
                <w:rFonts w:eastAsia="宋体"/>
                <w:b/>
                <w:szCs w:val="24"/>
              </w:rPr>
              <w:t>气象特征</w:t>
            </w:r>
          </w:p>
          <w:p w:rsidR="00FB4467" w:rsidRDefault="009C33F6">
            <w:pPr>
              <w:spacing w:line="360" w:lineRule="auto"/>
              <w:ind w:firstLine="480"/>
              <w:rPr>
                <w:rFonts w:eastAsia="宋体"/>
                <w:szCs w:val="24"/>
              </w:rPr>
            </w:pPr>
            <w:r>
              <w:rPr>
                <w:rFonts w:eastAsia="宋体" w:hint="eastAsia"/>
                <w:szCs w:val="24"/>
              </w:rPr>
              <w:t>海安市</w:t>
            </w:r>
            <w:r>
              <w:rPr>
                <w:rFonts w:eastAsia="宋体"/>
                <w:szCs w:val="24"/>
              </w:rPr>
              <w:t>位于北亚热带海洋季风性湿润气候区，四季分明。</w:t>
            </w:r>
          </w:p>
          <w:p w:rsidR="00FB4467" w:rsidRDefault="009C33F6">
            <w:pPr>
              <w:spacing w:line="360" w:lineRule="auto"/>
              <w:ind w:firstLine="480"/>
              <w:rPr>
                <w:rFonts w:eastAsia="宋体"/>
                <w:szCs w:val="24"/>
              </w:rPr>
            </w:pPr>
            <w:r>
              <w:rPr>
                <w:rFonts w:eastAsia="宋体"/>
                <w:szCs w:val="24"/>
              </w:rPr>
              <w:t>多年平均气温为</w:t>
            </w:r>
            <w:r>
              <w:rPr>
                <w:rFonts w:eastAsia="宋体"/>
                <w:szCs w:val="24"/>
              </w:rPr>
              <w:t>14.6℃</w:t>
            </w:r>
            <w:r>
              <w:rPr>
                <w:rFonts w:eastAsia="宋体"/>
                <w:szCs w:val="24"/>
              </w:rPr>
              <w:t>。</w:t>
            </w:r>
            <w:r>
              <w:rPr>
                <w:rFonts w:eastAsia="宋体"/>
                <w:szCs w:val="24"/>
              </w:rPr>
              <w:t>1</w:t>
            </w:r>
            <w:r>
              <w:rPr>
                <w:rFonts w:eastAsia="宋体"/>
                <w:szCs w:val="24"/>
              </w:rPr>
              <w:t>月最冷，月平均</w:t>
            </w:r>
            <w:r>
              <w:rPr>
                <w:rFonts w:eastAsia="宋体"/>
                <w:szCs w:val="24"/>
              </w:rPr>
              <w:t>1.5℃</w:t>
            </w:r>
            <w:r>
              <w:rPr>
                <w:rFonts w:eastAsia="宋体"/>
                <w:szCs w:val="24"/>
              </w:rPr>
              <w:t>。</w:t>
            </w:r>
            <w:r>
              <w:rPr>
                <w:rFonts w:eastAsia="宋体"/>
                <w:szCs w:val="24"/>
              </w:rPr>
              <w:t>7</w:t>
            </w:r>
            <w:r>
              <w:rPr>
                <w:rFonts w:eastAsia="宋体"/>
                <w:szCs w:val="24"/>
              </w:rPr>
              <w:t>、</w:t>
            </w:r>
            <w:r>
              <w:rPr>
                <w:rFonts w:eastAsia="宋体"/>
                <w:szCs w:val="24"/>
              </w:rPr>
              <w:t>8</w:t>
            </w:r>
            <w:r>
              <w:rPr>
                <w:rFonts w:eastAsia="宋体"/>
                <w:szCs w:val="24"/>
              </w:rPr>
              <w:t>月最热，平均气温</w:t>
            </w:r>
            <w:r>
              <w:rPr>
                <w:rFonts w:eastAsia="宋体"/>
                <w:szCs w:val="24"/>
              </w:rPr>
              <w:t>27.2℃</w:t>
            </w:r>
            <w:r>
              <w:rPr>
                <w:rFonts w:eastAsia="宋体"/>
                <w:szCs w:val="24"/>
              </w:rPr>
              <w:t>。年最高平均气温</w:t>
            </w:r>
            <w:r>
              <w:rPr>
                <w:rFonts w:eastAsia="宋体"/>
                <w:szCs w:val="24"/>
              </w:rPr>
              <w:t>19.5℃</w:t>
            </w:r>
            <w:r>
              <w:rPr>
                <w:rFonts w:eastAsia="宋体"/>
                <w:szCs w:val="24"/>
              </w:rPr>
              <w:t>，年最低平均气温</w:t>
            </w:r>
            <w:r>
              <w:rPr>
                <w:rFonts w:eastAsia="宋体"/>
                <w:szCs w:val="24"/>
              </w:rPr>
              <w:t>10.6℃</w:t>
            </w:r>
            <w:r>
              <w:rPr>
                <w:rFonts w:eastAsia="宋体"/>
                <w:szCs w:val="24"/>
              </w:rPr>
              <w:t>，年极端最低气温</w:t>
            </w:r>
            <w:r>
              <w:rPr>
                <w:rFonts w:eastAsia="宋体"/>
                <w:szCs w:val="24"/>
              </w:rPr>
              <w:t>-12℃</w:t>
            </w:r>
            <w:r>
              <w:rPr>
                <w:rFonts w:eastAsia="宋体"/>
                <w:szCs w:val="24"/>
              </w:rPr>
              <w:t>（</w:t>
            </w:r>
            <w:r>
              <w:rPr>
                <w:rFonts w:eastAsia="宋体"/>
                <w:szCs w:val="24"/>
              </w:rPr>
              <w:t>1969</w:t>
            </w:r>
            <w:r>
              <w:rPr>
                <w:rFonts w:eastAsia="宋体"/>
                <w:szCs w:val="24"/>
              </w:rPr>
              <w:t>年），年极端最高气温</w:t>
            </w:r>
            <w:r>
              <w:rPr>
                <w:rFonts w:eastAsia="宋体"/>
                <w:szCs w:val="24"/>
              </w:rPr>
              <w:t>39.4℃</w:t>
            </w:r>
            <w:r>
              <w:rPr>
                <w:rFonts w:eastAsia="宋体"/>
                <w:szCs w:val="24"/>
              </w:rPr>
              <w:t>（</w:t>
            </w:r>
            <w:r>
              <w:rPr>
                <w:rFonts w:eastAsia="宋体"/>
                <w:szCs w:val="24"/>
              </w:rPr>
              <w:t>1959</w:t>
            </w:r>
            <w:r>
              <w:rPr>
                <w:rFonts w:eastAsia="宋体"/>
                <w:szCs w:val="24"/>
              </w:rPr>
              <w:t>年）。年平均蒸发量为</w:t>
            </w:r>
            <w:r>
              <w:rPr>
                <w:rFonts w:eastAsia="宋体"/>
                <w:szCs w:val="24"/>
              </w:rPr>
              <w:t>1360mm</w:t>
            </w:r>
            <w:r>
              <w:rPr>
                <w:rFonts w:eastAsia="宋体"/>
                <w:szCs w:val="24"/>
              </w:rPr>
              <w:t>。无霜期一般为</w:t>
            </w:r>
            <w:r>
              <w:rPr>
                <w:rFonts w:eastAsia="宋体"/>
                <w:szCs w:val="24"/>
              </w:rPr>
              <w:t>222.6</w:t>
            </w:r>
            <w:r>
              <w:rPr>
                <w:rFonts w:eastAsia="宋体"/>
                <w:szCs w:val="24"/>
              </w:rPr>
              <w:t>天，年降水量平均</w:t>
            </w:r>
            <w:r>
              <w:rPr>
                <w:rFonts w:eastAsia="宋体"/>
                <w:szCs w:val="24"/>
              </w:rPr>
              <w:t>1021.9mm,</w:t>
            </w:r>
            <w:r>
              <w:rPr>
                <w:rFonts w:eastAsia="宋体"/>
                <w:szCs w:val="24"/>
              </w:rPr>
              <w:t>年雨日平均</w:t>
            </w:r>
            <w:r>
              <w:rPr>
                <w:rFonts w:eastAsia="宋体"/>
                <w:szCs w:val="24"/>
              </w:rPr>
              <w:t>117</w:t>
            </w:r>
            <w:r>
              <w:rPr>
                <w:rFonts w:eastAsia="宋体"/>
                <w:szCs w:val="24"/>
              </w:rPr>
              <w:t>天，年日照平均时数</w:t>
            </w:r>
            <w:r>
              <w:rPr>
                <w:rFonts w:eastAsia="宋体"/>
                <w:szCs w:val="24"/>
              </w:rPr>
              <w:t>2176.4</w:t>
            </w:r>
            <w:r>
              <w:rPr>
                <w:rFonts w:eastAsia="宋体"/>
                <w:szCs w:val="24"/>
              </w:rPr>
              <w:t>小时，年平均日照率为</w:t>
            </w:r>
            <w:r>
              <w:rPr>
                <w:rFonts w:eastAsia="宋体"/>
                <w:szCs w:val="24"/>
              </w:rPr>
              <w:t>49</w:t>
            </w:r>
            <w:r>
              <w:rPr>
                <w:rFonts w:eastAsia="宋体"/>
                <w:szCs w:val="24"/>
              </w:rPr>
              <w:t>％。</w:t>
            </w:r>
          </w:p>
          <w:p w:rsidR="00FB4467" w:rsidRDefault="009C33F6">
            <w:pPr>
              <w:spacing w:line="360" w:lineRule="auto"/>
              <w:ind w:firstLine="480"/>
              <w:rPr>
                <w:rFonts w:eastAsia="宋体"/>
                <w:szCs w:val="24"/>
              </w:rPr>
            </w:pPr>
            <w:r>
              <w:rPr>
                <w:rFonts w:eastAsia="宋体"/>
                <w:szCs w:val="24"/>
              </w:rPr>
              <w:t>常年主导风向为东南风，风频</w:t>
            </w:r>
            <w:r>
              <w:rPr>
                <w:rFonts w:eastAsia="宋体"/>
                <w:szCs w:val="24"/>
              </w:rPr>
              <w:t>9</w:t>
            </w:r>
            <w:r>
              <w:rPr>
                <w:rFonts w:eastAsia="宋体"/>
                <w:szCs w:val="24"/>
              </w:rPr>
              <w:t>％。</w:t>
            </w:r>
            <w:r>
              <w:rPr>
                <w:rFonts w:eastAsia="宋体"/>
                <w:szCs w:val="24"/>
              </w:rPr>
              <w:t>4~8</w:t>
            </w:r>
            <w:r>
              <w:rPr>
                <w:rFonts w:eastAsia="宋体"/>
                <w:szCs w:val="24"/>
              </w:rPr>
              <w:t>月主导风向为东南风，</w:t>
            </w:r>
            <w:r>
              <w:rPr>
                <w:rFonts w:eastAsia="宋体"/>
                <w:szCs w:val="24"/>
              </w:rPr>
              <w:t>2~3</w:t>
            </w:r>
            <w:r>
              <w:rPr>
                <w:rFonts w:eastAsia="宋体"/>
                <w:szCs w:val="24"/>
              </w:rPr>
              <w:t>月和</w:t>
            </w:r>
            <w:r>
              <w:rPr>
                <w:rFonts w:eastAsia="宋体"/>
                <w:szCs w:val="24"/>
              </w:rPr>
              <w:t>9~10</w:t>
            </w:r>
            <w:r>
              <w:rPr>
                <w:rFonts w:eastAsia="宋体"/>
                <w:szCs w:val="24"/>
              </w:rPr>
              <w:t>月主导风向为东北风，</w:t>
            </w:r>
            <w:r>
              <w:rPr>
                <w:rFonts w:eastAsia="宋体"/>
                <w:szCs w:val="24"/>
              </w:rPr>
              <w:t>11</w:t>
            </w:r>
            <w:r>
              <w:rPr>
                <w:rFonts w:eastAsia="宋体"/>
                <w:szCs w:val="24"/>
              </w:rPr>
              <w:t>月至翌年</w:t>
            </w:r>
            <w:r>
              <w:rPr>
                <w:rFonts w:eastAsia="宋体"/>
                <w:szCs w:val="24"/>
              </w:rPr>
              <w:t>1</w:t>
            </w:r>
            <w:r>
              <w:rPr>
                <w:rFonts w:eastAsia="宋体"/>
                <w:szCs w:val="24"/>
              </w:rPr>
              <w:t>月为北风和西北风，年平均风速</w:t>
            </w:r>
            <w:r>
              <w:rPr>
                <w:rFonts w:eastAsia="宋体" w:hint="eastAsia"/>
                <w:szCs w:val="24"/>
              </w:rPr>
              <w:t>2.6</w:t>
            </w:r>
            <w:r>
              <w:rPr>
                <w:rFonts w:eastAsia="宋体"/>
                <w:szCs w:val="24"/>
              </w:rPr>
              <w:t>m/s</w:t>
            </w:r>
            <w:r>
              <w:rPr>
                <w:rFonts w:eastAsia="宋体"/>
                <w:szCs w:val="24"/>
              </w:rPr>
              <w:t>，最大风速</w:t>
            </w:r>
            <w:r>
              <w:rPr>
                <w:rFonts w:eastAsia="宋体"/>
                <w:szCs w:val="24"/>
              </w:rPr>
              <w:t>13.4m/s</w:t>
            </w:r>
            <w:r>
              <w:rPr>
                <w:rFonts w:eastAsia="宋体"/>
                <w:szCs w:val="24"/>
              </w:rPr>
              <w:t>。</w:t>
            </w:r>
          </w:p>
          <w:p w:rsidR="00FB4467" w:rsidRDefault="009C33F6">
            <w:pPr>
              <w:spacing w:line="360" w:lineRule="auto"/>
              <w:ind w:firstLineChars="200" w:firstLine="482"/>
              <w:rPr>
                <w:rFonts w:eastAsia="宋体"/>
                <w:b/>
                <w:szCs w:val="24"/>
              </w:rPr>
            </w:pPr>
            <w:r>
              <w:rPr>
                <w:rFonts w:eastAsia="宋体"/>
                <w:b/>
                <w:szCs w:val="24"/>
              </w:rPr>
              <w:t>4</w:t>
            </w:r>
            <w:r>
              <w:rPr>
                <w:rFonts w:eastAsia="宋体"/>
                <w:b/>
                <w:szCs w:val="24"/>
              </w:rPr>
              <w:t>、水文</w:t>
            </w:r>
          </w:p>
          <w:p w:rsidR="00FB4467" w:rsidRDefault="009C33F6">
            <w:pPr>
              <w:spacing w:line="360" w:lineRule="auto"/>
              <w:ind w:firstLineChars="200" w:firstLine="480"/>
              <w:rPr>
                <w:rFonts w:eastAsia="宋体"/>
                <w:szCs w:val="24"/>
              </w:rPr>
            </w:pPr>
            <w:r>
              <w:rPr>
                <w:rFonts w:eastAsia="宋体"/>
                <w:szCs w:val="24"/>
              </w:rPr>
              <w:t>（</w:t>
            </w:r>
            <w:r>
              <w:rPr>
                <w:rFonts w:eastAsia="宋体"/>
                <w:szCs w:val="24"/>
              </w:rPr>
              <w:t>1</w:t>
            </w:r>
            <w:r>
              <w:rPr>
                <w:rFonts w:eastAsia="宋体"/>
                <w:szCs w:val="24"/>
              </w:rPr>
              <w:t>）地表水</w:t>
            </w:r>
          </w:p>
          <w:p w:rsidR="00FB4467" w:rsidRDefault="009C33F6">
            <w:pPr>
              <w:spacing w:line="360" w:lineRule="auto"/>
              <w:ind w:firstLineChars="200" w:firstLine="480"/>
              <w:rPr>
                <w:rFonts w:eastAsia="宋体"/>
                <w:szCs w:val="24"/>
              </w:rPr>
            </w:pPr>
            <w:r>
              <w:rPr>
                <w:rFonts w:eastAsia="宋体" w:hint="eastAsia"/>
                <w:szCs w:val="24"/>
              </w:rPr>
              <w:t>海安市</w:t>
            </w:r>
            <w:r>
              <w:rPr>
                <w:rFonts w:eastAsia="宋体"/>
                <w:szCs w:val="24"/>
              </w:rPr>
              <w:t>西向来水来自姜黄河各支流及新通扬河等，南向来水来自长江引水。</w:t>
            </w:r>
          </w:p>
          <w:p w:rsidR="00FB4467" w:rsidRDefault="009C33F6">
            <w:pPr>
              <w:spacing w:line="360" w:lineRule="auto"/>
              <w:ind w:firstLineChars="200" w:firstLine="480"/>
              <w:rPr>
                <w:rFonts w:eastAsia="宋体"/>
                <w:szCs w:val="24"/>
              </w:rPr>
            </w:pPr>
            <w:r>
              <w:rPr>
                <w:rFonts w:eastAsia="宋体" w:hint="eastAsia"/>
                <w:szCs w:val="24"/>
              </w:rPr>
              <w:t>海安市</w:t>
            </w:r>
            <w:r>
              <w:rPr>
                <w:rFonts w:eastAsia="宋体"/>
                <w:szCs w:val="24"/>
              </w:rPr>
              <w:t>地处江淮平原、滨江平原和长江三角洲交汇之处。全县河道以通扬公路、通榆公路为界，划分长江和淮河两大水系。因县境地势平坦，高差甚小，河道之间又相互贯通，两大水系之间并无截然分界，现为了保护长江水北调输水管道通榆河和新通扬运河，由涵闸控制，使新、老</w:t>
            </w:r>
            <w:r>
              <w:rPr>
                <w:rFonts w:eastAsia="宋体"/>
                <w:szCs w:val="24"/>
              </w:rPr>
              <w:lastRenderedPageBreak/>
              <w:t>通扬河分开，城内河道正常流向均为自南向北，自西向东。</w:t>
            </w:r>
          </w:p>
          <w:p w:rsidR="00FB4467" w:rsidRDefault="009C33F6">
            <w:pPr>
              <w:numPr>
                <w:ilvl w:val="0"/>
                <w:numId w:val="2"/>
              </w:numPr>
              <w:spacing w:line="360" w:lineRule="auto"/>
              <w:ind w:firstLineChars="200" w:firstLine="480"/>
              <w:rPr>
                <w:rFonts w:eastAsia="宋体"/>
                <w:szCs w:val="24"/>
              </w:rPr>
            </w:pPr>
            <w:r>
              <w:rPr>
                <w:rFonts w:eastAsia="宋体"/>
                <w:szCs w:val="24"/>
              </w:rPr>
              <w:t>地下水</w:t>
            </w:r>
          </w:p>
          <w:p w:rsidR="00FB4467" w:rsidRDefault="009C33F6">
            <w:pPr>
              <w:spacing w:line="360" w:lineRule="auto"/>
              <w:rPr>
                <w:rFonts w:eastAsia="宋体"/>
              </w:rPr>
            </w:pPr>
            <w:r>
              <w:rPr>
                <w:rFonts w:eastAsia="宋体"/>
                <w:szCs w:val="24"/>
              </w:rPr>
              <w:t xml:space="preserve">     </w:t>
            </w:r>
            <w:r>
              <w:rPr>
                <w:rFonts w:eastAsia="宋体" w:hint="eastAsia"/>
                <w:szCs w:val="24"/>
              </w:rPr>
              <w:t>海安市</w:t>
            </w:r>
            <w:r>
              <w:rPr>
                <w:rFonts w:eastAsia="宋体"/>
                <w:szCs w:val="24"/>
              </w:rPr>
              <w:t>地下水资源分布均匀，由地表向下依次有潜水、第</w:t>
            </w:r>
            <w:r>
              <w:rPr>
                <w:rFonts w:eastAsia="宋体"/>
                <w:szCs w:val="24"/>
              </w:rPr>
              <w:t>Ⅰ</w:t>
            </w:r>
            <w:r>
              <w:rPr>
                <w:rFonts w:eastAsia="宋体"/>
                <w:szCs w:val="24"/>
              </w:rPr>
              <w:t>、第</w:t>
            </w:r>
            <w:r>
              <w:rPr>
                <w:rFonts w:eastAsia="宋体"/>
                <w:szCs w:val="24"/>
              </w:rPr>
              <w:t>Ⅱ</w:t>
            </w:r>
            <w:r>
              <w:rPr>
                <w:rFonts w:eastAsia="宋体"/>
                <w:szCs w:val="24"/>
              </w:rPr>
              <w:t>、第</w:t>
            </w:r>
            <w:r>
              <w:rPr>
                <w:rFonts w:eastAsia="宋体"/>
                <w:szCs w:val="24"/>
              </w:rPr>
              <w:t>Ⅲ</w:t>
            </w:r>
            <w:r>
              <w:rPr>
                <w:rFonts w:eastAsia="宋体"/>
                <w:szCs w:val="24"/>
              </w:rPr>
              <w:t>承压水四个主要的含水层。潜水可作为分散居民的饮用水；第</w:t>
            </w:r>
            <w:r>
              <w:rPr>
                <w:rFonts w:eastAsia="宋体"/>
                <w:szCs w:val="24"/>
              </w:rPr>
              <w:t>Ⅰ</w:t>
            </w:r>
            <w:r>
              <w:rPr>
                <w:rFonts w:eastAsia="宋体"/>
                <w:szCs w:val="24"/>
              </w:rPr>
              <w:t>承压水主要作为工厂夏季降温用水；第</w:t>
            </w:r>
            <w:r>
              <w:rPr>
                <w:rFonts w:eastAsia="宋体"/>
                <w:szCs w:val="24"/>
              </w:rPr>
              <w:t>Ⅱ</w:t>
            </w:r>
            <w:r>
              <w:rPr>
                <w:rFonts w:eastAsia="宋体"/>
                <w:szCs w:val="24"/>
              </w:rPr>
              <w:t>承压水水量甚微，一般无开采价值，仅可作为分散居民用水；第</w:t>
            </w:r>
            <w:r>
              <w:rPr>
                <w:rFonts w:eastAsia="宋体"/>
                <w:szCs w:val="24"/>
              </w:rPr>
              <w:t>Ⅲ</w:t>
            </w:r>
            <w:r>
              <w:rPr>
                <w:rFonts w:eastAsia="宋体"/>
                <w:szCs w:val="24"/>
              </w:rPr>
              <w:t>承压水水量较大，一般为淡水，部分地区可开发作为矿泉水。境内地下水开采深度在</w:t>
            </w:r>
            <w:r>
              <w:rPr>
                <w:rFonts w:eastAsia="宋体"/>
                <w:szCs w:val="24"/>
              </w:rPr>
              <w:t>50~430mm</w:t>
            </w:r>
            <w:r>
              <w:rPr>
                <w:rFonts w:eastAsia="宋体"/>
                <w:szCs w:val="24"/>
              </w:rPr>
              <w:t>之间，主要开采第</w:t>
            </w:r>
            <w:r>
              <w:rPr>
                <w:rFonts w:eastAsia="宋体"/>
                <w:szCs w:val="24"/>
              </w:rPr>
              <w:t>Ⅲ</w:t>
            </w:r>
            <w:r>
              <w:rPr>
                <w:rFonts w:eastAsia="宋体"/>
                <w:szCs w:val="24"/>
              </w:rPr>
              <w:t>承压水。单井涌水量多则</w:t>
            </w:r>
            <w:r>
              <w:rPr>
                <w:rFonts w:eastAsia="宋体"/>
                <w:szCs w:val="24"/>
              </w:rPr>
              <w:t>2500m</w:t>
            </w:r>
            <w:r>
              <w:rPr>
                <w:rFonts w:eastAsia="宋体"/>
                <w:szCs w:val="24"/>
                <w:vertAlign w:val="superscript"/>
              </w:rPr>
              <w:t>3</w:t>
            </w:r>
            <w:r>
              <w:rPr>
                <w:rFonts w:eastAsia="宋体"/>
                <w:szCs w:val="24"/>
              </w:rPr>
              <w:t>/d</w:t>
            </w:r>
            <w:r>
              <w:rPr>
                <w:rFonts w:eastAsia="宋体"/>
                <w:szCs w:val="24"/>
              </w:rPr>
              <w:t>，少则</w:t>
            </w:r>
            <w:r>
              <w:rPr>
                <w:rFonts w:eastAsia="宋体"/>
                <w:szCs w:val="24"/>
              </w:rPr>
              <w:t>500m</w:t>
            </w:r>
            <w:r>
              <w:rPr>
                <w:rFonts w:eastAsia="宋体"/>
                <w:szCs w:val="24"/>
                <w:vertAlign w:val="superscript"/>
              </w:rPr>
              <w:t>3</w:t>
            </w:r>
            <w:r>
              <w:rPr>
                <w:rFonts w:eastAsia="宋体"/>
                <w:szCs w:val="24"/>
              </w:rPr>
              <w:t>/d</w:t>
            </w:r>
            <w:r>
              <w:rPr>
                <w:rFonts w:eastAsia="宋体"/>
                <w:szCs w:val="24"/>
              </w:rPr>
              <w:t>。按开采能力计算，年开采量可达</w:t>
            </w:r>
            <w:r>
              <w:rPr>
                <w:rFonts w:eastAsia="宋体"/>
                <w:szCs w:val="24"/>
              </w:rPr>
              <w:t>1.33</w:t>
            </w:r>
            <w:r>
              <w:rPr>
                <w:rFonts w:eastAsia="宋体"/>
                <w:szCs w:val="24"/>
              </w:rPr>
              <w:t>亿</w:t>
            </w:r>
            <w:r>
              <w:rPr>
                <w:rFonts w:eastAsia="宋体"/>
                <w:szCs w:val="24"/>
              </w:rPr>
              <w:t>m</w:t>
            </w:r>
            <w:r>
              <w:rPr>
                <w:rFonts w:eastAsia="宋体"/>
                <w:szCs w:val="24"/>
                <w:vertAlign w:val="superscript"/>
              </w:rPr>
              <w:t>3</w:t>
            </w:r>
            <w:r>
              <w:rPr>
                <w:rFonts w:eastAsia="宋体"/>
              </w:rPr>
              <w:t>。</w:t>
            </w:r>
            <w:r>
              <w:rPr>
                <w:rFonts w:eastAsia="宋体"/>
                <w:szCs w:val="24"/>
              </w:rPr>
              <w:t>第</w:t>
            </w:r>
            <w:r>
              <w:rPr>
                <w:rFonts w:eastAsia="宋体"/>
                <w:szCs w:val="24"/>
              </w:rPr>
              <w:t>Ⅲ</w:t>
            </w:r>
            <w:r>
              <w:rPr>
                <w:rFonts w:eastAsia="宋体"/>
                <w:szCs w:val="24"/>
              </w:rPr>
              <w:t>承压水当静水头下降</w:t>
            </w:r>
            <w:r>
              <w:rPr>
                <w:rFonts w:eastAsia="宋体"/>
                <w:szCs w:val="24"/>
              </w:rPr>
              <w:t>1m</w:t>
            </w:r>
            <w:r>
              <w:rPr>
                <w:rFonts w:eastAsia="宋体"/>
                <w:szCs w:val="24"/>
              </w:rPr>
              <w:t>时，年采水量为</w:t>
            </w:r>
            <w:r>
              <w:rPr>
                <w:rFonts w:eastAsia="宋体"/>
                <w:szCs w:val="24"/>
              </w:rPr>
              <w:t>0.15</w:t>
            </w:r>
            <w:r>
              <w:rPr>
                <w:rFonts w:eastAsia="宋体"/>
                <w:szCs w:val="24"/>
              </w:rPr>
              <w:t>亿</w:t>
            </w:r>
            <w:r>
              <w:rPr>
                <w:rFonts w:eastAsia="宋体"/>
                <w:szCs w:val="24"/>
              </w:rPr>
              <w:t>m</w:t>
            </w:r>
            <w:r>
              <w:rPr>
                <w:rFonts w:eastAsia="宋体"/>
                <w:szCs w:val="24"/>
                <w:vertAlign w:val="superscript"/>
              </w:rPr>
              <w:t>3</w:t>
            </w:r>
            <w:r>
              <w:rPr>
                <w:rFonts w:eastAsia="宋体"/>
              </w:rPr>
              <w:t>。境内年平均承压层地下水资源量为</w:t>
            </w:r>
            <w:r>
              <w:rPr>
                <w:rFonts w:eastAsia="宋体"/>
              </w:rPr>
              <w:t>2.6</w:t>
            </w:r>
            <w:r>
              <w:rPr>
                <w:rFonts w:eastAsia="宋体"/>
                <w:szCs w:val="24"/>
              </w:rPr>
              <w:t>~3.2</w:t>
            </w:r>
            <w:r>
              <w:rPr>
                <w:rFonts w:eastAsia="宋体"/>
                <w:szCs w:val="24"/>
                <w:vertAlign w:val="superscript"/>
              </w:rPr>
              <w:t xml:space="preserve"> </w:t>
            </w:r>
            <w:r>
              <w:rPr>
                <w:rFonts w:eastAsia="宋体"/>
                <w:szCs w:val="24"/>
              </w:rPr>
              <w:t>亿</w:t>
            </w:r>
            <w:r>
              <w:rPr>
                <w:rFonts w:eastAsia="宋体"/>
                <w:szCs w:val="24"/>
              </w:rPr>
              <w:t>m</w:t>
            </w:r>
            <w:r>
              <w:rPr>
                <w:rFonts w:eastAsia="宋体"/>
                <w:szCs w:val="24"/>
                <w:vertAlign w:val="superscript"/>
              </w:rPr>
              <w:t>3</w:t>
            </w:r>
            <w:r>
              <w:rPr>
                <w:rFonts w:eastAsia="宋体"/>
              </w:rPr>
              <w:t>。</w:t>
            </w:r>
          </w:p>
          <w:p w:rsidR="00FB4467" w:rsidRDefault="009C33F6">
            <w:pPr>
              <w:spacing w:line="360" w:lineRule="auto"/>
              <w:ind w:firstLine="480"/>
              <w:rPr>
                <w:rFonts w:eastAsia="宋体"/>
                <w:b/>
              </w:rPr>
            </w:pPr>
            <w:r>
              <w:rPr>
                <w:rFonts w:eastAsia="宋体"/>
                <w:b/>
              </w:rPr>
              <w:t>5</w:t>
            </w:r>
            <w:r>
              <w:rPr>
                <w:rFonts w:eastAsia="宋体"/>
                <w:b/>
              </w:rPr>
              <w:t>、土壤与植被</w:t>
            </w:r>
          </w:p>
          <w:p w:rsidR="00FB4467" w:rsidRDefault="009C33F6">
            <w:pPr>
              <w:spacing w:line="360" w:lineRule="auto"/>
              <w:ind w:firstLine="480"/>
              <w:rPr>
                <w:rFonts w:eastAsia="宋体"/>
              </w:rPr>
            </w:pPr>
            <w:r>
              <w:rPr>
                <w:rFonts w:eastAsia="宋体"/>
              </w:rPr>
              <w:t>全县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FB4467" w:rsidRDefault="009C33F6">
            <w:pPr>
              <w:spacing w:line="360" w:lineRule="auto"/>
              <w:ind w:firstLine="480"/>
              <w:rPr>
                <w:rFonts w:eastAsia="宋体"/>
              </w:rPr>
            </w:pPr>
            <w:r>
              <w:rPr>
                <w:rFonts w:eastAsia="宋体"/>
              </w:rPr>
              <w:t>全县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FB4467" w:rsidRDefault="00FB4467">
            <w:pPr>
              <w:spacing w:line="360" w:lineRule="auto"/>
              <w:ind w:firstLineChars="200" w:firstLine="480"/>
              <w:rPr>
                <w:rFonts w:eastAsia="宋体"/>
                <w:color w:val="FF0000"/>
                <w:szCs w:val="24"/>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ind w:firstLineChars="200" w:firstLine="480"/>
              <w:rPr>
                <w:rFonts w:eastAsia="宋体" w:hAnsi="宋体"/>
                <w:color w:val="FF0000"/>
              </w:rPr>
            </w:pPr>
          </w:p>
          <w:p w:rsidR="00FB4467" w:rsidRDefault="00FB4467">
            <w:pPr>
              <w:tabs>
                <w:tab w:val="left" w:pos="851"/>
                <w:tab w:val="left" w:pos="1134"/>
                <w:tab w:val="left" w:pos="1276"/>
              </w:tabs>
              <w:snapToGrid w:val="0"/>
              <w:spacing w:line="360" w:lineRule="auto"/>
              <w:rPr>
                <w:rFonts w:eastAsia="宋体" w:hAnsi="宋体"/>
                <w:color w:val="FF0000"/>
              </w:rPr>
            </w:pPr>
          </w:p>
          <w:p w:rsidR="00FB4467" w:rsidRDefault="00FB4467">
            <w:pPr>
              <w:tabs>
                <w:tab w:val="left" w:pos="851"/>
                <w:tab w:val="left" w:pos="1134"/>
                <w:tab w:val="left" w:pos="1276"/>
              </w:tabs>
              <w:snapToGrid w:val="0"/>
              <w:spacing w:line="360" w:lineRule="auto"/>
              <w:rPr>
                <w:rFonts w:eastAsia="宋体" w:hAnsi="宋体"/>
                <w:color w:val="FF0000"/>
              </w:rPr>
            </w:pPr>
          </w:p>
          <w:p w:rsidR="00FB4467" w:rsidRDefault="00FB4467">
            <w:pPr>
              <w:tabs>
                <w:tab w:val="left" w:pos="851"/>
                <w:tab w:val="left" w:pos="1134"/>
                <w:tab w:val="left" w:pos="1276"/>
              </w:tabs>
              <w:snapToGrid w:val="0"/>
              <w:spacing w:line="360" w:lineRule="auto"/>
              <w:rPr>
                <w:rFonts w:eastAsia="宋体" w:hAnsi="宋体"/>
                <w:color w:val="FF0000"/>
              </w:rPr>
            </w:pPr>
          </w:p>
          <w:p w:rsidR="00FB4467" w:rsidRDefault="00FB4467">
            <w:pPr>
              <w:tabs>
                <w:tab w:val="left" w:pos="851"/>
                <w:tab w:val="left" w:pos="1134"/>
                <w:tab w:val="left" w:pos="1276"/>
              </w:tabs>
              <w:snapToGrid w:val="0"/>
              <w:spacing w:line="360" w:lineRule="auto"/>
              <w:rPr>
                <w:rFonts w:eastAsia="宋体" w:hAnsi="宋体"/>
                <w:color w:val="FF0000"/>
              </w:rPr>
            </w:pPr>
          </w:p>
          <w:p w:rsidR="00FB4467" w:rsidRDefault="00FB4467">
            <w:pPr>
              <w:tabs>
                <w:tab w:val="left" w:pos="851"/>
                <w:tab w:val="left" w:pos="1134"/>
                <w:tab w:val="left" w:pos="1276"/>
              </w:tabs>
              <w:snapToGrid w:val="0"/>
              <w:spacing w:line="360" w:lineRule="auto"/>
              <w:rPr>
                <w:rFonts w:eastAsia="宋体" w:hAnsi="宋体"/>
                <w:color w:val="FF0000"/>
              </w:rPr>
            </w:pPr>
          </w:p>
        </w:tc>
      </w:tr>
      <w:tr w:rsidR="00FB4467">
        <w:trPr>
          <w:trHeight w:val="11046"/>
        </w:trPr>
        <w:tc>
          <w:tcPr>
            <w:tcW w:w="10349" w:type="dxa"/>
          </w:tcPr>
          <w:p w:rsidR="00FB4467" w:rsidRDefault="009C33F6">
            <w:pPr>
              <w:snapToGrid w:val="0"/>
              <w:spacing w:line="500" w:lineRule="exact"/>
              <w:rPr>
                <w:rFonts w:eastAsia="宋体"/>
                <w:sz w:val="28"/>
                <w:szCs w:val="28"/>
              </w:rPr>
            </w:pPr>
            <w:r>
              <w:rPr>
                <w:rFonts w:eastAsia="宋体" w:hAnsi="宋体"/>
                <w:b/>
                <w:sz w:val="28"/>
                <w:szCs w:val="28"/>
              </w:rPr>
              <w:lastRenderedPageBreak/>
              <w:t>社会环境简况</w:t>
            </w:r>
            <w:r>
              <w:rPr>
                <w:rFonts w:eastAsia="宋体" w:hAnsi="宋体"/>
                <w:sz w:val="28"/>
                <w:szCs w:val="28"/>
              </w:rPr>
              <w:t>（社会经济结构、教育、文化、文物保护等）：</w:t>
            </w:r>
          </w:p>
          <w:p w:rsidR="00FB4467" w:rsidRDefault="009C33F6">
            <w:pPr>
              <w:spacing w:line="360" w:lineRule="auto"/>
              <w:ind w:firstLineChars="200" w:firstLine="482"/>
              <w:rPr>
                <w:rFonts w:eastAsia="宋体"/>
                <w:b/>
                <w:szCs w:val="24"/>
              </w:rPr>
            </w:pPr>
            <w:r>
              <w:rPr>
                <w:rFonts w:eastAsia="宋体"/>
                <w:b/>
                <w:szCs w:val="24"/>
              </w:rPr>
              <w:t>1</w:t>
            </w:r>
            <w:r>
              <w:rPr>
                <w:rFonts w:eastAsia="宋体"/>
                <w:b/>
                <w:szCs w:val="24"/>
              </w:rPr>
              <w:t>、行政区划及人口状况</w:t>
            </w:r>
          </w:p>
          <w:p w:rsidR="00FB4467" w:rsidRDefault="009C33F6">
            <w:pPr>
              <w:spacing w:line="360" w:lineRule="auto"/>
              <w:ind w:firstLineChars="200" w:firstLine="480"/>
              <w:rPr>
                <w:rFonts w:eastAsia="宋体"/>
                <w:szCs w:val="24"/>
              </w:rPr>
            </w:pPr>
            <w:r>
              <w:rPr>
                <w:rFonts w:eastAsia="宋体" w:hint="eastAsia"/>
                <w:szCs w:val="24"/>
              </w:rPr>
              <w:t>海安市</w:t>
            </w:r>
            <w:r>
              <w:rPr>
                <w:rFonts w:eastAsia="宋体"/>
                <w:szCs w:val="24"/>
              </w:rPr>
              <w:t>位于江苏省东部的苏中地区，隶属江苏省南通市，总面积</w:t>
            </w:r>
            <w:r>
              <w:rPr>
                <w:rFonts w:eastAsia="宋体"/>
                <w:szCs w:val="24"/>
              </w:rPr>
              <w:t>1180</w:t>
            </w:r>
            <w:r>
              <w:rPr>
                <w:rFonts w:eastAsia="宋体"/>
                <w:szCs w:val="24"/>
              </w:rPr>
              <w:t>平方公里，是中国著名的教育之乡、建筑之乡、茧丝绸之乡、河豚之乡、纺织之乡、花鼓之乡、紫菜之乡和长寿之乡。</w:t>
            </w:r>
          </w:p>
          <w:p w:rsidR="00FB4467" w:rsidRDefault="009C33F6">
            <w:pPr>
              <w:spacing w:line="360" w:lineRule="auto"/>
              <w:ind w:firstLineChars="200" w:firstLine="480"/>
              <w:rPr>
                <w:rFonts w:eastAsia="宋体"/>
                <w:szCs w:val="24"/>
              </w:rPr>
            </w:pPr>
            <w:r>
              <w:rPr>
                <w:rFonts w:eastAsia="宋体" w:hint="eastAsia"/>
                <w:szCs w:val="24"/>
              </w:rPr>
              <w:t>海安市</w:t>
            </w:r>
            <w:r>
              <w:rPr>
                <w:rFonts w:eastAsia="宋体"/>
                <w:szCs w:val="24"/>
              </w:rPr>
              <w:t>现辖</w:t>
            </w:r>
            <w:r>
              <w:rPr>
                <w:rFonts w:eastAsia="宋体"/>
                <w:szCs w:val="24"/>
              </w:rPr>
              <w:t>10</w:t>
            </w:r>
            <w:r>
              <w:rPr>
                <w:rFonts w:eastAsia="宋体"/>
                <w:szCs w:val="24"/>
              </w:rPr>
              <w:t>个</w:t>
            </w:r>
            <w:r>
              <w:rPr>
                <w:rFonts w:eastAsia="宋体" w:hint="eastAsia"/>
                <w:szCs w:val="24"/>
              </w:rPr>
              <w:t>区</w:t>
            </w:r>
            <w:r>
              <w:rPr>
                <w:rFonts w:eastAsia="宋体"/>
                <w:szCs w:val="24"/>
              </w:rPr>
              <w:t>镇：高新区（海安镇）、老坝港滨海新区（角斜镇）、李堡镇、大公镇、开发区（城东镇）、雅周镇、曲塘镇、南莫镇、白甸镇、墩头镇。</w:t>
            </w:r>
          </w:p>
          <w:p w:rsidR="00FB4467" w:rsidRDefault="009C33F6">
            <w:pPr>
              <w:spacing w:line="360" w:lineRule="auto"/>
              <w:ind w:firstLineChars="200" w:firstLine="480"/>
              <w:rPr>
                <w:rFonts w:eastAsia="宋体"/>
                <w:szCs w:val="24"/>
              </w:rPr>
            </w:pPr>
            <w:r>
              <w:rPr>
                <w:rFonts w:eastAsia="宋体"/>
                <w:szCs w:val="24"/>
              </w:rPr>
              <w:t>201</w:t>
            </w:r>
            <w:r>
              <w:rPr>
                <w:rFonts w:eastAsia="宋体" w:hint="eastAsia"/>
                <w:szCs w:val="24"/>
              </w:rPr>
              <w:t>7</w:t>
            </w:r>
            <w:r>
              <w:rPr>
                <w:rFonts w:eastAsia="宋体"/>
                <w:szCs w:val="24"/>
              </w:rPr>
              <w:t>年末，</w:t>
            </w:r>
            <w:r>
              <w:rPr>
                <w:rFonts w:eastAsia="宋体" w:hint="eastAsia"/>
                <w:szCs w:val="24"/>
              </w:rPr>
              <w:t>海安市</w:t>
            </w:r>
            <w:r>
              <w:rPr>
                <w:rFonts w:eastAsia="宋体"/>
                <w:szCs w:val="24"/>
              </w:rPr>
              <w:t>户籍总人口</w:t>
            </w:r>
            <w:r>
              <w:rPr>
                <w:rFonts w:eastAsia="宋体"/>
                <w:szCs w:val="24"/>
              </w:rPr>
              <w:t>940104</w:t>
            </w:r>
            <w:r>
              <w:rPr>
                <w:rFonts w:eastAsia="宋体"/>
                <w:szCs w:val="24"/>
              </w:rPr>
              <w:t>人，常住人口</w:t>
            </w:r>
            <w:r>
              <w:rPr>
                <w:rFonts w:eastAsia="宋体"/>
                <w:szCs w:val="24"/>
              </w:rPr>
              <w:t>86.63</w:t>
            </w:r>
            <w:r>
              <w:rPr>
                <w:rFonts w:eastAsia="宋体"/>
                <w:szCs w:val="24"/>
              </w:rPr>
              <w:t>万人。</w:t>
            </w:r>
          </w:p>
          <w:p w:rsidR="00FB4467" w:rsidRDefault="009C33F6">
            <w:pPr>
              <w:numPr>
                <w:ilvl w:val="0"/>
                <w:numId w:val="3"/>
              </w:numPr>
              <w:spacing w:line="360" w:lineRule="auto"/>
              <w:ind w:firstLineChars="200" w:firstLine="482"/>
              <w:rPr>
                <w:rFonts w:eastAsia="宋体"/>
                <w:b/>
                <w:szCs w:val="24"/>
              </w:rPr>
            </w:pPr>
            <w:r>
              <w:rPr>
                <w:rFonts w:eastAsia="宋体"/>
                <w:b/>
                <w:szCs w:val="24"/>
              </w:rPr>
              <w:t>社会经济</w:t>
            </w:r>
          </w:p>
          <w:p w:rsidR="00FB4467" w:rsidRDefault="009C33F6">
            <w:pPr>
              <w:shd w:val="clear" w:color="auto" w:fill="FFFFFF"/>
              <w:spacing w:line="360" w:lineRule="auto"/>
              <w:ind w:firstLineChars="200" w:firstLine="480"/>
              <w:rPr>
                <w:rFonts w:ascii="宋体" w:eastAsia="宋体" w:hAnsi="宋体"/>
              </w:rPr>
            </w:pPr>
            <w:r>
              <w:rPr>
                <w:rFonts w:eastAsia="宋体"/>
                <w:szCs w:val="24"/>
              </w:rPr>
              <w:t>201</w:t>
            </w:r>
            <w:r>
              <w:rPr>
                <w:rFonts w:eastAsia="宋体" w:hint="eastAsia"/>
                <w:szCs w:val="24"/>
              </w:rPr>
              <w:t>7</w:t>
            </w:r>
            <w:r>
              <w:rPr>
                <w:rFonts w:eastAsia="宋体"/>
                <w:szCs w:val="24"/>
              </w:rPr>
              <w:t>年，</w:t>
            </w:r>
            <w:r>
              <w:rPr>
                <w:rFonts w:eastAsia="宋体" w:hint="eastAsia"/>
                <w:szCs w:val="24"/>
              </w:rPr>
              <w:t>海安市</w:t>
            </w:r>
            <w:r>
              <w:rPr>
                <w:rFonts w:eastAsia="宋体"/>
                <w:szCs w:val="24"/>
              </w:rPr>
              <w:t>实现地区生产总值</w:t>
            </w:r>
            <w:r>
              <w:rPr>
                <w:rFonts w:eastAsia="宋体" w:hint="eastAsia"/>
                <w:szCs w:val="24"/>
              </w:rPr>
              <w:t>868</w:t>
            </w:r>
            <w:r>
              <w:rPr>
                <w:rFonts w:eastAsia="宋体"/>
                <w:szCs w:val="24"/>
              </w:rPr>
              <w:t>亿元，增长</w:t>
            </w:r>
            <w:r>
              <w:rPr>
                <w:rFonts w:eastAsia="宋体"/>
                <w:szCs w:val="24"/>
              </w:rPr>
              <w:t>9.5</w:t>
            </w:r>
            <w:r>
              <w:rPr>
                <w:rFonts w:eastAsia="宋体"/>
                <w:szCs w:val="24"/>
              </w:rPr>
              <w:t>％。</w:t>
            </w:r>
            <w:r>
              <w:rPr>
                <w:rFonts w:ascii="宋体" w:eastAsia="宋体" w:hAnsi="宋体" w:hint="eastAsia"/>
              </w:rPr>
              <w:t>经济结构不断优化。三次产业增加值占比进一步优化为</w:t>
            </w:r>
            <w:r>
              <w:rPr>
                <w:rFonts w:eastAsia="宋体"/>
              </w:rPr>
              <w:t>6.6:46.6:46.8</w:t>
            </w:r>
            <w:r>
              <w:rPr>
                <w:rFonts w:ascii="宋体" w:eastAsia="宋体" w:hAnsi="宋体" w:hint="eastAsia"/>
              </w:rPr>
              <w:t>。“三二一”产业格局形成。高新技术产业产值</w:t>
            </w:r>
            <w:r>
              <w:rPr>
                <w:rFonts w:eastAsia="宋体"/>
              </w:rPr>
              <w:t>1250</w:t>
            </w:r>
            <w:r>
              <w:rPr>
                <w:rFonts w:ascii="宋体" w:eastAsia="宋体" w:hAnsi="宋体" w:hint="eastAsia"/>
              </w:rPr>
              <w:t>亿元，增长</w:t>
            </w:r>
            <w:r>
              <w:rPr>
                <w:rFonts w:eastAsia="宋体"/>
              </w:rPr>
              <w:t>16.4%</w:t>
            </w:r>
            <w:r>
              <w:rPr>
                <w:rFonts w:ascii="宋体" w:eastAsia="宋体" w:hAnsi="宋体" w:hint="eastAsia"/>
              </w:rPr>
              <w:t>。新兴产业产值</w:t>
            </w:r>
            <w:r>
              <w:rPr>
                <w:rFonts w:eastAsia="宋体"/>
              </w:rPr>
              <w:t>995</w:t>
            </w:r>
            <w:r>
              <w:rPr>
                <w:rFonts w:ascii="宋体" w:eastAsia="宋体" w:hAnsi="宋体" w:hint="eastAsia"/>
              </w:rPr>
              <w:t>亿元，增长</w:t>
            </w:r>
            <w:r>
              <w:rPr>
                <w:rFonts w:eastAsia="宋体"/>
              </w:rPr>
              <w:t>20%</w:t>
            </w:r>
            <w:r>
              <w:rPr>
                <w:rFonts w:ascii="宋体" w:eastAsia="宋体" w:hAnsi="宋体" w:hint="eastAsia"/>
              </w:rPr>
              <w:t>。工业经济稳中提质，预计全年实现工业应税销售</w:t>
            </w:r>
            <w:r>
              <w:rPr>
                <w:rFonts w:eastAsia="宋体"/>
              </w:rPr>
              <w:t>1330</w:t>
            </w:r>
            <w:r>
              <w:rPr>
                <w:rFonts w:ascii="宋体" w:eastAsia="宋体" w:hAnsi="宋体" w:hint="eastAsia"/>
              </w:rPr>
              <w:t>亿元，增幅</w:t>
            </w:r>
            <w:r>
              <w:rPr>
                <w:rFonts w:eastAsia="宋体"/>
              </w:rPr>
              <w:t>17.5%</w:t>
            </w:r>
            <w:r>
              <w:rPr>
                <w:rFonts w:ascii="宋体" w:eastAsia="宋体" w:hAnsi="宋体" w:hint="eastAsia"/>
              </w:rPr>
              <w:t>，总量南通市第一；实现工业增加值</w:t>
            </w:r>
            <w:r>
              <w:rPr>
                <w:rFonts w:eastAsia="宋体"/>
              </w:rPr>
              <w:t>565</w:t>
            </w:r>
            <w:r>
              <w:rPr>
                <w:rFonts w:ascii="宋体" w:eastAsia="宋体" w:hAnsi="宋体" w:hint="eastAsia"/>
              </w:rPr>
              <w:t>亿元，增幅</w:t>
            </w:r>
            <w:r>
              <w:rPr>
                <w:rFonts w:eastAsia="宋体"/>
              </w:rPr>
              <w:t>9%</w:t>
            </w:r>
            <w:r>
              <w:rPr>
                <w:rFonts w:ascii="宋体" w:eastAsia="宋体" w:hAnsi="宋体" w:hint="eastAsia"/>
              </w:rPr>
              <w:t>；工业用电量增幅</w:t>
            </w:r>
            <w:r>
              <w:rPr>
                <w:rFonts w:eastAsia="宋体"/>
              </w:rPr>
              <w:t>11%</w:t>
            </w:r>
            <w:r>
              <w:rPr>
                <w:rFonts w:ascii="宋体" w:eastAsia="宋体" w:hAnsi="宋体" w:hint="eastAsia"/>
              </w:rPr>
              <w:t>（剔除去产能因素），全市第一；规模企业新增数、净增数、保有量均居全市第一，亿元企业数继续保持全市最多，总数达</w:t>
            </w:r>
            <w:r>
              <w:rPr>
                <w:rFonts w:eastAsia="宋体"/>
              </w:rPr>
              <w:t>220</w:t>
            </w:r>
            <w:r>
              <w:rPr>
                <w:rFonts w:ascii="宋体" w:eastAsia="宋体" w:hAnsi="宋体" w:hint="eastAsia"/>
              </w:rPr>
              <w:t>家，净增</w:t>
            </w:r>
            <w:r>
              <w:rPr>
                <w:rFonts w:eastAsia="宋体"/>
              </w:rPr>
              <w:t>20</w:t>
            </w:r>
            <w:r>
              <w:rPr>
                <w:rFonts w:ascii="宋体" w:eastAsia="宋体" w:hAnsi="宋体" w:hint="eastAsia"/>
              </w:rPr>
              <w:t>家。完成工业技改设备投入</w:t>
            </w:r>
            <w:r>
              <w:rPr>
                <w:rFonts w:eastAsia="宋体"/>
              </w:rPr>
              <w:t>25</w:t>
            </w:r>
            <w:r>
              <w:rPr>
                <w:rFonts w:ascii="宋体" w:eastAsia="宋体" w:hAnsi="宋体" w:hint="eastAsia"/>
              </w:rPr>
              <w:t>亿元，技改设备投入超千万元的企业</w:t>
            </w:r>
            <w:r>
              <w:rPr>
                <w:rFonts w:eastAsia="宋体"/>
              </w:rPr>
              <w:t>45</w:t>
            </w:r>
            <w:r>
              <w:rPr>
                <w:rFonts w:ascii="宋体" w:eastAsia="宋体" w:hAnsi="宋体" w:hint="eastAsia"/>
              </w:rPr>
              <w:t>家。建筑产业现代化进程加快，实现总产值</w:t>
            </w:r>
            <w:r>
              <w:rPr>
                <w:rFonts w:eastAsia="宋体"/>
              </w:rPr>
              <w:t>1250</w:t>
            </w:r>
            <w:r>
              <w:rPr>
                <w:rFonts w:ascii="宋体" w:eastAsia="宋体" w:hAnsi="宋体" w:hint="eastAsia"/>
              </w:rPr>
              <w:t>亿元，增长</w:t>
            </w:r>
            <w:r>
              <w:rPr>
                <w:rFonts w:eastAsia="宋体"/>
              </w:rPr>
              <w:t>17.2%</w:t>
            </w:r>
            <w:r>
              <w:rPr>
                <w:rFonts w:ascii="宋体" w:eastAsia="宋体" w:hAnsi="宋体" w:hint="eastAsia"/>
              </w:rPr>
              <w:t>，其中“一带一路”沿线国家施工产值</w:t>
            </w:r>
            <w:r>
              <w:rPr>
                <w:rFonts w:eastAsia="宋体"/>
              </w:rPr>
              <w:t>6350</w:t>
            </w:r>
            <w:r>
              <w:rPr>
                <w:rFonts w:ascii="宋体" w:eastAsia="宋体" w:hAnsi="宋体" w:hint="eastAsia"/>
              </w:rPr>
              <w:t>万美元，增长</w:t>
            </w:r>
            <w:r>
              <w:rPr>
                <w:rFonts w:eastAsia="宋体"/>
              </w:rPr>
              <w:t>20.08%</w:t>
            </w:r>
            <w:r>
              <w:rPr>
                <w:rFonts w:ascii="宋体" w:eastAsia="宋体" w:hAnsi="宋体" w:hint="eastAsia"/>
              </w:rPr>
              <w:t>；新增鲁班奖工程</w:t>
            </w:r>
            <w:r>
              <w:rPr>
                <w:rFonts w:eastAsia="宋体"/>
              </w:rPr>
              <w:t>3</w:t>
            </w:r>
            <w:r>
              <w:rPr>
                <w:rFonts w:ascii="宋体" w:eastAsia="宋体" w:hAnsi="宋体" w:hint="eastAsia"/>
              </w:rPr>
              <w:t>项，国优工程</w:t>
            </w:r>
            <w:r>
              <w:rPr>
                <w:rFonts w:eastAsia="宋体"/>
              </w:rPr>
              <w:t>2</w:t>
            </w:r>
            <w:r>
              <w:rPr>
                <w:rFonts w:ascii="宋体" w:eastAsia="宋体" w:hAnsi="宋体" w:hint="eastAsia"/>
              </w:rPr>
              <w:t>项，詹天佑奖</w:t>
            </w:r>
            <w:r>
              <w:rPr>
                <w:rFonts w:eastAsia="宋体"/>
              </w:rPr>
              <w:t>5</w:t>
            </w:r>
            <w:r>
              <w:rPr>
                <w:rFonts w:ascii="宋体" w:eastAsia="宋体" w:hAnsi="宋体" w:hint="eastAsia"/>
              </w:rPr>
              <w:t>项</w:t>
            </w:r>
            <w:r>
              <w:rPr>
                <w:rFonts w:ascii="宋体" w:eastAsia="宋体" w:hAnsi="宋体"/>
              </w:rPr>
              <w:t>。</w:t>
            </w:r>
          </w:p>
          <w:p w:rsidR="00FB4467" w:rsidRDefault="009C33F6">
            <w:pPr>
              <w:numPr>
                <w:ilvl w:val="0"/>
                <w:numId w:val="3"/>
              </w:numPr>
              <w:spacing w:line="360" w:lineRule="auto"/>
              <w:ind w:firstLineChars="200" w:firstLine="482"/>
              <w:rPr>
                <w:rFonts w:eastAsia="宋体"/>
                <w:b/>
                <w:szCs w:val="24"/>
              </w:rPr>
            </w:pPr>
            <w:r>
              <w:rPr>
                <w:rFonts w:eastAsia="宋体"/>
                <w:b/>
                <w:szCs w:val="24"/>
              </w:rPr>
              <w:t>交通运输</w:t>
            </w:r>
          </w:p>
          <w:p w:rsidR="00FB4467" w:rsidRDefault="009C33F6">
            <w:pPr>
              <w:spacing w:line="360" w:lineRule="auto"/>
              <w:ind w:firstLine="480"/>
              <w:rPr>
                <w:rFonts w:eastAsia="宋体"/>
                <w:szCs w:val="24"/>
              </w:rPr>
            </w:pPr>
            <w:r>
              <w:rPr>
                <w:rFonts w:eastAsia="宋体" w:hint="eastAsia"/>
                <w:szCs w:val="24"/>
              </w:rPr>
              <w:t>海安市</w:t>
            </w:r>
            <w:r>
              <w:rPr>
                <w:rFonts w:eastAsia="宋体"/>
                <w:szCs w:val="24"/>
              </w:rPr>
              <w:t>交通便捷。海安在汉代就有</w:t>
            </w:r>
            <w:r>
              <w:rPr>
                <w:rFonts w:eastAsia="宋体"/>
                <w:szCs w:val="24"/>
              </w:rPr>
              <w:t>“</w:t>
            </w:r>
            <w:r>
              <w:rPr>
                <w:rFonts w:eastAsia="宋体"/>
                <w:szCs w:val="24"/>
              </w:rPr>
              <w:t>三十六盐场咽喉，数十州县要道</w:t>
            </w:r>
            <w:r>
              <w:rPr>
                <w:rFonts w:eastAsia="宋体"/>
                <w:szCs w:val="24"/>
              </w:rPr>
              <w:t>”</w:t>
            </w:r>
            <w:r>
              <w:rPr>
                <w:rFonts w:eastAsia="宋体"/>
                <w:szCs w:val="24"/>
              </w:rPr>
              <w:t>之称，</w:t>
            </w:r>
            <w:r>
              <w:rPr>
                <w:rFonts w:eastAsia="宋体"/>
                <w:szCs w:val="24"/>
              </w:rPr>
              <w:t>2006</w:t>
            </w:r>
            <w:r>
              <w:rPr>
                <w:rFonts w:eastAsia="宋体"/>
                <w:szCs w:val="24"/>
              </w:rPr>
              <w:t>年被确认为全省农村公路管养示范县。县域等级公路里程由</w:t>
            </w:r>
            <w:r>
              <w:rPr>
                <w:rFonts w:eastAsia="宋体"/>
                <w:szCs w:val="24"/>
              </w:rPr>
              <w:t>“</w:t>
            </w:r>
            <w:r>
              <w:rPr>
                <w:rFonts w:eastAsia="宋体"/>
                <w:szCs w:val="24"/>
              </w:rPr>
              <w:t>九五</w:t>
            </w:r>
            <w:r>
              <w:rPr>
                <w:rFonts w:eastAsia="宋体"/>
                <w:szCs w:val="24"/>
              </w:rPr>
              <w:t>”</w:t>
            </w:r>
            <w:r>
              <w:rPr>
                <w:rFonts w:eastAsia="宋体"/>
                <w:szCs w:val="24"/>
              </w:rPr>
              <w:t>期末的</w:t>
            </w:r>
            <w:r>
              <w:rPr>
                <w:rFonts w:eastAsia="宋体"/>
                <w:szCs w:val="24"/>
              </w:rPr>
              <w:t>308</w:t>
            </w:r>
            <w:r>
              <w:rPr>
                <w:rFonts w:eastAsia="宋体"/>
                <w:szCs w:val="24"/>
              </w:rPr>
              <w:t>公里增加到</w:t>
            </w:r>
            <w:r>
              <w:rPr>
                <w:rFonts w:eastAsia="宋体"/>
                <w:szCs w:val="24"/>
              </w:rPr>
              <w:t>1590</w:t>
            </w:r>
            <w:r>
              <w:rPr>
                <w:rFonts w:eastAsia="宋体"/>
                <w:szCs w:val="24"/>
              </w:rPr>
              <w:t>公里，密度从每平方公里</w:t>
            </w:r>
            <w:r>
              <w:rPr>
                <w:rFonts w:eastAsia="宋体"/>
                <w:szCs w:val="24"/>
              </w:rPr>
              <w:t>0.29</w:t>
            </w:r>
            <w:r>
              <w:rPr>
                <w:rFonts w:eastAsia="宋体"/>
                <w:szCs w:val="24"/>
              </w:rPr>
              <w:t>公里提升到</w:t>
            </w:r>
            <w:r>
              <w:rPr>
                <w:rFonts w:eastAsia="宋体"/>
                <w:szCs w:val="24"/>
              </w:rPr>
              <w:t>1.5</w:t>
            </w:r>
            <w:r>
              <w:rPr>
                <w:rFonts w:eastAsia="宋体"/>
                <w:szCs w:val="24"/>
              </w:rPr>
              <w:t>公里，实现了农村公里</w:t>
            </w:r>
            <w:r>
              <w:rPr>
                <w:rFonts w:eastAsia="宋体"/>
                <w:szCs w:val="24"/>
              </w:rPr>
              <w:t>“</w:t>
            </w:r>
            <w:r>
              <w:rPr>
                <w:rFonts w:eastAsia="宋体"/>
                <w:szCs w:val="24"/>
              </w:rPr>
              <w:t>村村通</w:t>
            </w:r>
            <w:r>
              <w:rPr>
                <w:rFonts w:eastAsia="宋体"/>
                <w:szCs w:val="24"/>
              </w:rPr>
              <w:t>”</w:t>
            </w:r>
            <w:r>
              <w:rPr>
                <w:rFonts w:eastAsia="宋体"/>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Pr>
                <w:rFonts w:eastAsia="宋体"/>
                <w:szCs w:val="24"/>
              </w:rPr>
              <w:t>“</w:t>
            </w:r>
            <w:r>
              <w:rPr>
                <w:rFonts w:eastAsia="宋体"/>
                <w:szCs w:val="24"/>
              </w:rPr>
              <w:t>南昆北海</w:t>
            </w:r>
            <w:r>
              <w:rPr>
                <w:rFonts w:eastAsia="宋体"/>
                <w:szCs w:val="24"/>
              </w:rPr>
              <w:t>”</w:t>
            </w:r>
            <w:r>
              <w:rPr>
                <w:rFonts w:eastAsia="宋体"/>
                <w:szCs w:val="24"/>
              </w:rPr>
              <w:t>之称。宁启铁路、新长铁路复线电气化改造，海洋铁路、沪通铁路、</w:t>
            </w:r>
            <w:r>
              <w:rPr>
                <w:rFonts w:eastAsia="宋体"/>
                <w:szCs w:val="24"/>
              </w:rPr>
              <w:t>221</w:t>
            </w:r>
            <w:r>
              <w:rPr>
                <w:rFonts w:eastAsia="宋体"/>
                <w:szCs w:val="24"/>
              </w:rPr>
              <w:t>省道、临海高等级公路加快建设和连申线航道升级改造，海安的公铁水</w:t>
            </w:r>
            <w:r>
              <w:rPr>
                <w:rFonts w:eastAsia="宋体"/>
                <w:szCs w:val="24"/>
              </w:rPr>
              <w:t>“</w:t>
            </w:r>
            <w:r>
              <w:rPr>
                <w:rFonts w:eastAsia="宋体"/>
                <w:szCs w:val="24"/>
              </w:rPr>
              <w:t>三位一体</w:t>
            </w:r>
            <w:r>
              <w:rPr>
                <w:rFonts w:eastAsia="宋体"/>
                <w:szCs w:val="24"/>
              </w:rPr>
              <w:t>”</w:t>
            </w:r>
            <w:r>
              <w:rPr>
                <w:rFonts w:eastAsia="宋体"/>
                <w:szCs w:val="24"/>
              </w:rPr>
              <w:t>立体交通网络更为完善。</w:t>
            </w:r>
          </w:p>
          <w:p w:rsidR="00FB4467" w:rsidRDefault="009C33F6">
            <w:pPr>
              <w:numPr>
                <w:ilvl w:val="0"/>
                <w:numId w:val="3"/>
              </w:numPr>
              <w:spacing w:line="360" w:lineRule="auto"/>
              <w:ind w:firstLineChars="200" w:firstLine="482"/>
              <w:rPr>
                <w:rFonts w:eastAsia="宋体"/>
                <w:b/>
                <w:szCs w:val="24"/>
              </w:rPr>
            </w:pPr>
            <w:r>
              <w:rPr>
                <w:rFonts w:eastAsia="宋体"/>
                <w:b/>
                <w:szCs w:val="24"/>
              </w:rPr>
              <w:t>环境保护</w:t>
            </w:r>
          </w:p>
          <w:p w:rsidR="00FB4467" w:rsidRDefault="009C33F6">
            <w:pPr>
              <w:spacing w:line="360" w:lineRule="auto"/>
              <w:rPr>
                <w:rFonts w:eastAsia="宋体"/>
                <w:szCs w:val="24"/>
              </w:rPr>
            </w:pPr>
            <w:r>
              <w:rPr>
                <w:rFonts w:eastAsia="宋体"/>
                <w:szCs w:val="24"/>
              </w:rPr>
              <w:t xml:space="preserve">    201</w:t>
            </w:r>
            <w:r>
              <w:rPr>
                <w:rFonts w:eastAsia="宋体" w:hint="eastAsia"/>
                <w:szCs w:val="24"/>
              </w:rPr>
              <w:t>7</w:t>
            </w:r>
            <w:r>
              <w:rPr>
                <w:rFonts w:eastAsia="宋体"/>
                <w:szCs w:val="24"/>
              </w:rPr>
              <w:t>年，</w:t>
            </w:r>
            <w:r>
              <w:rPr>
                <w:rFonts w:eastAsia="宋体" w:hint="eastAsia"/>
                <w:szCs w:val="24"/>
              </w:rPr>
              <w:t>海安市</w:t>
            </w:r>
            <w:r>
              <w:rPr>
                <w:rFonts w:eastAsia="宋体"/>
                <w:szCs w:val="24"/>
              </w:rPr>
              <w:t>实现全县范围内区域供水全覆盖，完成镇村供水管网建设</w:t>
            </w:r>
            <w:r>
              <w:rPr>
                <w:rFonts w:eastAsia="宋体"/>
                <w:szCs w:val="24"/>
              </w:rPr>
              <w:t>792</w:t>
            </w:r>
            <w:r>
              <w:rPr>
                <w:rFonts w:eastAsia="宋体"/>
                <w:szCs w:val="24"/>
              </w:rPr>
              <w:t>公里，户表改造</w:t>
            </w:r>
            <w:r>
              <w:rPr>
                <w:rFonts w:eastAsia="宋体"/>
                <w:szCs w:val="24"/>
              </w:rPr>
              <w:t>28620</w:t>
            </w:r>
            <w:r>
              <w:rPr>
                <w:rFonts w:eastAsia="宋体"/>
                <w:szCs w:val="24"/>
              </w:rPr>
              <w:t>户、安全供水</w:t>
            </w:r>
            <w:r>
              <w:rPr>
                <w:rFonts w:eastAsia="宋体"/>
                <w:szCs w:val="24"/>
              </w:rPr>
              <w:t>3925</w:t>
            </w:r>
            <w:r>
              <w:rPr>
                <w:rFonts w:eastAsia="宋体"/>
                <w:szCs w:val="24"/>
              </w:rPr>
              <w:t>万吨。完成天然气管网建设</w:t>
            </w:r>
            <w:r>
              <w:rPr>
                <w:rFonts w:eastAsia="宋体"/>
                <w:szCs w:val="24"/>
              </w:rPr>
              <w:t>156</w:t>
            </w:r>
            <w:r>
              <w:rPr>
                <w:rFonts w:eastAsia="宋体"/>
                <w:szCs w:val="24"/>
              </w:rPr>
              <w:t>公里，新增居民用户</w:t>
            </w:r>
            <w:r>
              <w:rPr>
                <w:rFonts w:eastAsia="宋体"/>
                <w:szCs w:val="24"/>
              </w:rPr>
              <w:t>20297</w:t>
            </w:r>
            <w:r>
              <w:rPr>
                <w:rFonts w:eastAsia="宋体"/>
                <w:szCs w:val="24"/>
              </w:rPr>
              <w:t>户，工商业用户</w:t>
            </w:r>
            <w:r>
              <w:rPr>
                <w:rFonts w:eastAsia="宋体"/>
                <w:szCs w:val="24"/>
              </w:rPr>
              <w:t>78</w:t>
            </w:r>
            <w:r>
              <w:rPr>
                <w:rFonts w:eastAsia="宋体"/>
                <w:szCs w:val="24"/>
              </w:rPr>
              <w:t>户。完成</w:t>
            </w:r>
            <w:r>
              <w:rPr>
                <w:rFonts w:eastAsia="宋体"/>
                <w:szCs w:val="24"/>
              </w:rPr>
              <w:t>16</w:t>
            </w:r>
            <w:r>
              <w:rPr>
                <w:rFonts w:eastAsia="宋体"/>
                <w:szCs w:val="24"/>
              </w:rPr>
              <w:t>个生态停车场建设，新增停车位</w:t>
            </w:r>
            <w:r>
              <w:rPr>
                <w:rFonts w:eastAsia="宋体"/>
                <w:szCs w:val="24"/>
              </w:rPr>
              <w:t>1675</w:t>
            </w:r>
            <w:r>
              <w:rPr>
                <w:rFonts w:eastAsia="宋体"/>
                <w:szCs w:val="24"/>
              </w:rPr>
              <w:t>个。完成城北污水处理厂、新华河两</w:t>
            </w:r>
            <w:r>
              <w:rPr>
                <w:rFonts w:eastAsia="宋体"/>
                <w:szCs w:val="24"/>
              </w:rPr>
              <w:lastRenderedPageBreak/>
              <w:t>岸、老通扬河、红光河、洋港河、翻身河、东海大道污水管道及提升泵站、凤山北路污水管网、高庄路污水管道及永安路污水管道等十个</w:t>
            </w:r>
            <w:r>
              <w:rPr>
                <w:rFonts w:eastAsia="宋体"/>
                <w:szCs w:val="24"/>
              </w:rPr>
              <w:t>“</w:t>
            </w:r>
            <w:r>
              <w:rPr>
                <w:rFonts w:eastAsia="宋体"/>
                <w:szCs w:val="24"/>
              </w:rPr>
              <w:t>清水工程</w:t>
            </w:r>
            <w:r>
              <w:rPr>
                <w:rFonts w:eastAsia="宋体"/>
                <w:szCs w:val="24"/>
              </w:rPr>
              <w:t>”</w:t>
            </w:r>
            <w:r>
              <w:rPr>
                <w:rFonts w:eastAsia="宋体"/>
                <w:szCs w:val="24"/>
              </w:rPr>
              <w:t>建设。建成污水管网</w:t>
            </w:r>
            <w:r>
              <w:rPr>
                <w:rFonts w:eastAsia="宋体"/>
                <w:szCs w:val="24"/>
              </w:rPr>
              <w:t>30</w:t>
            </w:r>
            <w:r>
              <w:rPr>
                <w:rFonts w:eastAsia="宋体"/>
                <w:szCs w:val="24"/>
              </w:rPr>
              <w:t>公里。</w:t>
            </w:r>
          </w:p>
          <w:p w:rsidR="00FB4467" w:rsidRDefault="009C33F6">
            <w:pPr>
              <w:spacing w:line="360" w:lineRule="auto"/>
              <w:ind w:firstLineChars="200" w:firstLine="480"/>
              <w:rPr>
                <w:rFonts w:eastAsia="宋体"/>
                <w:szCs w:val="24"/>
              </w:rPr>
            </w:pPr>
            <w:r>
              <w:rPr>
                <w:rFonts w:eastAsia="宋体"/>
                <w:szCs w:val="24"/>
              </w:rPr>
              <w:t>全年实施减排项目</w:t>
            </w:r>
            <w:r>
              <w:rPr>
                <w:rFonts w:eastAsia="宋体"/>
                <w:szCs w:val="24"/>
              </w:rPr>
              <w:t>19</w:t>
            </w:r>
            <w:r>
              <w:rPr>
                <w:rFonts w:eastAsia="宋体"/>
                <w:szCs w:val="24"/>
              </w:rPr>
              <w:t>个，削减氨氮、二氧化硫、氮氧化物分别为</w:t>
            </w:r>
            <w:r>
              <w:rPr>
                <w:rFonts w:eastAsia="宋体"/>
                <w:szCs w:val="24"/>
              </w:rPr>
              <w:t>61</w:t>
            </w:r>
            <w:r>
              <w:rPr>
                <w:rFonts w:eastAsia="宋体"/>
                <w:szCs w:val="24"/>
              </w:rPr>
              <w:t>吨、</w:t>
            </w:r>
            <w:r>
              <w:rPr>
                <w:rFonts w:eastAsia="宋体"/>
                <w:szCs w:val="24"/>
              </w:rPr>
              <w:t>1743</w:t>
            </w:r>
            <w:r>
              <w:rPr>
                <w:rFonts w:eastAsia="宋体"/>
                <w:szCs w:val="24"/>
              </w:rPr>
              <w:t>吨、</w:t>
            </w:r>
            <w:r>
              <w:rPr>
                <w:rFonts w:eastAsia="宋体"/>
                <w:szCs w:val="24"/>
              </w:rPr>
              <w:t>1423</w:t>
            </w:r>
            <w:r>
              <w:rPr>
                <w:rFonts w:eastAsia="宋体"/>
                <w:szCs w:val="24"/>
              </w:rPr>
              <w:t>吨。建成农村污水管网</w:t>
            </w:r>
            <w:r>
              <w:rPr>
                <w:rFonts w:eastAsia="宋体"/>
                <w:szCs w:val="24"/>
              </w:rPr>
              <w:t>40.8</w:t>
            </w:r>
            <w:r>
              <w:rPr>
                <w:rFonts w:eastAsia="宋体"/>
                <w:szCs w:val="24"/>
              </w:rPr>
              <w:t>公里。审批各类建设项目</w:t>
            </w:r>
            <w:r>
              <w:rPr>
                <w:rFonts w:eastAsia="宋体"/>
                <w:szCs w:val="24"/>
              </w:rPr>
              <w:t>350</w:t>
            </w:r>
            <w:r>
              <w:rPr>
                <w:rFonts w:eastAsia="宋体"/>
                <w:szCs w:val="24"/>
              </w:rPr>
              <w:t>个。实施清水工程，全县</w:t>
            </w:r>
            <w:r>
              <w:rPr>
                <w:rFonts w:eastAsia="宋体"/>
                <w:szCs w:val="24"/>
              </w:rPr>
              <w:t>96.6</w:t>
            </w:r>
            <w:r>
              <w:rPr>
                <w:rFonts w:eastAsia="宋体"/>
                <w:szCs w:val="24"/>
              </w:rPr>
              <w:t>％的河道达到整洁河标准，</w:t>
            </w:r>
            <w:r>
              <w:rPr>
                <w:rFonts w:eastAsia="宋体"/>
                <w:szCs w:val="24"/>
              </w:rPr>
              <w:t>90</w:t>
            </w:r>
            <w:r>
              <w:rPr>
                <w:rFonts w:eastAsia="宋体"/>
                <w:szCs w:val="24"/>
              </w:rPr>
              <w:t>％的村通过达标村验收。</w:t>
            </w:r>
          </w:p>
          <w:p w:rsidR="00FB4467" w:rsidRDefault="009C33F6" w:rsidP="0065201F">
            <w:pPr>
              <w:adjustRightInd w:val="0"/>
              <w:snapToGrid w:val="0"/>
              <w:spacing w:beforeLines="50" w:line="360" w:lineRule="auto"/>
              <w:ind w:firstLine="482"/>
              <w:rPr>
                <w:rFonts w:ascii="宋体" w:eastAsia="宋体" w:hAnsi="宋体"/>
                <w:b/>
              </w:rPr>
            </w:pPr>
            <w:r>
              <w:rPr>
                <w:rFonts w:eastAsia="宋体"/>
                <w:b/>
              </w:rPr>
              <w:t>5</w:t>
            </w:r>
            <w:r>
              <w:rPr>
                <w:rFonts w:ascii="宋体" w:eastAsia="宋体" w:hAnsi="宋体" w:hint="eastAsia"/>
                <w:b/>
              </w:rPr>
              <w:t>、雅周镇概况</w:t>
            </w:r>
          </w:p>
          <w:p w:rsidR="00FB4467" w:rsidRDefault="009C33F6">
            <w:pPr>
              <w:adjustRightInd w:val="0"/>
              <w:snapToGrid w:val="0"/>
              <w:spacing w:line="360" w:lineRule="auto"/>
              <w:ind w:firstLine="480"/>
              <w:rPr>
                <w:rFonts w:ascii="宋体" w:eastAsia="宋体" w:hAnsi="宋体"/>
              </w:rPr>
            </w:pPr>
            <w:r>
              <w:rPr>
                <w:rFonts w:ascii="宋体" w:eastAsia="宋体" w:hAnsi="宋体" w:hint="eastAsia"/>
              </w:rPr>
              <w:t xml:space="preserve">雅周镇总面积 </w:t>
            </w:r>
            <w:r>
              <w:rPr>
                <w:rFonts w:eastAsia="宋体"/>
              </w:rPr>
              <w:t>85</w:t>
            </w:r>
            <w:r>
              <w:rPr>
                <w:rFonts w:ascii="宋体" w:eastAsia="宋体" w:hAnsi="宋体" w:hint="eastAsia"/>
              </w:rPr>
              <w:t xml:space="preserve"> 平方公里，总人口近 </w:t>
            </w:r>
            <w:r>
              <w:rPr>
                <w:rFonts w:eastAsia="宋体"/>
              </w:rPr>
              <w:t>7</w:t>
            </w:r>
            <w:r>
              <w:rPr>
                <w:rFonts w:ascii="宋体" w:eastAsia="宋体" w:hAnsi="宋体" w:hint="eastAsia"/>
              </w:rPr>
              <w:t xml:space="preserve"> 万人，是中国投资环境最佳、最具竞争力的城市之—南通的西大门。近年来，雅周人积极开拓，锐意进取。工业经济不断壮大，形成了以丝绸、纺织、化纤、服装、电子、机械、食品为主的工业体系，</w:t>
            </w:r>
            <w:r>
              <w:rPr>
                <w:rFonts w:eastAsia="宋体"/>
              </w:rPr>
              <w:t>500</w:t>
            </w:r>
            <w:r>
              <w:rPr>
                <w:rFonts w:ascii="宋体" w:eastAsia="宋体" w:hAnsi="宋体" w:hint="eastAsia"/>
              </w:rPr>
              <w:t xml:space="preserve">多家工业企业竞相发展，产品誉满国内处。农业结构得到优化，优质无公害香芋种植、银杏栽培闻名遐迩。三产服务业快速发展，城镇建设日新月异，基础设施配备齐全，小康示范村建设加快推进。 </w:t>
            </w:r>
          </w:p>
          <w:p w:rsidR="00FB4467" w:rsidRDefault="009C33F6">
            <w:pPr>
              <w:adjustRightInd w:val="0"/>
              <w:snapToGrid w:val="0"/>
              <w:spacing w:line="360" w:lineRule="auto"/>
              <w:ind w:firstLine="480"/>
              <w:rPr>
                <w:rFonts w:ascii="宋体" w:eastAsia="宋体" w:hAnsi="宋体"/>
              </w:rPr>
            </w:pPr>
            <w:r>
              <w:rPr>
                <w:rFonts w:ascii="宋体" w:eastAsia="宋体" w:hAnsi="宋体" w:hint="eastAsia"/>
              </w:rPr>
              <w:t>雅周镇</w:t>
            </w:r>
            <w:r>
              <w:rPr>
                <w:rFonts w:eastAsia="宋体"/>
              </w:rPr>
              <w:t xml:space="preserve"> 80</w:t>
            </w:r>
            <w:r>
              <w:rPr>
                <w:rFonts w:ascii="宋体" w:eastAsia="宋体" w:hAnsi="宋体" w:hint="eastAsia"/>
              </w:rPr>
              <w:t xml:space="preserve"> 年代就拥有“电器之乡”的美称，建有省级“江苏雅周电器商城”。乡镇企业起步较早，目前，全镇共有企业 </w:t>
            </w:r>
            <w:r>
              <w:rPr>
                <w:rFonts w:eastAsia="宋体"/>
              </w:rPr>
              <w:t>1786</w:t>
            </w:r>
            <w:r>
              <w:rPr>
                <w:rFonts w:ascii="宋体" w:eastAsia="宋体" w:hAnsi="宋体" w:hint="eastAsia"/>
              </w:rPr>
              <w:t xml:space="preserve"> 个，门类齐全，缫丝、纺织、化纤、服装、电子、机械、电脑绣 花、银杏食品等支柱产业的生产规模、加工能力和技术装备处于领先水平；工业产品畅销美国、日本、韩国、西班牙、德国、台湾等 </w:t>
            </w:r>
            <w:r>
              <w:rPr>
                <w:rFonts w:eastAsia="宋体"/>
              </w:rPr>
              <w:t>10</w:t>
            </w:r>
            <w:r>
              <w:rPr>
                <w:rFonts w:ascii="宋体" w:eastAsia="宋体" w:hAnsi="宋体" w:hint="eastAsia"/>
              </w:rPr>
              <w:t xml:space="preserve"> 多个国家和地区。工业集中区布局合理，设施齐全，环境优美，具有多种现代特色。工业集中区以发展轻工业、纺织、电器行业为主，正在全方位、多行业形成大投入、大产出的创新发展格局。</w:t>
            </w:r>
          </w:p>
          <w:p w:rsidR="00FB4467" w:rsidRDefault="009C33F6">
            <w:pPr>
              <w:spacing w:line="360" w:lineRule="auto"/>
              <w:ind w:firstLineChars="250" w:firstLine="600"/>
              <w:rPr>
                <w:rFonts w:ascii="宋体" w:eastAsia="宋体" w:hAnsi="宋体"/>
                <w:szCs w:val="24"/>
              </w:rPr>
            </w:pPr>
            <w:r>
              <w:rPr>
                <w:rFonts w:ascii="宋体" w:eastAsia="宋体" w:hAnsi="宋体" w:hint="eastAsia"/>
              </w:rPr>
              <w:t>本项目位于雅周镇迥垛科技产业园，所在地属于工业用地，符合雅周镇产业定位。</w:t>
            </w: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tc>
      </w:tr>
    </w:tbl>
    <w:p w:rsidR="00FB4467" w:rsidRDefault="009C33F6">
      <w:pPr>
        <w:pStyle w:val="af2"/>
        <w:jc w:val="left"/>
        <w:rPr>
          <w:rFonts w:ascii="Times New Roman" w:hAnsi="Times New Roman"/>
          <w:color w:val="000000"/>
        </w:rPr>
      </w:pPr>
      <w:r>
        <w:rPr>
          <w:rFonts w:ascii="Times New Roman" w:hAnsi="宋体"/>
          <w:color w:val="000000"/>
        </w:rPr>
        <w:lastRenderedPageBreak/>
        <w:t>三、环境质量状况</w:t>
      </w:r>
    </w:p>
    <w:tbl>
      <w:tblPr>
        <w:tblW w:w="10349" w:type="dxa"/>
        <w:tblInd w:w="-318" w:type="dxa"/>
        <w:tblBorders>
          <w:top w:val="single" w:sz="12" w:space="0" w:color="auto"/>
          <w:left w:val="single" w:sz="12" w:space="0" w:color="auto"/>
          <w:bottom w:val="single" w:sz="12" w:space="0" w:color="auto"/>
          <w:right w:val="single" w:sz="12" w:space="0" w:color="auto"/>
        </w:tblBorders>
        <w:tblLayout w:type="fixed"/>
        <w:tblLook w:val="04A0"/>
      </w:tblPr>
      <w:tblGrid>
        <w:gridCol w:w="10349"/>
      </w:tblGrid>
      <w:tr w:rsidR="00FB4467">
        <w:trPr>
          <w:trHeight w:val="13161"/>
        </w:trPr>
        <w:tc>
          <w:tcPr>
            <w:tcW w:w="10349" w:type="dxa"/>
          </w:tcPr>
          <w:p w:rsidR="00FB4467" w:rsidRDefault="009C33F6">
            <w:pPr>
              <w:pStyle w:val="a9"/>
              <w:spacing w:before="156" w:line="360" w:lineRule="auto"/>
              <w:ind w:firstLineChars="200"/>
              <w:jc w:val="both"/>
              <w:rPr>
                <w:rFonts w:ascii="Times New Roman" w:eastAsia="宋体"/>
                <w:szCs w:val="24"/>
              </w:rPr>
            </w:pPr>
            <w:r>
              <w:rPr>
                <w:rFonts w:ascii="Times New Roman" w:eastAsia="宋体" w:hAnsi="宋体"/>
                <w:b/>
                <w:bCs/>
                <w:szCs w:val="24"/>
              </w:rPr>
              <w:t>建设项目所在地区域环境质量现状及主要环境问题（环境空气、地面水、地下水、声环境、辐射环境、生态环境等）</w:t>
            </w:r>
          </w:p>
          <w:p w:rsidR="00FB4467" w:rsidRDefault="009C33F6">
            <w:pPr>
              <w:spacing w:line="360" w:lineRule="auto"/>
              <w:ind w:firstLineChars="200" w:firstLine="482"/>
              <w:jc w:val="both"/>
              <w:rPr>
                <w:rFonts w:eastAsia="宋体" w:hAnsi="宋体"/>
                <w:b/>
              </w:rPr>
            </w:pPr>
            <w:r>
              <w:rPr>
                <w:rFonts w:eastAsia="宋体" w:hAnsi="宋体"/>
                <w:b/>
              </w:rPr>
              <w:t>1</w:t>
            </w:r>
            <w:r>
              <w:rPr>
                <w:rFonts w:eastAsia="宋体" w:hAnsi="宋体" w:hint="eastAsia"/>
                <w:b/>
              </w:rPr>
              <w:t>、</w:t>
            </w:r>
            <w:r>
              <w:rPr>
                <w:rFonts w:eastAsia="宋体" w:hAnsi="宋体"/>
                <w:b/>
              </w:rPr>
              <w:t>大气环境质量状况</w:t>
            </w:r>
          </w:p>
          <w:p w:rsidR="00FB4467" w:rsidRDefault="009C33F6" w:rsidP="009D07C8">
            <w:pPr>
              <w:adjustRightInd w:val="0"/>
              <w:snapToGrid w:val="0"/>
              <w:spacing w:line="360" w:lineRule="auto"/>
              <w:ind w:firstLineChars="200" w:firstLine="480"/>
              <w:jc w:val="both"/>
              <w:rPr>
                <w:rFonts w:ascii="宋体" w:eastAsia="宋体" w:hAnsi="宋体"/>
              </w:rPr>
            </w:pPr>
            <w:r>
              <w:rPr>
                <w:rFonts w:ascii="宋体" w:eastAsia="宋体" w:hAnsi="宋体" w:hint="eastAsia"/>
              </w:rPr>
              <w:t>本项目空气环境质量现状引用《南通中菱绝缘材料有限公司大型变压器绝缘层压</w:t>
            </w:r>
            <w:r w:rsidR="009D07C8">
              <w:rPr>
                <w:rFonts w:ascii="宋体" w:eastAsia="宋体" w:hAnsi="宋体" w:hint="eastAsia"/>
              </w:rPr>
              <w:t>板、绝缘成型件生产项目环境影响报告书》中对钱庄村的监测数据，</w:t>
            </w:r>
            <w:r>
              <w:rPr>
                <w:rFonts w:ascii="宋体" w:eastAsia="宋体" w:hAnsi="宋体" w:hint="eastAsia"/>
              </w:rPr>
              <w:t>监测点位于拟建项目东南侧约</w:t>
            </w:r>
            <w:r>
              <w:rPr>
                <w:rFonts w:eastAsia="宋体"/>
              </w:rPr>
              <w:t>1.8km</w:t>
            </w:r>
            <w:r>
              <w:rPr>
                <w:rFonts w:ascii="宋体" w:eastAsia="宋体" w:hAnsi="宋体" w:hint="eastAsia"/>
              </w:rPr>
              <w:t>，监测时间为</w:t>
            </w:r>
            <w:r>
              <w:rPr>
                <w:rFonts w:eastAsia="宋体"/>
              </w:rPr>
              <w:t>2016</w:t>
            </w:r>
            <w:r>
              <w:rPr>
                <w:rFonts w:ascii="宋体" w:eastAsia="宋体" w:hAnsi="宋体" w:hint="eastAsia"/>
              </w:rPr>
              <w:t>年</w:t>
            </w:r>
            <w:r>
              <w:rPr>
                <w:rFonts w:eastAsia="宋体"/>
              </w:rPr>
              <w:t>2</w:t>
            </w:r>
            <w:r>
              <w:rPr>
                <w:rFonts w:ascii="宋体" w:eastAsia="宋体" w:hAnsi="宋体" w:hint="eastAsia"/>
              </w:rPr>
              <w:t>月。</w:t>
            </w:r>
            <w:r w:rsidR="009D07C8">
              <w:rPr>
                <w:rFonts w:ascii="宋体" w:eastAsia="宋体" w:hAnsi="宋体" w:hint="eastAsia"/>
              </w:rPr>
              <w:t>监测</w:t>
            </w:r>
            <w:r>
              <w:rPr>
                <w:rFonts w:ascii="宋体" w:eastAsia="宋体" w:hAnsi="宋体" w:hint="eastAsia"/>
              </w:rPr>
              <w:t>日期在三年内，监测期后区域污染源变化不大，数据有效，可引用。</w:t>
            </w:r>
            <w:r>
              <w:rPr>
                <w:rFonts w:ascii="宋体" w:eastAsia="宋体" w:hAnsi="宋体"/>
              </w:rPr>
              <w:t>主要大气污染指标监测结果见表</w:t>
            </w:r>
            <w:r>
              <w:rPr>
                <w:rFonts w:eastAsia="宋体"/>
              </w:rPr>
              <w:t>3-1</w:t>
            </w:r>
            <w:r>
              <w:rPr>
                <w:rFonts w:ascii="宋体" w:eastAsia="宋体" w:hAnsi="宋体" w:hint="eastAsia"/>
              </w:rPr>
              <w:t>：</w:t>
            </w:r>
          </w:p>
          <w:p w:rsidR="00FB4467" w:rsidRDefault="009C33F6">
            <w:pPr>
              <w:snapToGrid w:val="0"/>
              <w:spacing w:line="360" w:lineRule="auto"/>
              <w:ind w:firstLine="51"/>
              <w:jc w:val="center"/>
              <w:rPr>
                <w:b/>
                <w:bCs/>
              </w:rPr>
            </w:pPr>
            <w:r>
              <w:rPr>
                <w:rFonts w:ascii="宋体" w:eastAsia="宋体" w:hAnsi="宋体" w:hint="eastAsia"/>
                <w:b/>
                <w:bCs/>
              </w:rPr>
              <w:t xml:space="preserve">    </w:t>
            </w:r>
            <w:r>
              <w:rPr>
                <w:rFonts w:ascii="宋体" w:eastAsia="宋体" w:hAnsi="宋体"/>
                <w:b/>
                <w:bCs/>
              </w:rPr>
              <w:t>表</w:t>
            </w:r>
            <w:r>
              <w:rPr>
                <w:b/>
                <w:bCs/>
              </w:rPr>
              <w:t xml:space="preserve">3-1  </w:t>
            </w:r>
            <w:r>
              <w:rPr>
                <w:rFonts w:ascii="宋体" w:eastAsia="宋体" w:hAnsi="宋体"/>
                <w:b/>
                <w:bCs/>
              </w:rPr>
              <w:t>大气环境质量现状监测结果</w:t>
            </w:r>
          </w:p>
          <w:tbl>
            <w:tblPr>
              <w:tblW w:w="1027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523"/>
              <w:gridCol w:w="1843"/>
              <w:gridCol w:w="1418"/>
              <w:gridCol w:w="1450"/>
              <w:gridCol w:w="1589"/>
              <w:gridCol w:w="1213"/>
              <w:gridCol w:w="1239"/>
            </w:tblGrid>
            <w:tr w:rsidR="00FB4467" w:rsidTr="009D07C8">
              <w:trPr>
                <w:cantSplit/>
                <w:trHeight w:val="20"/>
                <w:jc w:val="center"/>
              </w:trPr>
              <w:tc>
                <w:tcPr>
                  <w:tcW w:w="1523" w:type="dxa"/>
                  <w:vMerge w:val="restart"/>
                  <w:vAlign w:val="center"/>
                </w:tcPr>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项目</w:t>
                  </w:r>
                </w:p>
              </w:tc>
              <w:tc>
                <w:tcPr>
                  <w:tcW w:w="4711" w:type="dxa"/>
                  <w:gridSpan w:val="3"/>
                  <w:vAlign w:val="center"/>
                </w:tcPr>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1</w:t>
                  </w:r>
                  <w:r>
                    <w:rPr>
                      <w:rFonts w:ascii="Times New Roman" w:eastAsia="宋体"/>
                      <w:b/>
                      <w:sz w:val="21"/>
                      <w:szCs w:val="21"/>
                    </w:rPr>
                    <w:t>小时平均浓度监测结果</w:t>
                  </w:r>
                </w:p>
              </w:tc>
              <w:tc>
                <w:tcPr>
                  <w:tcW w:w="4041" w:type="dxa"/>
                  <w:gridSpan w:val="3"/>
                  <w:vAlign w:val="center"/>
                </w:tcPr>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2</w:t>
                  </w:r>
                  <w:r>
                    <w:rPr>
                      <w:rFonts w:ascii="Times New Roman" w:eastAsia="宋体"/>
                      <w:b/>
                      <w:sz w:val="21"/>
                      <w:szCs w:val="21"/>
                    </w:rPr>
                    <w:t>4</w:t>
                  </w:r>
                  <w:r>
                    <w:rPr>
                      <w:rFonts w:ascii="Times New Roman" w:eastAsia="宋体" w:hint="eastAsia"/>
                      <w:b/>
                      <w:sz w:val="21"/>
                      <w:szCs w:val="21"/>
                    </w:rPr>
                    <w:t>小时</w:t>
                  </w:r>
                  <w:r>
                    <w:rPr>
                      <w:rFonts w:ascii="Times New Roman" w:eastAsia="宋体"/>
                      <w:b/>
                      <w:sz w:val="21"/>
                      <w:szCs w:val="21"/>
                    </w:rPr>
                    <w:t>平均浓度监测结果</w:t>
                  </w:r>
                </w:p>
              </w:tc>
            </w:tr>
            <w:tr w:rsidR="00FB4467" w:rsidTr="00C96A26">
              <w:trPr>
                <w:cantSplit/>
                <w:trHeight w:val="20"/>
                <w:jc w:val="center"/>
              </w:trPr>
              <w:tc>
                <w:tcPr>
                  <w:tcW w:w="1523" w:type="dxa"/>
                  <w:vMerge/>
                  <w:vAlign w:val="center"/>
                </w:tcPr>
                <w:p w:rsidR="00FB4467" w:rsidRDefault="00FB4467">
                  <w:pPr>
                    <w:pStyle w:val="Date1"/>
                    <w:widowControl/>
                    <w:adjustRightInd/>
                    <w:snapToGrid w:val="0"/>
                    <w:jc w:val="center"/>
                    <w:textAlignment w:val="auto"/>
                    <w:rPr>
                      <w:rFonts w:ascii="Times New Roman" w:eastAsia="宋体"/>
                      <w:b/>
                      <w:sz w:val="21"/>
                      <w:szCs w:val="21"/>
                    </w:rPr>
                  </w:pPr>
                </w:p>
              </w:tc>
              <w:tc>
                <w:tcPr>
                  <w:tcW w:w="1843" w:type="dxa"/>
                  <w:vAlign w:val="center"/>
                </w:tcPr>
                <w:p w:rsidR="009D07C8"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浓度范围</w:t>
                  </w:r>
                </w:p>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w:t>
                  </w:r>
                  <w:r>
                    <w:rPr>
                      <w:rFonts w:ascii="Times New Roman" w:eastAsia="宋体"/>
                      <w:b/>
                      <w:sz w:val="21"/>
                      <w:szCs w:val="21"/>
                    </w:rPr>
                    <w:t>mg/m</w:t>
                  </w:r>
                  <w:r>
                    <w:rPr>
                      <w:rFonts w:ascii="Times New Roman" w:eastAsia="宋体"/>
                      <w:b/>
                      <w:sz w:val="21"/>
                      <w:szCs w:val="21"/>
                      <w:vertAlign w:val="superscript"/>
                    </w:rPr>
                    <w:t>3</w:t>
                  </w:r>
                  <w:r>
                    <w:rPr>
                      <w:rFonts w:ascii="Times New Roman" w:eastAsia="宋体" w:hint="eastAsia"/>
                      <w:b/>
                      <w:sz w:val="21"/>
                      <w:szCs w:val="21"/>
                    </w:rPr>
                    <w:t>）</w:t>
                  </w:r>
                </w:p>
              </w:tc>
              <w:tc>
                <w:tcPr>
                  <w:tcW w:w="1418" w:type="dxa"/>
                  <w:vAlign w:val="center"/>
                </w:tcPr>
                <w:p w:rsidR="009D07C8"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超标率</w:t>
                  </w:r>
                </w:p>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w:t>
                  </w:r>
                  <w:r>
                    <w:rPr>
                      <w:rFonts w:ascii="Times New Roman" w:eastAsia="宋体"/>
                      <w:b/>
                      <w:sz w:val="21"/>
                      <w:szCs w:val="21"/>
                    </w:rPr>
                    <w:t>%</w:t>
                  </w:r>
                  <w:r>
                    <w:rPr>
                      <w:rFonts w:ascii="Times New Roman" w:eastAsia="宋体"/>
                      <w:b/>
                      <w:sz w:val="21"/>
                      <w:szCs w:val="21"/>
                    </w:rPr>
                    <w:t>）</w:t>
                  </w:r>
                </w:p>
              </w:tc>
              <w:tc>
                <w:tcPr>
                  <w:tcW w:w="1450" w:type="dxa"/>
                  <w:vAlign w:val="center"/>
                </w:tcPr>
                <w:p w:rsidR="009D07C8"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最大超标</w:t>
                  </w:r>
                </w:p>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倍数</w:t>
                  </w:r>
                </w:p>
              </w:tc>
              <w:tc>
                <w:tcPr>
                  <w:tcW w:w="1589" w:type="dxa"/>
                  <w:vAlign w:val="center"/>
                </w:tcPr>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浓度范围</w:t>
                  </w:r>
                  <w:r>
                    <w:rPr>
                      <w:rFonts w:ascii="Times New Roman" w:eastAsia="宋体" w:hint="eastAsia"/>
                      <w:b/>
                      <w:sz w:val="21"/>
                      <w:szCs w:val="21"/>
                    </w:rPr>
                    <w:t>（</w:t>
                  </w:r>
                  <w:r>
                    <w:rPr>
                      <w:rFonts w:ascii="Times New Roman" w:eastAsia="宋体"/>
                      <w:b/>
                      <w:sz w:val="21"/>
                      <w:szCs w:val="21"/>
                    </w:rPr>
                    <w:t>mg/m</w:t>
                  </w:r>
                  <w:r>
                    <w:rPr>
                      <w:rFonts w:ascii="Times New Roman" w:eastAsia="宋体"/>
                      <w:b/>
                      <w:sz w:val="21"/>
                      <w:szCs w:val="21"/>
                      <w:vertAlign w:val="superscript"/>
                    </w:rPr>
                    <w:t>3</w:t>
                  </w:r>
                  <w:r>
                    <w:rPr>
                      <w:rFonts w:ascii="Times New Roman" w:eastAsia="宋体" w:hint="eastAsia"/>
                      <w:b/>
                      <w:sz w:val="21"/>
                      <w:szCs w:val="21"/>
                    </w:rPr>
                    <w:t>）</w:t>
                  </w:r>
                </w:p>
              </w:tc>
              <w:tc>
                <w:tcPr>
                  <w:tcW w:w="1213" w:type="dxa"/>
                  <w:vAlign w:val="center"/>
                </w:tcPr>
                <w:p w:rsidR="009D07C8"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超标率</w:t>
                  </w:r>
                </w:p>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hint="eastAsia"/>
                      <w:b/>
                      <w:sz w:val="21"/>
                      <w:szCs w:val="21"/>
                    </w:rPr>
                    <w:t>（</w:t>
                  </w:r>
                  <w:r>
                    <w:rPr>
                      <w:rFonts w:ascii="Times New Roman" w:eastAsia="宋体"/>
                      <w:b/>
                      <w:sz w:val="21"/>
                      <w:szCs w:val="21"/>
                    </w:rPr>
                    <w:t>%</w:t>
                  </w:r>
                  <w:r>
                    <w:rPr>
                      <w:rFonts w:ascii="Times New Roman" w:eastAsia="宋体"/>
                      <w:b/>
                      <w:sz w:val="21"/>
                      <w:szCs w:val="21"/>
                    </w:rPr>
                    <w:t>）</w:t>
                  </w:r>
                </w:p>
              </w:tc>
              <w:tc>
                <w:tcPr>
                  <w:tcW w:w="1239" w:type="dxa"/>
                  <w:vAlign w:val="center"/>
                </w:tcPr>
                <w:p w:rsidR="00FB4467" w:rsidRDefault="009C33F6">
                  <w:pPr>
                    <w:pStyle w:val="Date1"/>
                    <w:widowControl/>
                    <w:adjustRightInd/>
                    <w:snapToGrid w:val="0"/>
                    <w:jc w:val="center"/>
                    <w:textAlignment w:val="auto"/>
                    <w:rPr>
                      <w:rFonts w:ascii="Times New Roman" w:eastAsia="宋体"/>
                      <w:b/>
                      <w:sz w:val="21"/>
                      <w:szCs w:val="21"/>
                    </w:rPr>
                  </w:pPr>
                  <w:r>
                    <w:rPr>
                      <w:rFonts w:ascii="Times New Roman" w:eastAsia="宋体"/>
                      <w:b/>
                      <w:sz w:val="21"/>
                      <w:szCs w:val="21"/>
                    </w:rPr>
                    <w:t>最大超标倍数</w:t>
                  </w:r>
                </w:p>
              </w:tc>
            </w:tr>
            <w:tr w:rsidR="00FB4467" w:rsidTr="00C96A26">
              <w:trPr>
                <w:cantSplit/>
                <w:trHeight w:val="20"/>
                <w:jc w:val="center"/>
              </w:trPr>
              <w:tc>
                <w:tcPr>
                  <w:tcW w:w="152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SO</w:t>
                  </w:r>
                  <w:r>
                    <w:rPr>
                      <w:rFonts w:ascii="Times New Roman" w:eastAsia="宋体"/>
                      <w:sz w:val="21"/>
                      <w:szCs w:val="21"/>
                      <w:vertAlign w:val="subscript"/>
                    </w:rPr>
                    <w:t>2</w:t>
                  </w:r>
                </w:p>
              </w:tc>
              <w:tc>
                <w:tcPr>
                  <w:tcW w:w="1843" w:type="dxa"/>
                </w:tcPr>
                <w:p w:rsidR="00FB4467" w:rsidRDefault="009C33F6">
                  <w:pPr>
                    <w:jc w:val="center"/>
                    <w:rPr>
                      <w:sz w:val="21"/>
                      <w:szCs w:val="21"/>
                    </w:rPr>
                  </w:pPr>
                  <w:r>
                    <w:rPr>
                      <w:sz w:val="21"/>
                      <w:szCs w:val="21"/>
                    </w:rPr>
                    <w:t>0.020~0.035</w:t>
                  </w:r>
                </w:p>
              </w:tc>
              <w:tc>
                <w:tcPr>
                  <w:tcW w:w="1418"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450"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58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21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23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r>
            <w:tr w:rsidR="00FB4467" w:rsidTr="00C96A26">
              <w:trPr>
                <w:cantSplit/>
                <w:trHeight w:val="20"/>
                <w:jc w:val="center"/>
              </w:trPr>
              <w:tc>
                <w:tcPr>
                  <w:tcW w:w="152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NO</w:t>
                  </w:r>
                  <w:r>
                    <w:rPr>
                      <w:rFonts w:ascii="Times New Roman" w:eastAsia="宋体"/>
                      <w:sz w:val="21"/>
                      <w:szCs w:val="21"/>
                      <w:vertAlign w:val="subscript"/>
                    </w:rPr>
                    <w:t>2</w:t>
                  </w:r>
                </w:p>
              </w:tc>
              <w:tc>
                <w:tcPr>
                  <w:tcW w:w="1843" w:type="dxa"/>
                </w:tcPr>
                <w:p w:rsidR="00FB4467" w:rsidRDefault="009C33F6">
                  <w:pPr>
                    <w:jc w:val="center"/>
                    <w:rPr>
                      <w:sz w:val="21"/>
                      <w:szCs w:val="21"/>
                    </w:rPr>
                  </w:pPr>
                  <w:r>
                    <w:rPr>
                      <w:sz w:val="21"/>
                      <w:szCs w:val="21"/>
                    </w:rPr>
                    <w:t>0.031~0.042</w:t>
                  </w:r>
                </w:p>
              </w:tc>
              <w:tc>
                <w:tcPr>
                  <w:tcW w:w="1418"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450"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58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21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23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r>
            <w:tr w:rsidR="00FB4467" w:rsidTr="00C96A26">
              <w:trPr>
                <w:cantSplit/>
                <w:trHeight w:val="20"/>
                <w:jc w:val="center"/>
              </w:trPr>
              <w:tc>
                <w:tcPr>
                  <w:tcW w:w="152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sz w:val="21"/>
                      <w:szCs w:val="21"/>
                    </w:rPr>
                    <w:t>PM</w:t>
                  </w:r>
                  <w:r>
                    <w:rPr>
                      <w:rFonts w:ascii="Times New Roman"/>
                      <w:sz w:val="21"/>
                      <w:szCs w:val="21"/>
                      <w:vertAlign w:val="subscript"/>
                    </w:rPr>
                    <w:t>10</w:t>
                  </w:r>
                </w:p>
              </w:tc>
              <w:tc>
                <w:tcPr>
                  <w:tcW w:w="184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w:t>
                  </w:r>
                </w:p>
              </w:tc>
              <w:tc>
                <w:tcPr>
                  <w:tcW w:w="1418"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450"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58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0.097~0.140</w:t>
                  </w:r>
                </w:p>
              </w:tc>
              <w:tc>
                <w:tcPr>
                  <w:tcW w:w="1213"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c>
                <w:tcPr>
                  <w:tcW w:w="1239" w:type="dxa"/>
                  <w:vAlign w:val="center"/>
                </w:tcPr>
                <w:p w:rsidR="00FB4467" w:rsidRDefault="009C33F6">
                  <w:pPr>
                    <w:pStyle w:val="Date1"/>
                    <w:widowControl/>
                    <w:adjustRightInd/>
                    <w:snapToGrid w:val="0"/>
                    <w:jc w:val="center"/>
                    <w:textAlignment w:val="auto"/>
                    <w:rPr>
                      <w:rFonts w:ascii="Times New Roman" w:eastAsia="宋体"/>
                      <w:sz w:val="21"/>
                      <w:szCs w:val="21"/>
                    </w:rPr>
                  </w:pPr>
                  <w:r>
                    <w:rPr>
                      <w:rFonts w:ascii="Times New Roman" w:eastAsia="宋体"/>
                      <w:sz w:val="21"/>
                      <w:szCs w:val="21"/>
                    </w:rPr>
                    <w:t>0</w:t>
                  </w:r>
                </w:p>
              </w:tc>
            </w:tr>
          </w:tbl>
          <w:p w:rsidR="00FB4467" w:rsidRDefault="009C33F6" w:rsidP="0065201F">
            <w:pPr>
              <w:spacing w:beforeLines="50" w:line="360" w:lineRule="auto"/>
              <w:ind w:firstLineChars="200" w:firstLine="480"/>
              <w:jc w:val="both"/>
            </w:pPr>
            <w:r>
              <w:rPr>
                <w:rFonts w:ascii="宋体" w:eastAsia="宋体" w:hAnsi="宋体" w:hint="eastAsia"/>
              </w:rPr>
              <w:t>监测结果表明，</w:t>
            </w:r>
            <w:r>
              <w:rPr>
                <w:rFonts w:ascii="宋体" w:eastAsia="宋体" w:hAnsi="宋体"/>
              </w:rPr>
              <w:t>项目所在地大气环境质量较好，主要污染物浓度</w:t>
            </w:r>
            <w:r>
              <w:rPr>
                <w:rFonts w:ascii="宋体" w:eastAsia="宋体" w:hAnsi="宋体" w:hint="eastAsia"/>
              </w:rPr>
              <w:t>均</w:t>
            </w:r>
            <w:r>
              <w:rPr>
                <w:rFonts w:ascii="宋体" w:eastAsia="宋体" w:hAnsi="宋体"/>
              </w:rPr>
              <w:t>无超标现象，符合《环境空气质量标准》</w:t>
            </w:r>
            <w:r>
              <w:rPr>
                <w:rFonts w:ascii="宋体" w:eastAsia="宋体" w:hAnsi="宋体" w:hint="eastAsia"/>
              </w:rPr>
              <w:t>（</w:t>
            </w:r>
            <w:r>
              <w:rPr>
                <w:rFonts w:eastAsia="宋体"/>
              </w:rPr>
              <w:t>GB3095-2012</w:t>
            </w:r>
            <w:r>
              <w:rPr>
                <w:rFonts w:ascii="宋体" w:eastAsia="宋体" w:hAnsi="宋体"/>
              </w:rPr>
              <w:t>）二级标准要求。</w:t>
            </w:r>
          </w:p>
          <w:p w:rsidR="00FB4467" w:rsidRDefault="009C33F6" w:rsidP="0065201F">
            <w:pPr>
              <w:spacing w:beforeLines="50" w:line="360" w:lineRule="auto"/>
              <w:ind w:firstLineChars="200" w:firstLine="480"/>
            </w:pPr>
            <w:r>
              <w:t>2</w:t>
            </w:r>
            <w:r>
              <w:rPr>
                <w:rFonts w:hint="eastAsia"/>
              </w:rPr>
              <w:t>、</w:t>
            </w:r>
            <w:r>
              <w:rPr>
                <w:rFonts w:ascii="宋体" w:eastAsia="宋体" w:hAnsi="宋体"/>
                <w:b/>
              </w:rPr>
              <w:t>地表水环境质量</w:t>
            </w:r>
            <w:r>
              <w:rPr>
                <w:rFonts w:ascii="宋体" w:eastAsia="宋体" w:hAnsi="宋体" w:hint="eastAsia"/>
                <w:b/>
              </w:rPr>
              <w:t>状况</w:t>
            </w:r>
          </w:p>
          <w:p w:rsidR="00FB4467" w:rsidRDefault="009C33F6" w:rsidP="009D07C8">
            <w:pPr>
              <w:spacing w:line="360" w:lineRule="auto"/>
              <w:ind w:firstLineChars="200" w:firstLine="480"/>
              <w:jc w:val="both"/>
              <w:rPr>
                <w:rFonts w:ascii="宋体" w:eastAsia="宋体" w:hAnsi="宋体"/>
              </w:rPr>
            </w:pPr>
            <w:r>
              <w:rPr>
                <w:rFonts w:ascii="宋体" w:eastAsia="宋体" w:hAnsi="宋体" w:hint="eastAsia"/>
              </w:rPr>
              <w:t>本项目生活污水经厂内化粪池预处理后接入</w:t>
            </w:r>
            <w:r w:rsidR="009D07C8">
              <w:rPr>
                <w:rFonts w:ascii="宋体" w:eastAsia="宋体" w:hAnsi="宋体" w:hint="eastAsia"/>
              </w:rPr>
              <w:t>海安市</w:t>
            </w:r>
            <w:r>
              <w:rPr>
                <w:rFonts w:ascii="宋体" w:eastAsia="宋体" w:hAnsi="宋体" w:hint="eastAsia"/>
              </w:rPr>
              <w:t>雅周镇污水处理厂集中处理，最终达标尾水排入曲雅河。曲雅河水环境质量现状引用《南通中菱绝缘材料有限公司大型变压器绝缘层压板、绝缘成型件生产项目环境影响报告书》中对南雅河的监测数据，南雅河与曲雅河相交，监测时间为</w:t>
            </w:r>
            <w:r>
              <w:rPr>
                <w:rFonts w:eastAsia="宋体"/>
              </w:rPr>
              <w:t>2016</w:t>
            </w:r>
            <w:r>
              <w:rPr>
                <w:rFonts w:ascii="宋体" w:eastAsia="宋体" w:hAnsi="宋体" w:hint="eastAsia"/>
              </w:rPr>
              <w:t>年</w:t>
            </w:r>
            <w:r>
              <w:rPr>
                <w:rFonts w:eastAsia="宋体"/>
              </w:rPr>
              <w:t>2</w:t>
            </w:r>
            <w:r>
              <w:rPr>
                <w:rFonts w:ascii="宋体" w:eastAsia="宋体" w:hAnsi="宋体" w:hint="eastAsia"/>
              </w:rPr>
              <w:t>月。</w:t>
            </w:r>
            <w:r>
              <w:rPr>
                <w:rFonts w:asciiTheme="minorEastAsia" w:eastAsiaTheme="minorEastAsia" w:hAnsiTheme="minorEastAsia" w:hint="eastAsia"/>
              </w:rPr>
              <w:t>监测时间在三年内，监测期后区域污染源变化不大，数据有效，可引用。</w:t>
            </w:r>
            <w:r>
              <w:rPr>
                <w:rFonts w:ascii="宋体" w:eastAsia="宋体" w:hAnsi="宋体"/>
              </w:rPr>
              <w:t>主要地表水污染指标监测结果见表</w:t>
            </w:r>
            <w:r>
              <w:rPr>
                <w:rFonts w:eastAsia="宋体"/>
              </w:rPr>
              <w:t>3-2</w:t>
            </w:r>
            <w:r>
              <w:rPr>
                <w:rFonts w:ascii="宋体" w:eastAsia="宋体" w:hAnsi="宋体" w:hint="eastAsia"/>
              </w:rPr>
              <w:t>：</w:t>
            </w:r>
          </w:p>
          <w:p w:rsidR="00FB4467" w:rsidRDefault="009C33F6" w:rsidP="0065201F">
            <w:pPr>
              <w:snapToGrid w:val="0"/>
              <w:spacing w:beforeLines="50" w:line="360" w:lineRule="auto"/>
              <w:jc w:val="center"/>
            </w:pPr>
            <w:r>
              <w:rPr>
                <w:rFonts w:hint="eastAsia"/>
                <w:b/>
                <w:bCs/>
              </w:rPr>
              <w:t xml:space="preserve">      </w:t>
            </w:r>
            <w:r>
              <w:rPr>
                <w:rFonts w:ascii="宋体" w:eastAsia="宋体" w:hAnsi="宋体"/>
                <w:b/>
                <w:bCs/>
              </w:rPr>
              <w:t>表</w:t>
            </w:r>
            <w:r>
              <w:rPr>
                <w:rFonts w:hint="eastAsia"/>
                <w:b/>
                <w:bCs/>
              </w:rPr>
              <w:t>3-2</w:t>
            </w:r>
            <w:r>
              <w:rPr>
                <w:b/>
                <w:bCs/>
              </w:rPr>
              <w:t xml:space="preserve"> </w:t>
            </w:r>
            <w:r>
              <w:rPr>
                <w:rFonts w:ascii="宋体" w:eastAsia="宋体" w:hAnsi="宋体"/>
                <w:b/>
                <w:bCs/>
              </w:rPr>
              <w:t>地表水环境质量现状监测结果</w:t>
            </w:r>
            <w:r>
              <w:rPr>
                <w:rFonts w:hint="eastAsia"/>
                <w:b/>
                <w:bCs/>
              </w:rPr>
              <w:t>（</w:t>
            </w:r>
            <w:r>
              <w:rPr>
                <w:rFonts w:ascii="宋体" w:eastAsia="宋体" w:hAnsi="宋体" w:hint="eastAsia"/>
                <w:b/>
                <w:bCs/>
              </w:rPr>
              <w:t>单位</w:t>
            </w:r>
            <w:r>
              <w:rPr>
                <w:rFonts w:hint="eastAsia"/>
                <w:b/>
                <w:bCs/>
              </w:rPr>
              <w:t>：</w:t>
            </w:r>
            <w:r>
              <w:rPr>
                <w:rFonts w:hint="eastAsia"/>
                <w:b/>
                <w:bCs/>
              </w:rPr>
              <w:t>mg/L</w:t>
            </w:r>
            <w:r>
              <w:rPr>
                <w:rFonts w:hint="eastAsia"/>
                <w:b/>
                <w:bCs/>
              </w:rPr>
              <w:t>，</w:t>
            </w:r>
            <w:r>
              <w:rPr>
                <w:rFonts w:hint="eastAsia"/>
                <w:b/>
                <w:bCs/>
              </w:rPr>
              <w:t>pH</w:t>
            </w:r>
            <w:r>
              <w:rPr>
                <w:rFonts w:ascii="宋体" w:eastAsia="宋体" w:hAnsi="宋体" w:hint="eastAsia"/>
                <w:b/>
                <w:bCs/>
              </w:rPr>
              <w:t>值无量纲</w:t>
            </w:r>
            <w:r>
              <w:rPr>
                <w:rFonts w:hint="eastAsia"/>
                <w:b/>
                <w:bCs/>
              </w:rPr>
              <w:t>）</w:t>
            </w:r>
          </w:p>
          <w:tbl>
            <w:tblPr>
              <w:tblW w:w="10185" w:type="dxa"/>
              <w:jc w:val="center"/>
              <w:tblInd w:w="1" w:type="dxa"/>
              <w:tblBorders>
                <w:top w:val="single" w:sz="12" w:space="0" w:color="auto"/>
                <w:bottom w:val="single" w:sz="12" w:space="0" w:color="auto"/>
                <w:insideH w:val="single" w:sz="4" w:space="0" w:color="auto"/>
                <w:insideV w:val="single" w:sz="4" w:space="0" w:color="auto"/>
              </w:tblBorders>
              <w:tblLayout w:type="fixed"/>
              <w:tblLook w:val="04A0"/>
            </w:tblPr>
            <w:tblGrid>
              <w:gridCol w:w="1699"/>
              <w:gridCol w:w="1450"/>
              <w:gridCol w:w="1424"/>
              <w:gridCol w:w="1420"/>
              <w:gridCol w:w="1422"/>
              <w:gridCol w:w="1422"/>
              <w:gridCol w:w="1348"/>
            </w:tblGrid>
            <w:tr w:rsidR="00FB4467" w:rsidTr="009D07C8">
              <w:trPr>
                <w:trHeight w:val="6"/>
                <w:jc w:val="center"/>
              </w:trPr>
              <w:tc>
                <w:tcPr>
                  <w:tcW w:w="1699" w:type="dxa"/>
                  <w:vAlign w:val="center"/>
                </w:tcPr>
                <w:p w:rsidR="00FB4467" w:rsidRDefault="009C33F6">
                  <w:pPr>
                    <w:jc w:val="center"/>
                    <w:rPr>
                      <w:rFonts w:ascii="宋体" w:eastAsia="宋体" w:hAnsi="宋体"/>
                      <w:b/>
                      <w:sz w:val="21"/>
                      <w:szCs w:val="21"/>
                    </w:rPr>
                  </w:pPr>
                  <w:r>
                    <w:rPr>
                      <w:rFonts w:ascii="宋体" w:eastAsia="宋体" w:hAnsi="宋体" w:hint="eastAsia"/>
                      <w:b/>
                      <w:sz w:val="21"/>
                      <w:szCs w:val="21"/>
                    </w:rPr>
                    <w:t>河流名称</w:t>
                  </w:r>
                </w:p>
              </w:tc>
              <w:tc>
                <w:tcPr>
                  <w:tcW w:w="1450" w:type="dxa"/>
                  <w:vAlign w:val="center"/>
                </w:tcPr>
                <w:p w:rsidR="00FB4467" w:rsidRDefault="009C33F6">
                  <w:pPr>
                    <w:jc w:val="center"/>
                    <w:rPr>
                      <w:b/>
                      <w:sz w:val="21"/>
                      <w:szCs w:val="21"/>
                    </w:rPr>
                  </w:pPr>
                  <w:r>
                    <w:rPr>
                      <w:b/>
                      <w:sz w:val="21"/>
                      <w:szCs w:val="21"/>
                    </w:rPr>
                    <w:t>pH</w:t>
                  </w:r>
                </w:p>
              </w:tc>
              <w:tc>
                <w:tcPr>
                  <w:tcW w:w="1424" w:type="dxa"/>
                  <w:vAlign w:val="center"/>
                </w:tcPr>
                <w:p w:rsidR="00FB4467" w:rsidRDefault="009C33F6">
                  <w:pPr>
                    <w:jc w:val="center"/>
                    <w:rPr>
                      <w:b/>
                      <w:sz w:val="21"/>
                      <w:szCs w:val="21"/>
                    </w:rPr>
                  </w:pPr>
                  <w:r>
                    <w:rPr>
                      <w:b/>
                      <w:sz w:val="21"/>
                      <w:szCs w:val="21"/>
                    </w:rPr>
                    <w:t>COD</w:t>
                  </w:r>
                </w:p>
              </w:tc>
              <w:tc>
                <w:tcPr>
                  <w:tcW w:w="1420" w:type="dxa"/>
                  <w:vAlign w:val="center"/>
                </w:tcPr>
                <w:p w:rsidR="00FB4467" w:rsidRDefault="009C33F6">
                  <w:pPr>
                    <w:jc w:val="center"/>
                    <w:rPr>
                      <w:b/>
                      <w:sz w:val="21"/>
                      <w:szCs w:val="21"/>
                    </w:rPr>
                  </w:pPr>
                  <w:r>
                    <w:rPr>
                      <w:b/>
                      <w:sz w:val="21"/>
                      <w:szCs w:val="21"/>
                    </w:rPr>
                    <w:t>SS</w:t>
                  </w:r>
                </w:p>
              </w:tc>
              <w:tc>
                <w:tcPr>
                  <w:tcW w:w="1422" w:type="dxa"/>
                  <w:vAlign w:val="center"/>
                </w:tcPr>
                <w:p w:rsidR="00FB4467" w:rsidRDefault="009C33F6">
                  <w:pPr>
                    <w:jc w:val="center"/>
                    <w:rPr>
                      <w:rFonts w:ascii="宋体" w:eastAsia="宋体" w:hAnsi="宋体"/>
                      <w:b/>
                      <w:sz w:val="21"/>
                      <w:szCs w:val="21"/>
                    </w:rPr>
                  </w:pPr>
                  <w:r>
                    <w:rPr>
                      <w:rFonts w:ascii="宋体" w:eastAsia="宋体" w:hAnsi="宋体" w:hint="eastAsia"/>
                      <w:b/>
                      <w:sz w:val="21"/>
                      <w:szCs w:val="21"/>
                    </w:rPr>
                    <w:t>氨氮</w:t>
                  </w:r>
                </w:p>
              </w:tc>
              <w:tc>
                <w:tcPr>
                  <w:tcW w:w="1422" w:type="dxa"/>
                  <w:vAlign w:val="center"/>
                </w:tcPr>
                <w:p w:rsidR="00FB4467" w:rsidRDefault="009C33F6">
                  <w:pPr>
                    <w:jc w:val="center"/>
                    <w:rPr>
                      <w:rFonts w:ascii="宋体" w:eastAsia="宋体" w:hAnsi="宋体"/>
                      <w:b/>
                      <w:sz w:val="21"/>
                      <w:szCs w:val="21"/>
                    </w:rPr>
                  </w:pPr>
                  <w:r>
                    <w:rPr>
                      <w:rFonts w:ascii="宋体" w:eastAsia="宋体" w:hAnsi="宋体" w:hint="eastAsia"/>
                      <w:b/>
                      <w:sz w:val="21"/>
                      <w:szCs w:val="21"/>
                    </w:rPr>
                    <w:t>总磷</w:t>
                  </w:r>
                </w:p>
              </w:tc>
              <w:tc>
                <w:tcPr>
                  <w:tcW w:w="1348" w:type="dxa"/>
                  <w:vAlign w:val="center"/>
                </w:tcPr>
                <w:p w:rsidR="00FB4467" w:rsidRDefault="009C33F6">
                  <w:pPr>
                    <w:jc w:val="center"/>
                    <w:rPr>
                      <w:b/>
                      <w:sz w:val="21"/>
                      <w:szCs w:val="21"/>
                    </w:rPr>
                  </w:pPr>
                  <w:r>
                    <w:rPr>
                      <w:b/>
                      <w:sz w:val="21"/>
                      <w:szCs w:val="21"/>
                    </w:rPr>
                    <w:t>BOD</w:t>
                  </w:r>
                  <w:r>
                    <w:rPr>
                      <w:b/>
                      <w:sz w:val="21"/>
                      <w:szCs w:val="21"/>
                      <w:vertAlign w:val="subscript"/>
                    </w:rPr>
                    <w:t>5</w:t>
                  </w:r>
                </w:p>
              </w:tc>
            </w:tr>
            <w:tr w:rsidR="00FB4467" w:rsidTr="009D07C8">
              <w:trPr>
                <w:trHeight w:val="378"/>
                <w:jc w:val="center"/>
              </w:trPr>
              <w:tc>
                <w:tcPr>
                  <w:tcW w:w="1699"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曲雅河</w:t>
                  </w:r>
                </w:p>
              </w:tc>
              <w:tc>
                <w:tcPr>
                  <w:tcW w:w="1450" w:type="dxa"/>
                  <w:vAlign w:val="center"/>
                </w:tcPr>
                <w:p w:rsidR="00FB4467" w:rsidRDefault="009C33F6">
                  <w:pPr>
                    <w:jc w:val="center"/>
                    <w:rPr>
                      <w:sz w:val="21"/>
                      <w:szCs w:val="21"/>
                    </w:rPr>
                  </w:pPr>
                  <w:r>
                    <w:rPr>
                      <w:sz w:val="21"/>
                      <w:szCs w:val="21"/>
                    </w:rPr>
                    <w:t>7.41</w:t>
                  </w:r>
                </w:p>
              </w:tc>
              <w:tc>
                <w:tcPr>
                  <w:tcW w:w="1424" w:type="dxa"/>
                  <w:vAlign w:val="center"/>
                </w:tcPr>
                <w:p w:rsidR="00FB4467" w:rsidRDefault="009C33F6">
                  <w:pPr>
                    <w:jc w:val="center"/>
                    <w:rPr>
                      <w:sz w:val="21"/>
                      <w:szCs w:val="21"/>
                    </w:rPr>
                  </w:pPr>
                  <w:r>
                    <w:rPr>
                      <w:sz w:val="21"/>
                      <w:szCs w:val="21"/>
                    </w:rPr>
                    <w:t>23</w:t>
                  </w:r>
                </w:p>
              </w:tc>
              <w:tc>
                <w:tcPr>
                  <w:tcW w:w="1420" w:type="dxa"/>
                  <w:vAlign w:val="center"/>
                </w:tcPr>
                <w:p w:rsidR="00FB4467" w:rsidRDefault="009C33F6">
                  <w:pPr>
                    <w:jc w:val="center"/>
                    <w:rPr>
                      <w:sz w:val="21"/>
                      <w:szCs w:val="21"/>
                    </w:rPr>
                  </w:pPr>
                  <w:r>
                    <w:rPr>
                      <w:sz w:val="21"/>
                      <w:szCs w:val="21"/>
                    </w:rPr>
                    <w:t>14</w:t>
                  </w:r>
                </w:p>
              </w:tc>
              <w:tc>
                <w:tcPr>
                  <w:tcW w:w="1422" w:type="dxa"/>
                  <w:vAlign w:val="center"/>
                </w:tcPr>
                <w:p w:rsidR="00FB4467" w:rsidRDefault="009C33F6">
                  <w:pPr>
                    <w:jc w:val="center"/>
                    <w:rPr>
                      <w:sz w:val="21"/>
                      <w:szCs w:val="21"/>
                    </w:rPr>
                  </w:pPr>
                  <w:r>
                    <w:rPr>
                      <w:sz w:val="21"/>
                      <w:szCs w:val="21"/>
                    </w:rPr>
                    <w:t>0.962</w:t>
                  </w:r>
                </w:p>
              </w:tc>
              <w:tc>
                <w:tcPr>
                  <w:tcW w:w="1422" w:type="dxa"/>
                  <w:vAlign w:val="center"/>
                </w:tcPr>
                <w:p w:rsidR="00FB4467" w:rsidRDefault="009C33F6">
                  <w:pPr>
                    <w:jc w:val="center"/>
                    <w:rPr>
                      <w:sz w:val="21"/>
                      <w:szCs w:val="21"/>
                    </w:rPr>
                  </w:pPr>
                  <w:r>
                    <w:rPr>
                      <w:sz w:val="21"/>
                      <w:szCs w:val="21"/>
                    </w:rPr>
                    <w:t>0.261</w:t>
                  </w:r>
                </w:p>
              </w:tc>
              <w:tc>
                <w:tcPr>
                  <w:tcW w:w="1348" w:type="dxa"/>
                  <w:vAlign w:val="center"/>
                </w:tcPr>
                <w:p w:rsidR="00FB4467" w:rsidRDefault="009C33F6">
                  <w:pPr>
                    <w:jc w:val="center"/>
                    <w:rPr>
                      <w:sz w:val="21"/>
                      <w:szCs w:val="21"/>
                    </w:rPr>
                  </w:pPr>
                  <w:r>
                    <w:rPr>
                      <w:sz w:val="21"/>
                      <w:szCs w:val="21"/>
                    </w:rPr>
                    <w:t>5.9</w:t>
                  </w:r>
                </w:p>
              </w:tc>
            </w:tr>
            <w:tr w:rsidR="00FB4467" w:rsidTr="009D07C8">
              <w:trPr>
                <w:trHeight w:val="378"/>
                <w:jc w:val="center"/>
              </w:trPr>
              <w:tc>
                <w:tcPr>
                  <w:tcW w:w="1699"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标准值</w:t>
                  </w:r>
                </w:p>
              </w:tc>
              <w:tc>
                <w:tcPr>
                  <w:tcW w:w="1450" w:type="dxa"/>
                  <w:vAlign w:val="center"/>
                </w:tcPr>
                <w:p w:rsidR="00FB4467" w:rsidRDefault="009C33F6">
                  <w:pPr>
                    <w:jc w:val="center"/>
                    <w:rPr>
                      <w:sz w:val="21"/>
                      <w:szCs w:val="21"/>
                    </w:rPr>
                  </w:pPr>
                  <w:r>
                    <w:rPr>
                      <w:sz w:val="21"/>
                      <w:szCs w:val="21"/>
                    </w:rPr>
                    <w:t>6~9</w:t>
                  </w:r>
                </w:p>
              </w:tc>
              <w:tc>
                <w:tcPr>
                  <w:tcW w:w="1424" w:type="dxa"/>
                  <w:vAlign w:val="center"/>
                </w:tcPr>
                <w:p w:rsidR="00FB4467" w:rsidRDefault="009C33F6">
                  <w:pPr>
                    <w:jc w:val="center"/>
                    <w:rPr>
                      <w:sz w:val="21"/>
                      <w:szCs w:val="21"/>
                    </w:rPr>
                  </w:pPr>
                  <w:r>
                    <w:rPr>
                      <w:sz w:val="21"/>
                      <w:szCs w:val="21"/>
                    </w:rPr>
                    <w:t>≤20</w:t>
                  </w:r>
                </w:p>
              </w:tc>
              <w:tc>
                <w:tcPr>
                  <w:tcW w:w="1420" w:type="dxa"/>
                  <w:vAlign w:val="center"/>
                </w:tcPr>
                <w:p w:rsidR="00FB4467" w:rsidRDefault="009C33F6">
                  <w:pPr>
                    <w:jc w:val="center"/>
                    <w:rPr>
                      <w:sz w:val="21"/>
                      <w:szCs w:val="21"/>
                    </w:rPr>
                  </w:pPr>
                  <w:r>
                    <w:rPr>
                      <w:sz w:val="21"/>
                      <w:szCs w:val="21"/>
                    </w:rPr>
                    <w:t>≤30</w:t>
                  </w:r>
                </w:p>
              </w:tc>
              <w:tc>
                <w:tcPr>
                  <w:tcW w:w="1422" w:type="dxa"/>
                  <w:vAlign w:val="center"/>
                </w:tcPr>
                <w:p w:rsidR="00FB4467" w:rsidRDefault="009C33F6">
                  <w:pPr>
                    <w:jc w:val="center"/>
                    <w:rPr>
                      <w:sz w:val="21"/>
                      <w:szCs w:val="21"/>
                    </w:rPr>
                  </w:pPr>
                  <w:r>
                    <w:rPr>
                      <w:sz w:val="21"/>
                      <w:szCs w:val="21"/>
                    </w:rPr>
                    <w:t>≤1.0</w:t>
                  </w:r>
                </w:p>
              </w:tc>
              <w:tc>
                <w:tcPr>
                  <w:tcW w:w="1422" w:type="dxa"/>
                  <w:vAlign w:val="center"/>
                </w:tcPr>
                <w:p w:rsidR="00FB4467" w:rsidRDefault="009C33F6">
                  <w:pPr>
                    <w:jc w:val="center"/>
                    <w:rPr>
                      <w:sz w:val="21"/>
                      <w:szCs w:val="21"/>
                    </w:rPr>
                  </w:pPr>
                  <w:r>
                    <w:rPr>
                      <w:sz w:val="21"/>
                      <w:szCs w:val="21"/>
                    </w:rPr>
                    <w:t>≤0.2</w:t>
                  </w:r>
                </w:p>
              </w:tc>
              <w:tc>
                <w:tcPr>
                  <w:tcW w:w="1348" w:type="dxa"/>
                  <w:vAlign w:val="center"/>
                </w:tcPr>
                <w:p w:rsidR="00FB4467" w:rsidRDefault="009C33F6">
                  <w:pPr>
                    <w:jc w:val="center"/>
                    <w:rPr>
                      <w:sz w:val="21"/>
                      <w:szCs w:val="21"/>
                    </w:rPr>
                  </w:pPr>
                  <w:r>
                    <w:rPr>
                      <w:sz w:val="21"/>
                      <w:szCs w:val="21"/>
                    </w:rPr>
                    <w:t>≤4</w:t>
                  </w:r>
                </w:p>
              </w:tc>
            </w:tr>
          </w:tbl>
          <w:p w:rsidR="00FB4467" w:rsidRDefault="009C33F6" w:rsidP="0065201F">
            <w:pPr>
              <w:spacing w:beforeLines="50" w:line="360" w:lineRule="auto"/>
              <w:ind w:firstLineChars="200" w:firstLine="480"/>
              <w:rPr>
                <w:rFonts w:cs="宋体"/>
                <w:color w:val="FF0000"/>
              </w:rPr>
            </w:pPr>
            <w:r>
              <w:rPr>
                <w:rFonts w:ascii="宋体" w:eastAsia="宋体" w:hAnsi="宋体" w:hint="eastAsia"/>
              </w:rPr>
              <w:t>监测结果表明，曲雅河水质</w:t>
            </w:r>
            <w:r>
              <w:rPr>
                <w:rFonts w:eastAsia="宋体"/>
              </w:rPr>
              <w:t>COD</w:t>
            </w:r>
            <w:r>
              <w:rPr>
                <w:rFonts w:ascii="宋体" w:eastAsia="宋体" w:hAnsi="宋体" w:hint="eastAsia"/>
              </w:rPr>
              <w:t>、总磷和</w:t>
            </w:r>
            <w:r>
              <w:rPr>
                <w:rFonts w:eastAsia="宋体"/>
              </w:rPr>
              <w:t>BOD</w:t>
            </w:r>
            <w:r>
              <w:rPr>
                <w:rFonts w:eastAsia="宋体"/>
                <w:vertAlign w:val="subscript"/>
              </w:rPr>
              <w:t>5</w:t>
            </w:r>
            <w:r>
              <w:rPr>
                <w:rFonts w:ascii="宋体" w:eastAsia="宋体" w:hAnsi="宋体" w:hint="eastAsia"/>
              </w:rPr>
              <w:t>存在超标现象，造成水质超标的主要原因是曲雅河上游的农业面源及禽畜养殖废水排放所致，随着海安县农村污水管网的完善、管制的加强，面源污染将得到有效控制，运河水质环境会有所改善</w:t>
            </w:r>
            <w:r>
              <w:rPr>
                <w:rFonts w:ascii="宋体" w:eastAsia="宋体" w:hAnsi="宋体"/>
              </w:rPr>
              <w:t>。</w:t>
            </w:r>
          </w:p>
          <w:p w:rsidR="00FB4467" w:rsidRDefault="009C33F6">
            <w:pPr>
              <w:spacing w:line="360" w:lineRule="auto"/>
              <w:ind w:firstLineChars="200" w:firstLine="482"/>
              <w:rPr>
                <w:b/>
              </w:rPr>
            </w:pPr>
            <w:r>
              <w:rPr>
                <w:rFonts w:hint="eastAsia"/>
                <w:b/>
              </w:rPr>
              <w:lastRenderedPageBreak/>
              <w:t>3</w:t>
            </w:r>
            <w:r>
              <w:rPr>
                <w:rFonts w:hint="eastAsia"/>
                <w:b/>
              </w:rPr>
              <w:t>、</w:t>
            </w:r>
            <w:r>
              <w:rPr>
                <w:rFonts w:ascii="宋体" w:eastAsia="宋体" w:hAnsi="宋体" w:hint="eastAsia"/>
                <w:b/>
              </w:rPr>
              <w:t>声环境质量现状</w:t>
            </w:r>
          </w:p>
          <w:p w:rsidR="00FB4467" w:rsidRDefault="009C33F6">
            <w:pPr>
              <w:spacing w:line="360" w:lineRule="auto"/>
              <w:ind w:firstLineChars="200" w:firstLine="480"/>
              <w:rPr>
                <w:szCs w:val="24"/>
              </w:rPr>
            </w:pPr>
            <w:r>
              <w:rPr>
                <w:rFonts w:ascii="宋体" w:eastAsia="宋体" w:hAnsi="宋体"/>
                <w:szCs w:val="24"/>
              </w:rPr>
              <w:t>为了解项目所在地噪声环境质量现状，本次环评委托</w:t>
            </w:r>
            <w:r>
              <w:rPr>
                <w:rFonts w:ascii="宋体" w:eastAsia="宋体" w:hAnsi="宋体" w:hint="eastAsia"/>
                <w:szCs w:val="24"/>
              </w:rPr>
              <w:t>南京白云环境科技集团股份</w:t>
            </w:r>
            <w:r>
              <w:rPr>
                <w:rFonts w:ascii="宋体" w:eastAsia="宋体" w:hAnsi="宋体"/>
                <w:szCs w:val="24"/>
              </w:rPr>
              <w:t>有限公司于</w:t>
            </w:r>
            <w:r>
              <w:rPr>
                <w:rFonts w:eastAsia="宋体"/>
                <w:szCs w:val="24"/>
              </w:rPr>
              <w:t>2018</w:t>
            </w:r>
            <w:r>
              <w:rPr>
                <w:rFonts w:ascii="宋体" w:eastAsia="宋体" w:hAnsi="宋体"/>
                <w:szCs w:val="24"/>
              </w:rPr>
              <w:t>年</w:t>
            </w:r>
            <w:r w:rsidRPr="00702079">
              <w:rPr>
                <w:rFonts w:eastAsia="宋体"/>
                <w:szCs w:val="24"/>
              </w:rPr>
              <w:t>8</w:t>
            </w:r>
            <w:r>
              <w:rPr>
                <w:rFonts w:ascii="宋体" w:eastAsia="宋体" w:hAnsi="宋体"/>
                <w:szCs w:val="24"/>
              </w:rPr>
              <w:t>月</w:t>
            </w:r>
            <w:r w:rsidRPr="00702079">
              <w:rPr>
                <w:rFonts w:eastAsia="宋体"/>
                <w:szCs w:val="24"/>
              </w:rPr>
              <w:t>19</w:t>
            </w:r>
            <w:r>
              <w:rPr>
                <w:rFonts w:ascii="宋体" w:eastAsia="宋体" w:hAnsi="宋体"/>
                <w:szCs w:val="24"/>
              </w:rPr>
              <w:t>日对</w:t>
            </w:r>
            <w:r>
              <w:rPr>
                <w:rFonts w:ascii="宋体" w:eastAsia="宋体" w:hAnsi="宋体" w:hint="eastAsia"/>
                <w:szCs w:val="24"/>
              </w:rPr>
              <w:t>项目厂界、东侧</w:t>
            </w:r>
            <w:r w:rsidR="00CD6ACE">
              <w:rPr>
                <w:rFonts w:ascii="宋体" w:eastAsia="宋体" w:hAnsi="宋体" w:hint="eastAsia"/>
                <w:szCs w:val="24"/>
              </w:rPr>
              <w:t>蒋庄村</w:t>
            </w:r>
            <w:r>
              <w:rPr>
                <w:rFonts w:ascii="宋体" w:eastAsia="宋体" w:hAnsi="宋体"/>
                <w:szCs w:val="24"/>
              </w:rPr>
              <w:t>居民点所在地声环境进行监测。具体监测结果见表</w:t>
            </w:r>
            <w:r>
              <w:rPr>
                <w:rFonts w:eastAsia="宋体"/>
                <w:szCs w:val="24"/>
              </w:rPr>
              <w:t>3-3</w:t>
            </w:r>
            <w:r>
              <w:rPr>
                <w:szCs w:val="24"/>
              </w:rPr>
              <w:t>：</w:t>
            </w:r>
          </w:p>
          <w:p w:rsidR="00FB4467" w:rsidRDefault="009C33F6" w:rsidP="0065201F">
            <w:pPr>
              <w:widowControl w:val="0"/>
              <w:autoSpaceDE w:val="0"/>
              <w:autoSpaceDN w:val="0"/>
              <w:adjustRightInd w:val="0"/>
              <w:spacing w:beforeLines="50" w:afterLines="50"/>
              <w:jc w:val="center"/>
              <w:rPr>
                <w:rFonts w:eastAsia="宋体"/>
                <w:b/>
              </w:rPr>
            </w:pPr>
            <w:r>
              <w:rPr>
                <w:rFonts w:eastAsia="宋体" w:hAnsi="宋体" w:hint="eastAsia"/>
                <w:b/>
              </w:rPr>
              <w:t xml:space="preserve">         </w:t>
            </w:r>
            <w:r>
              <w:rPr>
                <w:rFonts w:eastAsia="宋体" w:hAnsi="宋体"/>
                <w:b/>
              </w:rPr>
              <w:t>表</w:t>
            </w:r>
            <w:r>
              <w:rPr>
                <w:rFonts w:eastAsia="宋体" w:hint="eastAsia"/>
                <w:b/>
              </w:rPr>
              <w:t>3-3</w:t>
            </w:r>
            <w:r>
              <w:rPr>
                <w:rFonts w:eastAsia="宋体"/>
                <w:b/>
              </w:rPr>
              <w:t xml:space="preserve">  </w:t>
            </w:r>
            <w:r>
              <w:rPr>
                <w:rFonts w:eastAsia="宋体" w:hAnsi="宋体"/>
                <w:b/>
              </w:rPr>
              <w:t>噪声监测结果一览表</w:t>
            </w:r>
            <w:r>
              <w:rPr>
                <w:rFonts w:eastAsia="宋体" w:hAnsi="宋体" w:hint="eastAsia"/>
                <w:b/>
              </w:rPr>
              <w:t xml:space="preserve">  </w:t>
            </w:r>
            <w:r>
              <w:rPr>
                <w:rFonts w:eastAsia="宋体" w:hAnsi="宋体" w:hint="eastAsia"/>
                <w:b/>
              </w:rPr>
              <w:t>单位：</w:t>
            </w:r>
            <w:r>
              <w:rPr>
                <w:rFonts w:eastAsia="宋体" w:hAnsi="宋体" w:hint="eastAsia"/>
                <w:b/>
              </w:rPr>
              <w:t>Leq dB</w:t>
            </w:r>
            <w:r>
              <w:rPr>
                <w:rFonts w:eastAsia="宋体" w:hAnsi="宋体" w:hint="eastAsia"/>
                <w:b/>
              </w:rPr>
              <w:t>（</w:t>
            </w:r>
            <w:r>
              <w:rPr>
                <w:rFonts w:eastAsia="宋体" w:hAnsi="宋体" w:hint="eastAsia"/>
                <w:b/>
              </w:rPr>
              <w:t>A</w:t>
            </w:r>
            <w:r>
              <w:rPr>
                <w:rFonts w:eastAsia="宋体" w:hAnsi="宋体" w:hint="eastAsia"/>
                <w:b/>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5"/>
              <w:gridCol w:w="2835"/>
              <w:gridCol w:w="3151"/>
            </w:tblGrid>
            <w:tr w:rsidR="00FB4467" w:rsidTr="00702079">
              <w:trPr>
                <w:trHeight w:val="244"/>
                <w:jc w:val="center"/>
              </w:trPr>
              <w:tc>
                <w:tcPr>
                  <w:tcW w:w="4145" w:type="dxa"/>
                  <w:vMerge w:val="restart"/>
                  <w:tcBorders>
                    <w:top w:val="single" w:sz="12" w:space="0" w:color="auto"/>
                    <w:left w:val="nil"/>
                    <w:right w:val="single" w:sz="2" w:space="0" w:color="auto"/>
                    <w:tl2br w:val="single" w:sz="4"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sz w:val="21"/>
                      <w:szCs w:val="21"/>
                      <w:lang w:val="en-US" w:eastAsia="zh-CN"/>
                    </w:rPr>
                    <w:t>日期</w:t>
                  </w:r>
                </w:p>
                <w:p w:rsidR="00FB4467" w:rsidRPr="00EA476B" w:rsidRDefault="009C33F6">
                  <w:pPr>
                    <w:pStyle w:val="a5"/>
                    <w:ind w:firstLineChars="200"/>
                    <w:jc w:val="center"/>
                    <w:rPr>
                      <w:rFonts w:eastAsia="宋体"/>
                      <w:sz w:val="21"/>
                      <w:szCs w:val="21"/>
                      <w:lang w:val="en-US" w:eastAsia="zh-CN"/>
                    </w:rPr>
                  </w:pPr>
                  <w:r w:rsidRPr="005C65ED">
                    <w:rPr>
                      <w:rFonts w:eastAsia="宋体"/>
                      <w:sz w:val="21"/>
                      <w:szCs w:val="21"/>
                      <w:lang w:val="en-US" w:eastAsia="zh-CN"/>
                    </w:rPr>
                    <w:t>点位</w:t>
                  </w:r>
                </w:p>
              </w:tc>
              <w:tc>
                <w:tcPr>
                  <w:tcW w:w="2835" w:type="dxa"/>
                  <w:tcBorders>
                    <w:top w:val="single" w:sz="12" w:space="0" w:color="auto"/>
                    <w:left w:val="single" w:sz="2" w:space="0" w:color="auto"/>
                    <w:right w:val="single" w:sz="4" w:space="0" w:color="auto"/>
                  </w:tcBorders>
                  <w:vAlign w:val="center"/>
                </w:tcPr>
                <w:p w:rsidR="00FB4467" w:rsidRPr="00EA476B" w:rsidRDefault="009C33F6" w:rsidP="00702079">
                  <w:pPr>
                    <w:pStyle w:val="a5"/>
                    <w:ind w:firstLineChars="0" w:firstLine="0"/>
                    <w:jc w:val="center"/>
                    <w:rPr>
                      <w:rFonts w:eastAsia="宋体"/>
                      <w:sz w:val="21"/>
                      <w:szCs w:val="21"/>
                      <w:lang w:val="en-US" w:eastAsia="zh-CN"/>
                    </w:rPr>
                  </w:pPr>
                  <w:r w:rsidRPr="005C65ED">
                    <w:rPr>
                      <w:rFonts w:eastAsia="宋体" w:hint="eastAsia"/>
                      <w:sz w:val="21"/>
                      <w:szCs w:val="21"/>
                      <w:lang w:val="en-US" w:eastAsia="zh-CN"/>
                    </w:rPr>
                    <w:t>2018</w:t>
                  </w:r>
                  <w:r w:rsidRPr="005C65ED">
                    <w:rPr>
                      <w:rFonts w:eastAsia="宋体" w:hint="eastAsia"/>
                      <w:sz w:val="21"/>
                      <w:szCs w:val="21"/>
                      <w:lang w:val="en-US" w:eastAsia="zh-CN"/>
                    </w:rPr>
                    <w:t>年</w:t>
                  </w:r>
                  <w:r w:rsidR="00702079" w:rsidRPr="005C65ED">
                    <w:rPr>
                      <w:rFonts w:eastAsia="宋体" w:hint="eastAsia"/>
                      <w:sz w:val="21"/>
                      <w:szCs w:val="21"/>
                      <w:lang w:val="en-US" w:eastAsia="zh-CN"/>
                    </w:rPr>
                    <w:t>8</w:t>
                  </w:r>
                  <w:r w:rsidRPr="005C65ED">
                    <w:rPr>
                      <w:rFonts w:eastAsia="宋体"/>
                      <w:sz w:val="21"/>
                      <w:szCs w:val="21"/>
                      <w:lang w:val="en-US" w:eastAsia="zh-CN"/>
                    </w:rPr>
                    <w:t>月</w:t>
                  </w:r>
                  <w:r w:rsidRPr="005C65ED">
                    <w:rPr>
                      <w:rFonts w:eastAsia="宋体" w:hint="eastAsia"/>
                      <w:sz w:val="21"/>
                      <w:szCs w:val="21"/>
                      <w:lang w:val="en-US" w:eastAsia="zh-CN"/>
                    </w:rPr>
                    <w:t>1</w:t>
                  </w:r>
                  <w:r w:rsidR="00702079" w:rsidRPr="005C65ED">
                    <w:rPr>
                      <w:rFonts w:eastAsia="宋体" w:hint="eastAsia"/>
                      <w:sz w:val="21"/>
                      <w:szCs w:val="21"/>
                      <w:lang w:val="en-US" w:eastAsia="zh-CN"/>
                    </w:rPr>
                    <w:t>9</w:t>
                  </w:r>
                  <w:r w:rsidRPr="005C65ED">
                    <w:rPr>
                      <w:rFonts w:eastAsia="宋体"/>
                      <w:sz w:val="21"/>
                      <w:szCs w:val="21"/>
                      <w:lang w:val="en-US" w:eastAsia="zh-CN"/>
                    </w:rPr>
                    <w:t>日</w:t>
                  </w:r>
                </w:p>
              </w:tc>
              <w:tc>
                <w:tcPr>
                  <w:tcW w:w="3151" w:type="dxa"/>
                  <w:tcBorders>
                    <w:top w:val="single" w:sz="12" w:space="0" w:color="auto"/>
                    <w:left w:val="single" w:sz="4" w:space="0" w:color="auto"/>
                    <w:right w:val="nil"/>
                  </w:tcBorders>
                  <w:vAlign w:val="center"/>
                </w:tcPr>
                <w:p w:rsidR="00FB4467" w:rsidRPr="00EA476B" w:rsidRDefault="009C33F6" w:rsidP="00702079">
                  <w:pPr>
                    <w:pStyle w:val="a5"/>
                    <w:ind w:firstLineChars="0" w:firstLine="0"/>
                    <w:jc w:val="center"/>
                    <w:rPr>
                      <w:rFonts w:eastAsia="宋体"/>
                      <w:sz w:val="21"/>
                      <w:szCs w:val="21"/>
                      <w:lang w:val="en-US" w:eastAsia="zh-CN"/>
                    </w:rPr>
                  </w:pPr>
                  <w:r w:rsidRPr="005C65ED">
                    <w:rPr>
                      <w:rFonts w:eastAsia="宋体" w:hint="eastAsia"/>
                      <w:sz w:val="21"/>
                      <w:szCs w:val="21"/>
                      <w:lang w:val="en-US" w:eastAsia="zh-CN"/>
                    </w:rPr>
                    <w:t>2018</w:t>
                  </w:r>
                  <w:r w:rsidRPr="005C65ED">
                    <w:rPr>
                      <w:rFonts w:eastAsia="宋体" w:hint="eastAsia"/>
                      <w:sz w:val="21"/>
                      <w:szCs w:val="21"/>
                      <w:lang w:val="en-US" w:eastAsia="zh-CN"/>
                    </w:rPr>
                    <w:t>年</w:t>
                  </w:r>
                  <w:r w:rsidR="00702079" w:rsidRPr="005C65ED">
                    <w:rPr>
                      <w:rFonts w:eastAsia="宋体" w:hint="eastAsia"/>
                      <w:sz w:val="21"/>
                      <w:szCs w:val="21"/>
                      <w:lang w:val="en-US" w:eastAsia="zh-CN"/>
                    </w:rPr>
                    <w:t>8</w:t>
                  </w:r>
                  <w:r w:rsidRPr="005C65ED">
                    <w:rPr>
                      <w:rFonts w:eastAsia="宋体"/>
                      <w:sz w:val="21"/>
                      <w:szCs w:val="21"/>
                      <w:lang w:val="en-US" w:eastAsia="zh-CN"/>
                    </w:rPr>
                    <w:t>月</w:t>
                  </w:r>
                  <w:r w:rsidRPr="005C65ED">
                    <w:rPr>
                      <w:rFonts w:eastAsia="宋体" w:hint="eastAsia"/>
                      <w:sz w:val="21"/>
                      <w:szCs w:val="21"/>
                      <w:lang w:val="en-US" w:eastAsia="zh-CN"/>
                    </w:rPr>
                    <w:t>1</w:t>
                  </w:r>
                  <w:r w:rsidR="00702079" w:rsidRPr="005C65ED">
                    <w:rPr>
                      <w:rFonts w:eastAsia="宋体" w:hint="eastAsia"/>
                      <w:sz w:val="21"/>
                      <w:szCs w:val="21"/>
                      <w:lang w:val="en-US" w:eastAsia="zh-CN"/>
                    </w:rPr>
                    <w:t>9</w:t>
                  </w:r>
                  <w:r w:rsidRPr="005C65ED">
                    <w:rPr>
                      <w:rFonts w:eastAsia="宋体"/>
                      <w:sz w:val="21"/>
                      <w:szCs w:val="21"/>
                      <w:lang w:val="en-US" w:eastAsia="zh-CN"/>
                    </w:rPr>
                    <w:t>日</w:t>
                  </w:r>
                </w:p>
              </w:tc>
            </w:tr>
            <w:tr w:rsidR="00FB4467" w:rsidTr="00702079">
              <w:trPr>
                <w:trHeight w:val="244"/>
                <w:jc w:val="center"/>
              </w:trPr>
              <w:tc>
                <w:tcPr>
                  <w:tcW w:w="4145" w:type="dxa"/>
                  <w:vMerge/>
                  <w:tcBorders>
                    <w:left w:val="nil"/>
                    <w:right w:val="single" w:sz="2" w:space="0" w:color="auto"/>
                    <w:tl2br w:val="single" w:sz="4" w:space="0" w:color="auto"/>
                  </w:tcBorders>
                  <w:vAlign w:val="center"/>
                </w:tcPr>
                <w:p w:rsidR="00FB4467" w:rsidRPr="00EA476B" w:rsidRDefault="00FB4467">
                  <w:pPr>
                    <w:pStyle w:val="a5"/>
                    <w:ind w:firstLine="210"/>
                    <w:jc w:val="center"/>
                    <w:rPr>
                      <w:rFonts w:eastAsia="宋体"/>
                      <w:sz w:val="21"/>
                      <w:szCs w:val="21"/>
                      <w:lang w:val="en-US" w:eastAsia="zh-CN"/>
                    </w:rPr>
                  </w:pPr>
                </w:p>
              </w:tc>
              <w:tc>
                <w:tcPr>
                  <w:tcW w:w="2835" w:type="dxa"/>
                  <w:tcBorders>
                    <w:top w:val="single" w:sz="4" w:space="0" w:color="auto"/>
                    <w:left w:val="single" w:sz="2" w:space="0" w:color="auto"/>
                    <w:right w:val="single" w:sz="4" w:space="0" w:color="auto"/>
                  </w:tcBorders>
                  <w:vAlign w:val="center"/>
                </w:tcPr>
                <w:p w:rsidR="00FB4467" w:rsidRPr="00EA476B" w:rsidRDefault="009C33F6">
                  <w:pPr>
                    <w:pStyle w:val="a5"/>
                    <w:ind w:firstLineChars="0" w:firstLine="0"/>
                    <w:jc w:val="center"/>
                    <w:rPr>
                      <w:rFonts w:eastAsia="宋体"/>
                      <w:sz w:val="21"/>
                      <w:szCs w:val="21"/>
                      <w:lang w:val="en-US" w:eastAsia="zh-CN"/>
                    </w:rPr>
                  </w:pPr>
                  <w:r w:rsidRPr="005C65ED">
                    <w:rPr>
                      <w:rFonts w:eastAsia="宋体"/>
                      <w:sz w:val="21"/>
                      <w:szCs w:val="21"/>
                      <w:lang w:val="en-US" w:eastAsia="zh-CN"/>
                    </w:rPr>
                    <w:t>昼间</w:t>
                  </w:r>
                </w:p>
              </w:tc>
              <w:tc>
                <w:tcPr>
                  <w:tcW w:w="3151" w:type="dxa"/>
                  <w:tcBorders>
                    <w:left w:val="single" w:sz="4" w:space="0" w:color="auto"/>
                    <w:right w:val="nil"/>
                  </w:tcBorders>
                  <w:vAlign w:val="center"/>
                </w:tcPr>
                <w:p w:rsidR="00FB4467" w:rsidRPr="00EA476B" w:rsidRDefault="009C33F6">
                  <w:pPr>
                    <w:pStyle w:val="a5"/>
                    <w:ind w:firstLineChars="0" w:firstLine="0"/>
                    <w:jc w:val="center"/>
                    <w:rPr>
                      <w:rFonts w:eastAsia="宋体"/>
                      <w:sz w:val="21"/>
                      <w:szCs w:val="21"/>
                      <w:lang w:val="en-US" w:eastAsia="zh-CN"/>
                    </w:rPr>
                  </w:pPr>
                  <w:r w:rsidRPr="005C65ED">
                    <w:rPr>
                      <w:rFonts w:eastAsia="宋体"/>
                      <w:sz w:val="21"/>
                      <w:szCs w:val="21"/>
                      <w:lang w:val="en-US" w:eastAsia="zh-CN"/>
                    </w:rPr>
                    <w:t>夜间</w:t>
                  </w:r>
                </w:p>
              </w:tc>
            </w:tr>
            <w:tr w:rsidR="00FB4467" w:rsidTr="00702079">
              <w:trPr>
                <w:trHeight w:val="18"/>
                <w:jc w:val="center"/>
              </w:trPr>
              <w:tc>
                <w:tcPr>
                  <w:tcW w:w="4145" w:type="dxa"/>
                  <w:tcBorders>
                    <w:left w:val="nil"/>
                    <w:right w:val="single" w:sz="2"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hint="eastAsia"/>
                      <w:sz w:val="21"/>
                      <w:szCs w:val="21"/>
                      <w:lang w:val="en-US" w:eastAsia="zh-CN"/>
                    </w:rPr>
                    <w:t>北厂界</w:t>
                  </w:r>
                  <w:r w:rsidRPr="005C65ED">
                    <w:rPr>
                      <w:rFonts w:eastAsia="宋体" w:hint="eastAsia"/>
                      <w:sz w:val="21"/>
                      <w:szCs w:val="21"/>
                      <w:lang w:val="en-US" w:eastAsia="zh-CN"/>
                    </w:rPr>
                    <w:t>N1</w:t>
                  </w:r>
                </w:p>
              </w:tc>
              <w:tc>
                <w:tcPr>
                  <w:tcW w:w="2835" w:type="dxa"/>
                  <w:tcBorders>
                    <w:right w:val="single" w:sz="2" w:space="0" w:color="auto"/>
                  </w:tcBorders>
                  <w:vAlign w:val="center"/>
                </w:tcPr>
                <w:p w:rsidR="00FB4467" w:rsidRPr="00EA476B" w:rsidRDefault="009C33F6" w:rsidP="00702079">
                  <w:pPr>
                    <w:pStyle w:val="a5"/>
                    <w:ind w:firstLineChars="500" w:firstLine="1050"/>
                    <w:rPr>
                      <w:rFonts w:eastAsia="宋体"/>
                      <w:sz w:val="21"/>
                      <w:szCs w:val="21"/>
                      <w:lang w:val="en-US" w:eastAsia="zh-CN"/>
                    </w:rPr>
                  </w:pPr>
                  <w:r w:rsidRPr="005C65ED">
                    <w:rPr>
                      <w:rFonts w:eastAsia="宋体" w:hint="eastAsia"/>
                      <w:sz w:val="21"/>
                      <w:szCs w:val="21"/>
                      <w:lang w:val="en-US" w:eastAsia="zh-CN"/>
                    </w:rPr>
                    <w:t>44.2</w:t>
                  </w:r>
                </w:p>
              </w:tc>
              <w:tc>
                <w:tcPr>
                  <w:tcW w:w="3151" w:type="dxa"/>
                  <w:tcBorders>
                    <w:left w:val="single" w:sz="2" w:space="0" w:color="auto"/>
                    <w:right w:val="nil"/>
                  </w:tcBorders>
                  <w:vAlign w:val="center"/>
                </w:tcPr>
                <w:p w:rsidR="00FB4467" w:rsidRPr="00EA476B" w:rsidRDefault="009C33F6" w:rsidP="00702079">
                  <w:pPr>
                    <w:pStyle w:val="a5"/>
                    <w:ind w:firstLineChars="600" w:firstLine="1260"/>
                    <w:rPr>
                      <w:rFonts w:eastAsia="宋体"/>
                      <w:sz w:val="21"/>
                      <w:szCs w:val="21"/>
                      <w:lang w:val="en-US" w:eastAsia="zh-CN"/>
                    </w:rPr>
                  </w:pPr>
                  <w:r w:rsidRPr="005C65ED">
                    <w:rPr>
                      <w:rFonts w:eastAsia="宋体" w:hint="eastAsia"/>
                      <w:sz w:val="21"/>
                      <w:szCs w:val="21"/>
                      <w:lang w:val="en-US" w:eastAsia="zh-CN"/>
                    </w:rPr>
                    <w:t>39.3</w:t>
                  </w:r>
                </w:p>
              </w:tc>
            </w:tr>
            <w:tr w:rsidR="00FB4467" w:rsidTr="00702079">
              <w:trPr>
                <w:trHeight w:val="18"/>
                <w:jc w:val="center"/>
              </w:trPr>
              <w:tc>
                <w:tcPr>
                  <w:tcW w:w="4145" w:type="dxa"/>
                  <w:tcBorders>
                    <w:left w:val="nil"/>
                    <w:right w:val="single" w:sz="2"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hint="eastAsia"/>
                      <w:sz w:val="21"/>
                      <w:szCs w:val="21"/>
                      <w:lang w:val="en-US" w:eastAsia="zh-CN"/>
                    </w:rPr>
                    <w:t>西厂界</w:t>
                  </w:r>
                  <w:r w:rsidRPr="005C65ED">
                    <w:rPr>
                      <w:rFonts w:eastAsia="宋体" w:hint="eastAsia"/>
                      <w:sz w:val="21"/>
                      <w:szCs w:val="21"/>
                      <w:lang w:val="en-US" w:eastAsia="zh-CN"/>
                    </w:rPr>
                    <w:t>N2</w:t>
                  </w:r>
                </w:p>
              </w:tc>
              <w:tc>
                <w:tcPr>
                  <w:tcW w:w="2835" w:type="dxa"/>
                  <w:tcBorders>
                    <w:right w:val="single" w:sz="2" w:space="0" w:color="auto"/>
                  </w:tcBorders>
                  <w:vAlign w:val="center"/>
                </w:tcPr>
                <w:p w:rsidR="00FB4467" w:rsidRPr="00EA476B" w:rsidRDefault="009C33F6" w:rsidP="00702079">
                  <w:pPr>
                    <w:pStyle w:val="a5"/>
                    <w:ind w:firstLineChars="500" w:firstLine="1050"/>
                    <w:rPr>
                      <w:rFonts w:eastAsia="宋体"/>
                      <w:sz w:val="21"/>
                      <w:szCs w:val="21"/>
                      <w:lang w:val="en-US" w:eastAsia="zh-CN"/>
                    </w:rPr>
                  </w:pPr>
                  <w:r w:rsidRPr="005C65ED">
                    <w:rPr>
                      <w:rFonts w:eastAsia="宋体" w:hint="eastAsia"/>
                      <w:sz w:val="21"/>
                      <w:szCs w:val="21"/>
                      <w:lang w:val="en-US" w:eastAsia="zh-CN"/>
                    </w:rPr>
                    <w:t>44.7</w:t>
                  </w:r>
                </w:p>
              </w:tc>
              <w:tc>
                <w:tcPr>
                  <w:tcW w:w="3151" w:type="dxa"/>
                  <w:tcBorders>
                    <w:left w:val="single" w:sz="2" w:space="0" w:color="auto"/>
                    <w:right w:val="nil"/>
                  </w:tcBorders>
                  <w:vAlign w:val="center"/>
                </w:tcPr>
                <w:p w:rsidR="00FB4467" w:rsidRPr="00EA476B" w:rsidRDefault="009C33F6" w:rsidP="00702079">
                  <w:pPr>
                    <w:pStyle w:val="a5"/>
                    <w:ind w:firstLineChars="600" w:firstLine="1260"/>
                    <w:rPr>
                      <w:rFonts w:eastAsia="宋体"/>
                      <w:sz w:val="21"/>
                      <w:szCs w:val="21"/>
                      <w:lang w:val="en-US" w:eastAsia="zh-CN"/>
                    </w:rPr>
                  </w:pPr>
                  <w:r w:rsidRPr="005C65ED">
                    <w:rPr>
                      <w:rFonts w:eastAsia="宋体" w:hint="eastAsia"/>
                      <w:sz w:val="21"/>
                      <w:szCs w:val="21"/>
                      <w:lang w:val="en-US" w:eastAsia="zh-CN"/>
                    </w:rPr>
                    <w:t>39.5</w:t>
                  </w:r>
                </w:p>
              </w:tc>
            </w:tr>
            <w:tr w:rsidR="00FB4467" w:rsidTr="00702079">
              <w:trPr>
                <w:trHeight w:val="18"/>
                <w:jc w:val="center"/>
              </w:trPr>
              <w:tc>
                <w:tcPr>
                  <w:tcW w:w="4145" w:type="dxa"/>
                  <w:tcBorders>
                    <w:left w:val="nil"/>
                    <w:right w:val="single" w:sz="2"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hint="eastAsia"/>
                      <w:sz w:val="21"/>
                      <w:szCs w:val="21"/>
                      <w:lang w:val="en-US" w:eastAsia="zh-CN"/>
                    </w:rPr>
                    <w:t>南厂界</w:t>
                  </w:r>
                  <w:r w:rsidRPr="005C65ED">
                    <w:rPr>
                      <w:rFonts w:eastAsia="宋体" w:hint="eastAsia"/>
                      <w:sz w:val="21"/>
                      <w:szCs w:val="21"/>
                      <w:lang w:val="en-US" w:eastAsia="zh-CN"/>
                    </w:rPr>
                    <w:t>N3</w:t>
                  </w:r>
                </w:p>
              </w:tc>
              <w:tc>
                <w:tcPr>
                  <w:tcW w:w="2835" w:type="dxa"/>
                  <w:tcBorders>
                    <w:right w:val="single" w:sz="2" w:space="0" w:color="auto"/>
                  </w:tcBorders>
                  <w:vAlign w:val="center"/>
                </w:tcPr>
                <w:p w:rsidR="00FB4467" w:rsidRPr="00EA476B" w:rsidRDefault="009C33F6" w:rsidP="00702079">
                  <w:pPr>
                    <w:pStyle w:val="a5"/>
                    <w:ind w:firstLineChars="500" w:firstLine="1050"/>
                    <w:rPr>
                      <w:rFonts w:eastAsia="宋体"/>
                      <w:sz w:val="21"/>
                      <w:szCs w:val="21"/>
                      <w:lang w:val="en-US" w:eastAsia="zh-CN"/>
                    </w:rPr>
                  </w:pPr>
                  <w:r w:rsidRPr="005C65ED">
                    <w:rPr>
                      <w:rFonts w:eastAsia="宋体" w:hint="eastAsia"/>
                      <w:sz w:val="21"/>
                      <w:szCs w:val="21"/>
                      <w:lang w:val="en-US" w:eastAsia="zh-CN"/>
                    </w:rPr>
                    <w:t>44.1</w:t>
                  </w:r>
                </w:p>
              </w:tc>
              <w:tc>
                <w:tcPr>
                  <w:tcW w:w="3151" w:type="dxa"/>
                  <w:tcBorders>
                    <w:left w:val="single" w:sz="2" w:space="0" w:color="auto"/>
                    <w:right w:val="nil"/>
                  </w:tcBorders>
                  <w:vAlign w:val="center"/>
                </w:tcPr>
                <w:p w:rsidR="00FB4467" w:rsidRPr="00EA476B" w:rsidRDefault="009C33F6" w:rsidP="00702079">
                  <w:pPr>
                    <w:pStyle w:val="a5"/>
                    <w:ind w:firstLineChars="600" w:firstLine="1260"/>
                    <w:rPr>
                      <w:rFonts w:eastAsia="宋体"/>
                      <w:sz w:val="21"/>
                      <w:szCs w:val="21"/>
                      <w:lang w:val="en-US" w:eastAsia="zh-CN"/>
                    </w:rPr>
                  </w:pPr>
                  <w:r w:rsidRPr="005C65ED">
                    <w:rPr>
                      <w:rFonts w:eastAsia="宋体" w:hint="eastAsia"/>
                      <w:sz w:val="21"/>
                      <w:szCs w:val="21"/>
                      <w:lang w:val="en-US" w:eastAsia="zh-CN"/>
                    </w:rPr>
                    <w:t>39.7</w:t>
                  </w:r>
                </w:p>
              </w:tc>
            </w:tr>
            <w:tr w:rsidR="00FB4467" w:rsidTr="00702079">
              <w:trPr>
                <w:trHeight w:val="18"/>
                <w:jc w:val="center"/>
              </w:trPr>
              <w:tc>
                <w:tcPr>
                  <w:tcW w:w="4145" w:type="dxa"/>
                  <w:tcBorders>
                    <w:left w:val="nil"/>
                    <w:right w:val="single" w:sz="2"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hint="eastAsia"/>
                      <w:sz w:val="21"/>
                      <w:szCs w:val="21"/>
                      <w:lang w:val="en-US" w:eastAsia="zh-CN"/>
                    </w:rPr>
                    <w:t>东厂界</w:t>
                  </w:r>
                  <w:r w:rsidRPr="005C65ED">
                    <w:rPr>
                      <w:rFonts w:eastAsia="宋体" w:hint="eastAsia"/>
                      <w:sz w:val="21"/>
                      <w:szCs w:val="21"/>
                      <w:lang w:val="en-US" w:eastAsia="zh-CN"/>
                    </w:rPr>
                    <w:t>N4</w:t>
                  </w:r>
                </w:p>
              </w:tc>
              <w:tc>
                <w:tcPr>
                  <w:tcW w:w="2835" w:type="dxa"/>
                  <w:tcBorders>
                    <w:right w:val="single" w:sz="2" w:space="0" w:color="auto"/>
                  </w:tcBorders>
                  <w:vAlign w:val="center"/>
                </w:tcPr>
                <w:p w:rsidR="00FB4467" w:rsidRPr="00EA476B" w:rsidRDefault="009C33F6" w:rsidP="00702079">
                  <w:pPr>
                    <w:pStyle w:val="a5"/>
                    <w:ind w:firstLineChars="500" w:firstLine="1050"/>
                    <w:rPr>
                      <w:rFonts w:eastAsia="宋体"/>
                      <w:sz w:val="21"/>
                      <w:szCs w:val="21"/>
                      <w:lang w:val="en-US" w:eastAsia="zh-CN"/>
                    </w:rPr>
                  </w:pPr>
                  <w:r w:rsidRPr="005C65ED">
                    <w:rPr>
                      <w:rFonts w:eastAsia="宋体" w:hint="eastAsia"/>
                      <w:sz w:val="21"/>
                      <w:szCs w:val="21"/>
                      <w:lang w:val="en-US" w:eastAsia="zh-CN"/>
                    </w:rPr>
                    <w:t>43.4</w:t>
                  </w:r>
                </w:p>
              </w:tc>
              <w:tc>
                <w:tcPr>
                  <w:tcW w:w="3151" w:type="dxa"/>
                  <w:tcBorders>
                    <w:left w:val="single" w:sz="2" w:space="0" w:color="auto"/>
                    <w:right w:val="nil"/>
                  </w:tcBorders>
                  <w:vAlign w:val="center"/>
                </w:tcPr>
                <w:p w:rsidR="00FB4467" w:rsidRPr="00EA476B" w:rsidRDefault="009C33F6" w:rsidP="00702079">
                  <w:pPr>
                    <w:pStyle w:val="a5"/>
                    <w:ind w:firstLineChars="600" w:firstLine="1260"/>
                    <w:rPr>
                      <w:rFonts w:eastAsia="宋体"/>
                      <w:sz w:val="21"/>
                      <w:szCs w:val="21"/>
                      <w:lang w:val="en-US" w:eastAsia="zh-CN"/>
                    </w:rPr>
                  </w:pPr>
                  <w:r w:rsidRPr="005C65ED">
                    <w:rPr>
                      <w:rFonts w:eastAsia="宋体" w:hint="eastAsia"/>
                      <w:sz w:val="21"/>
                      <w:szCs w:val="21"/>
                      <w:lang w:val="en-US" w:eastAsia="zh-CN"/>
                    </w:rPr>
                    <w:t>38.8</w:t>
                  </w:r>
                </w:p>
              </w:tc>
            </w:tr>
            <w:tr w:rsidR="00FB4467" w:rsidTr="00702079">
              <w:trPr>
                <w:trHeight w:val="18"/>
                <w:jc w:val="center"/>
              </w:trPr>
              <w:tc>
                <w:tcPr>
                  <w:tcW w:w="4145" w:type="dxa"/>
                  <w:tcBorders>
                    <w:left w:val="nil"/>
                    <w:right w:val="single" w:sz="2" w:space="0" w:color="auto"/>
                  </w:tcBorders>
                  <w:vAlign w:val="center"/>
                </w:tcPr>
                <w:p w:rsidR="00FB4467" w:rsidRPr="00EA476B" w:rsidRDefault="009C33F6">
                  <w:pPr>
                    <w:pStyle w:val="a5"/>
                    <w:ind w:firstLine="210"/>
                    <w:jc w:val="center"/>
                    <w:rPr>
                      <w:rFonts w:eastAsia="宋体"/>
                      <w:sz w:val="21"/>
                      <w:szCs w:val="21"/>
                      <w:lang w:val="en-US" w:eastAsia="zh-CN"/>
                    </w:rPr>
                  </w:pPr>
                  <w:r w:rsidRPr="005C65ED">
                    <w:rPr>
                      <w:rFonts w:eastAsia="宋体" w:hint="eastAsia"/>
                      <w:sz w:val="21"/>
                      <w:szCs w:val="21"/>
                      <w:lang w:val="en-US" w:eastAsia="zh-CN"/>
                    </w:rPr>
                    <w:t>东侧居民</w:t>
                  </w:r>
                  <w:r w:rsidRPr="005C65ED">
                    <w:rPr>
                      <w:rFonts w:eastAsia="宋体" w:hint="eastAsia"/>
                      <w:sz w:val="21"/>
                      <w:szCs w:val="21"/>
                      <w:lang w:val="en-US" w:eastAsia="zh-CN"/>
                    </w:rPr>
                    <w:t>N5</w:t>
                  </w:r>
                </w:p>
              </w:tc>
              <w:tc>
                <w:tcPr>
                  <w:tcW w:w="2835" w:type="dxa"/>
                  <w:tcBorders>
                    <w:right w:val="single" w:sz="2" w:space="0" w:color="auto"/>
                  </w:tcBorders>
                  <w:vAlign w:val="center"/>
                </w:tcPr>
                <w:p w:rsidR="00FB4467" w:rsidRPr="00EA476B" w:rsidRDefault="009C33F6" w:rsidP="00702079">
                  <w:pPr>
                    <w:pStyle w:val="a5"/>
                    <w:ind w:firstLineChars="500" w:firstLine="1050"/>
                    <w:rPr>
                      <w:rFonts w:eastAsia="宋体"/>
                      <w:sz w:val="21"/>
                      <w:szCs w:val="21"/>
                      <w:lang w:val="en-US" w:eastAsia="zh-CN"/>
                    </w:rPr>
                  </w:pPr>
                  <w:r w:rsidRPr="005C65ED">
                    <w:rPr>
                      <w:rFonts w:eastAsia="宋体" w:hint="eastAsia"/>
                      <w:sz w:val="21"/>
                      <w:szCs w:val="21"/>
                      <w:lang w:val="en-US" w:eastAsia="zh-CN"/>
                    </w:rPr>
                    <w:t>43.0</w:t>
                  </w:r>
                </w:p>
              </w:tc>
              <w:tc>
                <w:tcPr>
                  <w:tcW w:w="3151" w:type="dxa"/>
                  <w:tcBorders>
                    <w:left w:val="single" w:sz="2" w:space="0" w:color="auto"/>
                    <w:right w:val="nil"/>
                  </w:tcBorders>
                  <w:vAlign w:val="center"/>
                </w:tcPr>
                <w:p w:rsidR="00FB4467" w:rsidRPr="00EA476B" w:rsidRDefault="009C33F6" w:rsidP="00702079">
                  <w:pPr>
                    <w:pStyle w:val="a5"/>
                    <w:ind w:firstLineChars="600" w:firstLine="1260"/>
                    <w:rPr>
                      <w:rFonts w:eastAsia="宋体"/>
                      <w:sz w:val="21"/>
                      <w:szCs w:val="21"/>
                      <w:lang w:val="en-US" w:eastAsia="zh-CN"/>
                    </w:rPr>
                  </w:pPr>
                  <w:r w:rsidRPr="005C65ED">
                    <w:rPr>
                      <w:rFonts w:eastAsia="宋体" w:hint="eastAsia"/>
                      <w:sz w:val="21"/>
                      <w:szCs w:val="21"/>
                      <w:lang w:val="en-US" w:eastAsia="zh-CN"/>
                    </w:rPr>
                    <w:t>38.0</w:t>
                  </w:r>
                </w:p>
              </w:tc>
            </w:tr>
            <w:tr w:rsidR="00FB4467" w:rsidTr="00702079">
              <w:trPr>
                <w:trHeight w:val="18"/>
                <w:jc w:val="center"/>
              </w:trPr>
              <w:tc>
                <w:tcPr>
                  <w:tcW w:w="4145" w:type="dxa"/>
                  <w:tcBorders>
                    <w:left w:val="nil"/>
                    <w:bottom w:val="single" w:sz="12" w:space="0" w:color="auto"/>
                    <w:right w:val="single" w:sz="2" w:space="0" w:color="auto"/>
                  </w:tcBorders>
                  <w:vAlign w:val="center"/>
                </w:tcPr>
                <w:p w:rsidR="00702079" w:rsidRPr="00EA476B" w:rsidRDefault="009C33F6">
                  <w:pPr>
                    <w:pStyle w:val="a5"/>
                    <w:ind w:firstLine="210"/>
                    <w:rPr>
                      <w:rFonts w:eastAsia="宋体"/>
                      <w:kern w:val="2"/>
                      <w:sz w:val="21"/>
                      <w:szCs w:val="21"/>
                      <w:lang w:val="en-US" w:eastAsia="zh-CN"/>
                    </w:rPr>
                  </w:pPr>
                  <w:r w:rsidRPr="005C65ED">
                    <w:rPr>
                      <w:rFonts w:eastAsia="宋体"/>
                      <w:kern w:val="2"/>
                      <w:sz w:val="21"/>
                      <w:szCs w:val="21"/>
                      <w:lang w:val="en-US" w:eastAsia="zh-CN"/>
                    </w:rPr>
                    <w:t>《声环境质量标准》（</w:t>
                  </w:r>
                  <w:r w:rsidRPr="005C65ED">
                    <w:rPr>
                      <w:rFonts w:eastAsia="宋体"/>
                      <w:kern w:val="2"/>
                      <w:sz w:val="21"/>
                      <w:szCs w:val="21"/>
                      <w:lang w:val="en-US" w:eastAsia="zh-CN"/>
                    </w:rPr>
                    <w:t>GB3096-2008</w:t>
                  </w:r>
                  <w:r w:rsidRPr="005C65ED">
                    <w:rPr>
                      <w:rFonts w:eastAsia="宋体"/>
                      <w:kern w:val="2"/>
                      <w:sz w:val="21"/>
                      <w:szCs w:val="21"/>
                      <w:lang w:val="en-US" w:eastAsia="zh-CN"/>
                    </w:rPr>
                    <w:t>）</w:t>
                  </w:r>
                </w:p>
                <w:p w:rsidR="00FB4467" w:rsidRPr="00EA476B" w:rsidRDefault="009C33F6" w:rsidP="00702079">
                  <w:pPr>
                    <w:pStyle w:val="a5"/>
                    <w:ind w:firstLineChars="600" w:firstLine="1260"/>
                    <w:rPr>
                      <w:rFonts w:eastAsia="宋体"/>
                      <w:kern w:val="2"/>
                      <w:sz w:val="21"/>
                      <w:szCs w:val="21"/>
                      <w:lang w:val="en-US" w:eastAsia="zh-CN"/>
                    </w:rPr>
                  </w:pPr>
                  <w:r w:rsidRPr="005C65ED">
                    <w:rPr>
                      <w:rFonts w:eastAsia="宋体" w:hint="eastAsia"/>
                      <w:kern w:val="2"/>
                      <w:sz w:val="21"/>
                      <w:szCs w:val="21"/>
                      <w:lang w:val="en-US" w:eastAsia="zh-CN"/>
                    </w:rPr>
                    <w:t>2</w:t>
                  </w:r>
                  <w:r w:rsidRPr="005C65ED">
                    <w:rPr>
                      <w:rFonts w:eastAsia="宋体"/>
                      <w:kern w:val="2"/>
                      <w:sz w:val="21"/>
                      <w:szCs w:val="21"/>
                      <w:lang w:val="en-US" w:eastAsia="zh-CN"/>
                    </w:rPr>
                    <w:t>类区标准值</w:t>
                  </w:r>
                </w:p>
              </w:tc>
              <w:tc>
                <w:tcPr>
                  <w:tcW w:w="2835" w:type="dxa"/>
                  <w:tcBorders>
                    <w:bottom w:val="single" w:sz="12" w:space="0" w:color="auto"/>
                    <w:right w:val="single" w:sz="2" w:space="0" w:color="auto"/>
                  </w:tcBorders>
                  <w:vAlign w:val="center"/>
                </w:tcPr>
                <w:p w:rsidR="00FB4467" w:rsidRPr="00EA476B" w:rsidRDefault="009C33F6" w:rsidP="00702079">
                  <w:pPr>
                    <w:pStyle w:val="a5"/>
                    <w:ind w:firstLineChars="550" w:firstLine="1155"/>
                    <w:rPr>
                      <w:rFonts w:eastAsia="宋体"/>
                      <w:sz w:val="21"/>
                      <w:szCs w:val="21"/>
                      <w:lang w:val="en-US" w:eastAsia="zh-CN"/>
                    </w:rPr>
                  </w:pPr>
                  <w:r w:rsidRPr="005C65ED">
                    <w:rPr>
                      <w:rFonts w:eastAsia="宋体" w:hint="eastAsia"/>
                      <w:sz w:val="21"/>
                      <w:szCs w:val="21"/>
                      <w:lang w:val="en-US" w:eastAsia="zh-CN"/>
                    </w:rPr>
                    <w:t>60</w:t>
                  </w:r>
                </w:p>
              </w:tc>
              <w:tc>
                <w:tcPr>
                  <w:tcW w:w="3151" w:type="dxa"/>
                  <w:tcBorders>
                    <w:left w:val="single" w:sz="2" w:space="0" w:color="auto"/>
                    <w:bottom w:val="single" w:sz="12" w:space="0" w:color="auto"/>
                    <w:right w:val="nil"/>
                  </w:tcBorders>
                  <w:vAlign w:val="center"/>
                </w:tcPr>
                <w:p w:rsidR="00FB4467" w:rsidRPr="00EA476B" w:rsidRDefault="009C33F6" w:rsidP="00702079">
                  <w:pPr>
                    <w:pStyle w:val="a5"/>
                    <w:ind w:firstLineChars="650" w:firstLine="1365"/>
                    <w:rPr>
                      <w:rFonts w:eastAsia="宋体"/>
                      <w:sz w:val="21"/>
                      <w:szCs w:val="21"/>
                      <w:lang w:val="en-US" w:eastAsia="zh-CN"/>
                    </w:rPr>
                  </w:pPr>
                  <w:r w:rsidRPr="005C65ED">
                    <w:rPr>
                      <w:rFonts w:eastAsia="宋体" w:hint="eastAsia"/>
                      <w:sz w:val="21"/>
                      <w:szCs w:val="21"/>
                      <w:lang w:val="en-US" w:eastAsia="zh-CN"/>
                    </w:rPr>
                    <w:t>50</w:t>
                  </w:r>
                </w:p>
              </w:tc>
            </w:tr>
          </w:tbl>
          <w:p w:rsidR="00FB4467" w:rsidRDefault="009C33F6">
            <w:pPr>
              <w:spacing w:line="360" w:lineRule="auto"/>
              <w:ind w:firstLineChars="200" w:firstLine="480"/>
              <w:rPr>
                <w:rFonts w:eastAsia="宋体"/>
                <w:szCs w:val="24"/>
              </w:rPr>
            </w:pPr>
            <w:r>
              <w:rPr>
                <w:rFonts w:eastAsia="宋体"/>
                <w:szCs w:val="24"/>
              </w:rPr>
              <w:t>根据监测数据，项目所在地声环境质量</w:t>
            </w:r>
            <w:r>
              <w:rPr>
                <w:rFonts w:eastAsia="宋体" w:hint="eastAsia"/>
                <w:szCs w:val="24"/>
              </w:rPr>
              <w:t>较好，监测期间厂界、东侧</w:t>
            </w:r>
            <w:r w:rsidR="00CD6ACE">
              <w:rPr>
                <w:rFonts w:eastAsia="宋体" w:hint="eastAsia"/>
                <w:szCs w:val="24"/>
              </w:rPr>
              <w:t>蒋庄村</w:t>
            </w:r>
            <w:r>
              <w:rPr>
                <w:rFonts w:eastAsia="宋体" w:hint="eastAsia"/>
                <w:szCs w:val="24"/>
              </w:rPr>
              <w:t>居民昼夜间等效声级</w:t>
            </w:r>
            <w:r>
              <w:rPr>
                <w:rFonts w:eastAsia="宋体" w:hint="eastAsia"/>
                <w:szCs w:val="24"/>
              </w:rPr>
              <w:t>Leq</w:t>
            </w:r>
            <w:r>
              <w:rPr>
                <w:rFonts w:eastAsia="宋体" w:hint="eastAsia"/>
                <w:szCs w:val="24"/>
              </w:rPr>
              <w:t>（</w:t>
            </w:r>
            <w:r>
              <w:rPr>
                <w:rFonts w:eastAsia="宋体" w:hint="eastAsia"/>
                <w:szCs w:val="24"/>
              </w:rPr>
              <w:t>A</w:t>
            </w:r>
            <w:r>
              <w:rPr>
                <w:rFonts w:eastAsia="宋体" w:hint="eastAsia"/>
                <w:szCs w:val="24"/>
              </w:rPr>
              <w:t>）均达到</w:t>
            </w:r>
            <w:r>
              <w:rPr>
                <w:rFonts w:eastAsia="宋体"/>
                <w:szCs w:val="24"/>
              </w:rPr>
              <w:t>《声环境质量标准》</w:t>
            </w:r>
            <w:r>
              <w:rPr>
                <w:rFonts w:eastAsia="宋体"/>
                <w:szCs w:val="24"/>
              </w:rPr>
              <w:t>(GB3096-2008)</w:t>
            </w:r>
            <w:r>
              <w:rPr>
                <w:rFonts w:eastAsia="宋体"/>
                <w:szCs w:val="24"/>
              </w:rPr>
              <w:t>中</w:t>
            </w:r>
            <w:r>
              <w:rPr>
                <w:rFonts w:eastAsia="宋体" w:hint="eastAsia"/>
                <w:szCs w:val="24"/>
              </w:rPr>
              <w:t>2</w:t>
            </w:r>
            <w:r>
              <w:rPr>
                <w:rFonts w:eastAsia="宋体"/>
                <w:szCs w:val="24"/>
              </w:rPr>
              <w:t>类标准要求。</w:t>
            </w:r>
          </w:p>
          <w:p w:rsidR="00FB4467" w:rsidRDefault="00FB4467">
            <w:pPr>
              <w:spacing w:line="360" w:lineRule="auto"/>
              <w:rPr>
                <w:rFonts w:eastAsia="宋体"/>
                <w:color w:val="FF0000"/>
                <w:szCs w:val="24"/>
              </w:rPr>
            </w:pPr>
          </w:p>
          <w:p w:rsidR="00FB4467" w:rsidRDefault="009C33F6">
            <w:pPr>
              <w:spacing w:line="360" w:lineRule="auto"/>
              <w:rPr>
                <w:b/>
              </w:rPr>
            </w:pPr>
            <w:r>
              <w:rPr>
                <w:rFonts w:ascii="宋体" w:eastAsia="宋体" w:hAnsi="宋体"/>
                <w:b/>
              </w:rPr>
              <w:t>主要环境保护目标</w:t>
            </w:r>
            <w:r>
              <w:rPr>
                <w:rFonts w:hint="eastAsia"/>
                <w:b/>
              </w:rPr>
              <w:t>（</w:t>
            </w:r>
            <w:r>
              <w:rPr>
                <w:rFonts w:ascii="宋体" w:eastAsia="宋体" w:hAnsi="宋体" w:hint="eastAsia"/>
                <w:b/>
              </w:rPr>
              <w:t>列出名单及保护级别</w:t>
            </w:r>
            <w:r>
              <w:rPr>
                <w:rFonts w:hint="eastAsia"/>
                <w:b/>
              </w:rPr>
              <w:t>）</w:t>
            </w:r>
            <w:r>
              <w:rPr>
                <w:b/>
              </w:rPr>
              <w:t>：</w:t>
            </w:r>
          </w:p>
          <w:p w:rsidR="00FB4467" w:rsidRDefault="009C33F6">
            <w:pPr>
              <w:spacing w:line="360" w:lineRule="auto"/>
            </w:pPr>
            <w:r>
              <w:rPr>
                <w:rFonts w:hint="eastAsia"/>
                <w:b/>
              </w:rPr>
              <w:t xml:space="preserve">   </w:t>
            </w:r>
            <w:r>
              <w:rPr>
                <w:rFonts w:ascii="宋体" w:eastAsia="宋体" w:hAnsi="宋体" w:hint="eastAsia"/>
                <w:b/>
              </w:rPr>
              <w:t xml:space="preserve"> </w:t>
            </w:r>
            <w:r>
              <w:rPr>
                <w:rFonts w:ascii="宋体" w:eastAsia="宋体" w:hAnsi="宋体" w:hint="eastAsia"/>
              </w:rPr>
              <w:t>根据现场勘查，项目周围环境保护目标见表</w:t>
            </w:r>
            <w:r>
              <w:rPr>
                <w:rFonts w:hint="eastAsia"/>
              </w:rPr>
              <w:t>3-</w:t>
            </w:r>
            <w:r>
              <w:t>4</w:t>
            </w:r>
            <w:r>
              <w:t>：</w:t>
            </w:r>
          </w:p>
          <w:p w:rsidR="00FB4467" w:rsidRDefault="009C33F6">
            <w:pPr>
              <w:spacing w:line="360" w:lineRule="auto"/>
              <w:jc w:val="center"/>
              <w:rPr>
                <w:b/>
              </w:rPr>
            </w:pPr>
            <w:r>
              <w:rPr>
                <w:rFonts w:ascii="宋体" w:eastAsia="宋体" w:hAnsi="宋体"/>
                <w:b/>
              </w:rPr>
              <w:t>表</w:t>
            </w:r>
            <w:r>
              <w:rPr>
                <w:rFonts w:hint="eastAsia"/>
                <w:b/>
              </w:rPr>
              <w:t>3-</w:t>
            </w:r>
            <w:r>
              <w:rPr>
                <w:b/>
              </w:rPr>
              <w:t xml:space="preserve">4  </w:t>
            </w:r>
            <w:r>
              <w:rPr>
                <w:rFonts w:ascii="宋体" w:eastAsia="宋体" w:hAnsi="宋体" w:hint="eastAsia"/>
                <w:b/>
              </w:rPr>
              <w:t>本</w:t>
            </w:r>
            <w:r>
              <w:rPr>
                <w:rFonts w:ascii="宋体" w:eastAsia="宋体" w:hAnsi="宋体"/>
                <w:b/>
              </w:rPr>
              <w:t>项目环境保护目标表</w:t>
            </w:r>
          </w:p>
          <w:tbl>
            <w:tblPr>
              <w:tblW w:w="1017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08"/>
              <w:gridCol w:w="2182"/>
              <w:gridCol w:w="1254"/>
              <w:gridCol w:w="1481"/>
              <w:gridCol w:w="1809"/>
              <w:gridCol w:w="2739"/>
            </w:tblGrid>
            <w:tr w:rsidR="00FB4467" w:rsidTr="00CD6ACE">
              <w:trPr>
                <w:trHeight w:val="20"/>
                <w:tblHeader/>
                <w:jc w:val="center"/>
              </w:trPr>
              <w:tc>
                <w:tcPr>
                  <w:tcW w:w="708" w:type="dxa"/>
                  <w:vAlign w:val="center"/>
                </w:tcPr>
                <w:p w:rsidR="00FB4467" w:rsidRDefault="009C33F6">
                  <w:pPr>
                    <w:pStyle w:val="CJ0"/>
                    <w:rPr>
                      <w:color w:val="auto"/>
                      <w:szCs w:val="21"/>
                    </w:rPr>
                  </w:pPr>
                  <w:r>
                    <w:rPr>
                      <w:color w:val="auto"/>
                      <w:szCs w:val="21"/>
                    </w:rPr>
                    <w:t>类别</w:t>
                  </w:r>
                </w:p>
              </w:tc>
              <w:tc>
                <w:tcPr>
                  <w:tcW w:w="2182" w:type="dxa"/>
                  <w:vAlign w:val="center"/>
                </w:tcPr>
                <w:p w:rsidR="00FB4467" w:rsidRDefault="009C33F6">
                  <w:pPr>
                    <w:pStyle w:val="CJ0"/>
                    <w:rPr>
                      <w:color w:val="auto"/>
                      <w:szCs w:val="21"/>
                    </w:rPr>
                  </w:pPr>
                  <w:r>
                    <w:rPr>
                      <w:color w:val="auto"/>
                      <w:szCs w:val="21"/>
                    </w:rPr>
                    <w:t>保护目标名称</w:t>
                  </w:r>
                </w:p>
              </w:tc>
              <w:tc>
                <w:tcPr>
                  <w:tcW w:w="1254" w:type="dxa"/>
                  <w:vAlign w:val="center"/>
                </w:tcPr>
                <w:p w:rsidR="00FB4467" w:rsidRDefault="009C33F6">
                  <w:pPr>
                    <w:pStyle w:val="CJ0"/>
                    <w:rPr>
                      <w:color w:val="auto"/>
                      <w:szCs w:val="21"/>
                    </w:rPr>
                  </w:pPr>
                  <w:r>
                    <w:rPr>
                      <w:color w:val="auto"/>
                      <w:szCs w:val="21"/>
                    </w:rPr>
                    <w:t>方位</w:t>
                  </w:r>
                </w:p>
              </w:tc>
              <w:tc>
                <w:tcPr>
                  <w:tcW w:w="1481" w:type="dxa"/>
                  <w:vAlign w:val="center"/>
                </w:tcPr>
                <w:p w:rsidR="00FB4467" w:rsidRDefault="009C33F6" w:rsidP="00CD6ACE">
                  <w:pPr>
                    <w:pStyle w:val="CJ0"/>
                    <w:ind w:firstLineChars="200" w:firstLine="422"/>
                    <w:jc w:val="left"/>
                    <w:rPr>
                      <w:color w:val="auto"/>
                      <w:szCs w:val="21"/>
                    </w:rPr>
                  </w:pPr>
                  <w:r>
                    <w:rPr>
                      <w:color w:val="auto"/>
                      <w:szCs w:val="21"/>
                    </w:rPr>
                    <w:t>距离</w:t>
                  </w:r>
                </w:p>
              </w:tc>
              <w:tc>
                <w:tcPr>
                  <w:tcW w:w="1809" w:type="dxa"/>
                  <w:vAlign w:val="center"/>
                </w:tcPr>
                <w:p w:rsidR="00FB4467" w:rsidRDefault="009C33F6">
                  <w:pPr>
                    <w:pStyle w:val="CJ0"/>
                    <w:rPr>
                      <w:color w:val="auto"/>
                      <w:szCs w:val="21"/>
                    </w:rPr>
                  </w:pPr>
                  <w:r>
                    <w:rPr>
                      <w:color w:val="auto"/>
                      <w:szCs w:val="21"/>
                    </w:rPr>
                    <w:t>规模</w:t>
                  </w:r>
                </w:p>
              </w:tc>
              <w:tc>
                <w:tcPr>
                  <w:tcW w:w="2739" w:type="dxa"/>
                  <w:vAlign w:val="center"/>
                </w:tcPr>
                <w:p w:rsidR="00FB4467" w:rsidRDefault="009C33F6">
                  <w:pPr>
                    <w:pStyle w:val="CJ0"/>
                    <w:rPr>
                      <w:color w:val="auto"/>
                      <w:szCs w:val="21"/>
                    </w:rPr>
                  </w:pPr>
                  <w:r>
                    <w:rPr>
                      <w:color w:val="auto"/>
                      <w:szCs w:val="21"/>
                    </w:rPr>
                    <w:t>保护目标说明</w:t>
                  </w:r>
                </w:p>
              </w:tc>
            </w:tr>
            <w:tr w:rsidR="00FB4467" w:rsidTr="00CD6ACE">
              <w:trPr>
                <w:trHeight w:val="307"/>
                <w:jc w:val="center"/>
              </w:trPr>
              <w:tc>
                <w:tcPr>
                  <w:tcW w:w="708" w:type="dxa"/>
                  <w:vMerge w:val="restart"/>
                  <w:vAlign w:val="center"/>
                </w:tcPr>
                <w:p w:rsidR="00FB4467" w:rsidRPr="00EA476B" w:rsidRDefault="009C33F6">
                  <w:pPr>
                    <w:pStyle w:val="CJ"/>
                    <w:rPr>
                      <w:color w:val="auto"/>
                      <w:szCs w:val="21"/>
                      <w:lang w:val="en-US" w:eastAsia="zh-CN"/>
                    </w:rPr>
                  </w:pPr>
                  <w:r w:rsidRPr="005C65ED">
                    <w:rPr>
                      <w:color w:val="auto"/>
                      <w:szCs w:val="21"/>
                      <w:lang w:val="en-US" w:eastAsia="zh-CN"/>
                    </w:rPr>
                    <w:t>大气</w:t>
                  </w:r>
                </w:p>
              </w:tc>
              <w:tc>
                <w:tcPr>
                  <w:tcW w:w="2182" w:type="dxa"/>
                  <w:vAlign w:val="center"/>
                </w:tcPr>
                <w:p w:rsidR="00FB4467" w:rsidRDefault="009C33F6">
                  <w:pPr>
                    <w:pStyle w:val="5"/>
                    <w:ind w:leftChars="0" w:left="0" w:firstLineChars="100" w:firstLine="210"/>
                    <w:rPr>
                      <w:rFonts w:eastAsia="宋体"/>
                      <w:sz w:val="21"/>
                    </w:rPr>
                  </w:pPr>
                  <w:r>
                    <w:rPr>
                      <w:rFonts w:eastAsia="宋体" w:hint="eastAsia"/>
                      <w:sz w:val="21"/>
                    </w:rPr>
                    <w:t>蒋庄村</w:t>
                  </w:r>
                  <w:r>
                    <w:rPr>
                      <w:rFonts w:eastAsia="宋体" w:hint="eastAsia"/>
                      <w:sz w:val="21"/>
                    </w:rPr>
                    <w:t>1</w:t>
                  </w:r>
                  <w:r>
                    <w:rPr>
                      <w:rFonts w:eastAsia="宋体" w:hint="eastAsia"/>
                      <w:sz w:val="21"/>
                    </w:rPr>
                    <w:t>组居民</w:t>
                  </w:r>
                </w:p>
              </w:tc>
              <w:tc>
                <w:tcPr>
                  <w:tcW w:w="1254" w:type="dxa"/>
                  <w:vAlign w:val="center"/>
                </w:tcPr>
                <w:p w:rsidR="00FB4467" w:rsidRDefault="009C33F6">
                  <w:pPr>
                    <w:pStyle w:val="5"/>
                    <w:ind w:leftChars="0" w:left="0" w:firstLineChars="150" w:firstLine="315"/>
                    <w:rPr>
                      <w:rFonts w:eastAsia="宋体"/>
                      <w:sz w:val="21"/>
                    </w:rPr>
                  </w:pPr>
                  <w:r>
                    <w:rPr>
                      <w:rFonts w:eastAsia="宋体" w:hint="eastAsia"/>
                      <w:sz w:val="21"/>
                    </w:rPr>
                    <w:t>东侧</w:t>
                  </w:r>
                </w:p>
              </w:tc>
              <w:tc>
                <w:tcPr>
                  <w:tcW w:w="1481" w:type="dxa"/>
                  <w:vAlign w:val="center"/>
                </w:tcPr>
                <w:p w:rsidR="00FB4467" w:rsidRDefault="009C33F6" w:rsidP="00CD6ACE">
                  <w:pPr>
                    <w:pStyle w:val="5"/>
                    <w:ind w:leftChars="0" w:left="0" w:firstLineChars="200" w:firstLine="420"/>
                    <w:rPr>
                      <w:rFonts w:eastAsia="宋体"/>
                      <w:sz w:val="21"/>
                    </w:rPr>
                  </w:pPr>
                  <w:r>
                    <w:rPr>
                      <w:rFonts w:eastAsia="宋体" w:hint="eastAsia"/>
                      <w:sz w:val="21"/>
                    </w:rPr>
                    <w:t>100m</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rFonts w:hint="eastAsia"/>
                      <w:spacing w:val="-6"/>
                      <w:sz w:val="21"/>
                      <w:szCs w:val="21"/>
                      <w:lang w:val="en-US" w:eastAsia="zh-CN"/>
                    </w:rPr>
                    <w:t>60</w:t>
                  </w:r>
                  <w:r w:rsidRPr="005C65ED">
                    <w:rPr>
                      <w:rFonts w:ascii="宋体" w:eastAsia="宋体" w:hAnsi="宋体" w:hint="eastAsia"/>
                      <w:spacing w:val="-6"/>
                      <w:sz w:val="21"/>
                      <w:szCs w:val="21"/>
                      <w:lang w:val="en-US" w:eastAsia="zh-CN"/>
                    </w:rPr>
                    <w:t>户</w:t>
                  </w:r>
                  <w:r w:rsidRPr="005C65ED">
                    <w:rPr>
                      <w:rFonts w:hint="eastAsia"/>
                      <w:spacing w:val="-6"/>
                      <w:sz w:val="21"/>
                      <w:szCs w:val="21"/>
                      <w:lang w:val="en-US" w:eastAsia="zh-CN"/>
                    </w:rPr>
                    <w:t>/</w:t>
                  </w:r>
                  <w:r w:rsidRPr="005C65ED">
                    <w:rPr>
                      <w:rFonts w:ascii="宋体" w:eastAsia="宋体" w:hAnsi="宋体" w:hint="eastAsia"/>
                      <w:spacing w:val="-6"/>
                      <w:sz w:val="21"/>
                      <w:szCs w:val="21"/>
                      <w:lang w:val="en-US" w:eastAsia="zh-CN"/>
                    </w:rPr>
                    <w:t>约</w:t>
                  </w:r>
                  <w:r w:rsidRPr="005C65ED">
                    <w:rPr>
                      <w:rFonts w:hint="eastAsia"/>
                      <w:spacing w:val="-6"/>
                      <w:sz w:val="21"/>
                      <w:szCs w:val="21"/>
                      <w:lang w:val="en-US" w:eastAsia="zh-CN"/>
                    </w:rPr>
                    <w:t>200</w:t>
                  </w:r>
                  <w:r w:rsidRPr="005C65ED">
                    <w:rPr>
                      <w:rFonts w:ascii="宋体" w:eastAsia="宋体" w:hAnsi="宋体" w:hint="eastAsia"/>
                      <w:spacing w:val="-6"/>
                      <w:sz w:val="21"/>
                      <w:szCs w:val="21"/>
                      <w:lang w:val="en-US" w:eastAsia="zh-CN"/>
                    </w:rPr>
                    <w:t>人</w:t>
                  </w:r>
                </w:p>
              </w:tc>
              <w:tc>
                <w:tcPr>
                  <w:tcW w:w="2739" w:type="dxa"/>
                  <w:vMerge w:val="restart"/>
                  <w:vAlign w:val="center"/>
                </w:tcPr>
                <w:p w:rsidR="00FB4467" w:rsidRPr="00EA476B" w:rsidRDefault="009C33F6">
                  <w:pPr>
                    <w:pStyle w:val="CJ"/>
                    <w:rPr>
                      <w:color w:val="auto"/>
                      <w:szCs w:val="21"/>
                      <w:lang w:val="en-US" w:eastAsia="zh-CN"/>
                    </w:rPr>
                  </w:pPr>
                  <w:r w:rsidRPr="005C65ED">
                    <w:rPr>
                      <w:color w:val="auto"/>
                      <w:szCs w:val="21"/>
                      <w:lang w:val="en-US" w:eastAsia="zh-CN"/>
                    </w:rPr>
                    <w:t>《环境空气质量标准》</w:t>
                  </w:r>
                </w:p>
                <w:p w:rsidR="00FB4467" w:rsidRPr="00EA476B" w:rsidRDefault="009C33F6">
                  <w:pPr>
                    <w:pStyle w:val="CJ"/>
                    <w:rPr>
                      <w:color w:val="auto"/>
                      <w:szCs w:val="21"/>
                      <w:lang w:val="en-US" w:eastAsia="zh-CN"/>
                    </w:rPr>
                  </w:pPr>
                  <w:r w:rsidRPr="005C65ED">
                    <w:rPr>
                      <w:color w:val="auto"/>
                      <w:szCs w:val="21"/>
                      <w:lang w:val="en-US" w:eastAsia="zh-CN"/>
                    </w:rPr>
                    <w:t>（</w:t>
                  </w:r>
                  <w:r w:rsidRPr="005C65ED">
                    <w:rPr>
                      <w:color w:val="auto"/>
                      <w:szCs w:val="21"/>
                      <w:lang w:val="en-US" w:eastAsia="zh-CN"/>
                    </w:rPr>
                    <w:t>GB3095-2012</w:t>
                  </w:r>
                  <w:r w:rsidRPr="005C65ED">
                    <w:rPr>
                      <w:color w:val="auto"/>
                      <w:szCs w:val="21"/>
                      <w:lang w:val="en-US" w:eastAsia="zh-CN"/>
                    </w:rPr>
                    <w:t>）二级标准</w:t>
                  </w:r>
                </w:p>
              </w:tc>
            </w:tr>
            <w:tr w:rsidR="00FB4467" w:rsidTr="00CD6ACE">
              <w:trPr>
                <w:trHeight w:val="307"/>
                <w:jc w:val="center"/>
              </w:trPr>
              <w:tc>
                <w:tcPr>
                  <w:tcW w:w="708" w:type="dxa"/>
                  <w:vMerge/>
                  <w:vAlign w:val="center"/>
                </w:tcPr>
                <w:p w:rsidR="00FB4467" w:rsidRPr="00EA476B" w:rsidRDefault="00FB4467">
                  <w:pPr>
                    <w:pStyle w:val="CJ"/>
                    <w:rPr>
                      <w:color w:val="auto"/>
                      <w:szCs w:val="21"/>
                      <w:lang w:val="en-US" w:eastAsia="zh-CN"/>
                    </w:rPr>
                  </w:pPr>
                </w:p>
              </w:tc>
              <w:tc>
                <w:tcPr>
                  <w:tcW w:w="2182" w:type="dxa"/>
                  <w:vAlign w:val="center"/>
                </w:tcPr>
                <w:p w:rsidR="00FB4467" w:rsidRDefault="009C33F6">
                  <w:pPr>
                    <w:pStyle w:val="5"/>
                    <w:ind w:leftChars="0" w:left="0" w:firstLineChars="100" w:firstLine="210"/>
                    <w:rPr>
                      <w:rFonts w:eastAsia="宋体"/>
                      <w:sz w:val="21"/>
                    </w:rPr>
                  </w:pPr>
                  <w:r>
                    <w:rPr>
                      <w:rFonts w:eastAsia="宋体" w:hint="eastAsia"/>
                      <w:sz w:val="21"/>
                    </w:rPr>
                    <w:t>蒋庄村</w:t>
                  </w:r>
                  <w:r>
                    <w:rPr>
                      <w:rFonts w:eastAsia="宋体" w:hint="eastAsia"/>
                      <w:sz w:val="21"/>
                    </w:rPr>
                    <w:t>1</w:t>
                  </w:r>
                  <w:r>
                    <w:rPr>
                      <w:rFonts w:eastAsia="宋体" w:hint="eastAsia"/>
                      <w:sz w:val="21"/>
                    </w:rPr>
                    <w:t>组居民</w:t>
                  </w:r>
                </w:p>
              </w:tc>
              <w:tc>
                <w:tcPr>
                  <w:tcW w:w="1254" w:type="dxa"/>
                  <w:vAlign w:val="center"/>
                </w:tcPr>
                <w:p w:rsidR="00FB4467" w:rsidRDefault="009C33F6">
                  <w:pPr>
                    <w:pStyle w:val="5"/>
                    <w:ind w:leftChars="0" w:left="0" w:firstLineChars="150" w:firstLine="315"/>
                    <w:rPr>
                      <w:rFonts w:eastAsia="宋体"/>
                      <w:sz w:val="21"/>
                    </w:rPr>
                  </w:pPr>
                  <w:r>
                    <w:rPr>
                      <w:rFonts w:eastAsia="宋体" w:hint="eastAsia"/>
                      <w:sz w:val="21"/>
                    </w:rPr>
                    <w:t>东侧</w:t>
                  </w:r>
                </w:p>
              </w:tc>
              <w:tc>
                <w:tcPr>
                  <w:tcW w:w="1481" w:type="dxa"/>
                  <w:vAlign w:val="center"/>
                </w:tcPr>
                <w:p w:rsidR="00FB4467" w:rsidRDefault="009C33F6" w:rsidP="00CD6ACE">
                  <w:pPr>
                    <w:pStyle w:val="5"/>
                    <w:ind w:leftChars="0" w:left="0" w:firstLineChars="200" w:firstLine="420"/>
                    <w:rPr>
                      <w:rFonts w:eastAsia="宋体"/>
                      <w:sz w:val="21"/>
                    </w:rPr>
                  </w:pPr>
                  <w:r>
                    <w:rPr>
                      <w:rFonts w:eastAsia="宋体" w:hint="eastAsia"/>
                      <w:sz w:val="21"/>
                    </w:rPr>
                    <w:t>50m</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rFonts w:eastAsia="宋体"/>
                      <w:spacing w:val="-6"/>
                      <w:sz w:val="21"/>
                      <w:szCs w:val="21"/>
                      <w:lang w:val="en-US" w:eastAsia="zh-CN"/>
                    </w:rPr>
                    <w:t>2</w:t>
                  </w:r>
                  <w:r w:rsidRPr="005C65ED">
                    <w:rPr>
                      <w:rFonts w:ascii="宋体" w:eastAsia="宋体" w:hAnsi="宋体" w:hint="eastAsia"/>
                      <w:spacing w:val="-6"/>
                      <w:sz w:val="21"/>
                      <w:szCs w:val="21"/>
                      <w:lang w:val="en-US" w:eastAsia="zh-CN"/>
                    </w:rPr>
                    <w:t>户</w:t>
                  </w:r>
                  <w:r w:rsidRPr="005C65ED">
                    <w:rPr>
                      <w:rFonts w:hint="eastAsia"/>
                      <w:spacing w:val="-6"/>
                      <w:sz w:val="21"/>
                      <w:szCs w:val="21"/>
                      <w:lang w:val="en-US" w:eastAsia="zh-CN"/>
                    </w:rPr>
                    <w:t>/</w:t>
                  </w:r>
                  <w:r w:rsidRPr="005C65ED">
                    <w:rPr>
                      <w:rFonts w:ascii="宋体" w:eastAsia="宋体" w:hAnsi="宋体" w:hint="eastAsia"/>
                      <w:spacing w:val="-6"/>
                      <w:sz w:val="21"/>
                      <w:szCs w:val="21"/>
                      <w:lang w:val="en-US" w:eastAsia="zh-CN"/>
                    </w:rPr>
                    <w:t>约</w:t>
                  </w:r>
                  <w:r w:rsidRPr="005C65ED">
                    <w:rPr>
                      <w:rFonts w:eastAsia="宋体"/>
                      <w:spacing w:val="-6"/>
                      <w:sz w:val="21"/>
                      <w:szCs w:val="21"/>
                      <w:lang w:val="en-US" w:eastAsia="zh-CN"/>
                    </w:rPr>
                    <w:t>6</w:t>
                  </w:r>
                  <w:r w:rsidRPr="005C65ED">
                    <w:rPr>
                      <w:rFonts w:ascii="宋体" w:eastAsia="宋体" w:hAnsi="宋体" w:hint="eastAsia"/>
                      <w:spacing w:val="-6"/>
                      <w:sz w:val="21"/>
                      <w:szCs w:val="21"/>
                      <w:lang w:val="en-US" w:eastAsia="zh-CN"/>
                    </w:rPr>
                    <w:t>人</w:t>
                  </w:r>
                </w:p>
              </w:tc>
              <w:tc>
                <w:tcPr>
                  <w:tcW w:w="2739" w:type="dxa"/>
                  <w:vMerge/>
                  <w:vAlign w:val="center"/>
                </w:tcPr>
                <w:p w:rsidR="00FB4467" w:rsidRPr="00EA476B" w:rsidRDefault="00FB4467">
                  <w:pPr>
                    <w:pStyle w:val="CJ"/>
                    <w:rPr>
                      <w:color w:val="auto"/>
                      <w:szCs w:val="21"/>
                      <w:lang w:val="en-US" w:eastAsia="zh-CN"/>
                    </w:rPr>
                  </w:pPr>
                </w:p>
              </w:tc>
            </w:tr>
            <w:tr w:rsidR="00FB4467" w:rsidTr="00CD6ACE">
              <w:trPr>
                <w:trHeight w:val="307"/>
                <w:jc w:val="center"/>
              </w:trPr>
              <w:tc>
                <w:tcPr>
                  <w:tcW w:w="708" w:type="dxa"/>
                  <w:vMerge/>
                  <w:vAlign w:val="center"/>
                </w:tcPr>
                <w:p w:rsidR="00FB4467" w:rsidRPr="00EA476B" w:rsidRDefault="00FB4467">
                  <w:pPr>
                    <w:pStyle w:val="CJ"/>
                    <w:rPr>
                      <w:color w:val="auto"/>
                      <w:szCs w:val="21"/>
                      <w:lang w:val="en-US" w:eastAsia="zh-CN"/>
                    </w:rPr>
                  </w:pPr>
                </w:p>
              </w:tc>
              <w:tc>
                <w:tcPr>
                  <w:tcW w:w="2182" w:type="dxa"/>
                  <w:vAlign w:val="center"/>
                </w:tcPr>
                <w:p w:rsidR="00FB4467" w:rsidRDefault="009C33F6" w:rsidP="00873324">
                  <w:pPr>
                    <w:pStyle w:val="5"/>
                    <w:ind w:leftChars="0" w:left="0" w:firstLineChars="100" w:firstLine="210"/>
                    <w:rPr>
                      <w:rFonts w:eastAsia="宋体"/>
                      <w:sz w:val="21"/>
                    </w:rPr>
                  </w:pPr>
                  <w:r>
                    <w:rPr>
                      <w:rFonts w:eastAsia="宋体" w:hint="eastAsia"/>
                      <w:sz w:val="21"/>
                    </w:rPr>
                    <w:t>迥垛村</w:t>
                  </w:r>
                  <w:r>
                    <w:rPr>
                      <w:rFonts w:eastAsia="宋体" w:hint="eastAsia"/>
                      <w:sz w:val="21"/>
                    </w:rPr>
                    <w:t>1</w:t>
                  </w:r>
                  <w:r>
                    <w:rPr>
                      <w:rFonts w:eastAsia="宋体" w:hint="eastAsia"/>
                      <w:sz w:val="21"/>
                    </w:rPr>
                    <w:t>组居民</w:t>
                  </w:r>
                </w:p>
              </w:tc>
              <w:tc>
                <w:tcPr>
                  <w:tcW w:w="1254" w:type="dxa"/>
                  <w:vAlign w:val="center"/>
                </w:tcPr>
                <w:p w:rsidR="00FB4467" w:rsidRDefault="009C33F6" w:rsidP="00873324">
                  <w:pPr>
                    <w:pStyle w:val="5"/>
                    <w:ind w:leftChars="0" w:left="0" w:firstLineChars="100" w:firstLine="210"/>
                    <w:rPr>
                      <w:rFonts w:eastAsia="宋体"/>
                      <w:sz w:val="21"/>
                    </w:rPr>
                  </w:pPr>
                  <w:r>
                    <w:rPr>
                      <w:rFonts w:eastAsia="宋体" w:hint="eastAsia"/>
                      <w:sz w:val="21"/>
                    </w:rPr>
                    <w:t>西</w:t>
                  </w:r>
                  <w:r w:rsidR="00873324">
                    <w:rPr>
                      <w:rFonts w:eastAsia="宋体" w:hint="eastAsia"/>
                      <w:sz w:val="21"/>
                    </w:rPr>
                    <w:t>南</w:t>
                  </w:r>
                  <w:r>
                    <w:rPr>
                      <w:rFonts w:eastAsia="宋体" w:hint="eastAsia"/>
                      <w:sz w:val="21"/>
                    </w:rPr>
                    <w:t>侧</w:t>
                  </w:r>
                </w:p>
              </w:tc>
              <w:tc>
                <w:tcPr>
                  <w:tcW w:w="1481" w:type="dxa"/>
                  <w:vAlign w:val="center"/>
                </w:tcPr>
                <w:p w:rsidR="00FB4467" w:rsidRDefault="00873324" w:rsidP="00CD6ACE">
                  <w:pPr>
                    <w:pStyle w:val="5"/>
                    <w:ind w:leftChars="0" w:left="0" w:firstLineChars="200" w:firstLine="420"/>
                    <w:rPr>
                      <w:rFonts w:eastAsia="宋体"/>
                      <w:sz w:val="21"/>
                    </w:rPr>
                  </w:pPr>
                  <w:r>
                    <w:rPr>
                      <w:rFonts w:eastAsia="宋体" w:hint="eastAsia"/>
                      <w:sz w:val="21"/>
                    </w:rPr>
                    <w:t>42</w:t>
                  </w:r>
                  <w:r w:rsidR="009C33F6">
                    <w:rPr>
                      <w:rFonts w:eastAsia="宋体" w:hint="eastAsia"/>
                      <w:sz w:val="21"/>
                    </w:rPr>
                    <w:t>0m</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rFonts w:hint="eastAsia"/>
                      <w:spacing w:val="-6"/>
                      <w:sz w:val="21"/>
                      <w:szCs w:val="21"/>
                      <w:lang w:val="en-US" w:eastAsia="zh-CN"/>
                    </w:rPr>
                    <w:t>30</w:t>
                  </w:r>
                  <w:r w:rsidRPr="005C65ED">
                    <w:rPr>
                      <w:rFonts w:ascii="宋体" w:eastAsia="宋体" w:hAnsi="宋体" w:hint="eastAsia"/>
                      <w:spacing w:val="-6"/>
                      <w:sz w:val="21"/>
                      <w:szCs w:val="21"/>
                      <w:lang w:val="en-US" w:eastAsia="zh-CN"/>
                    </w:rPr>
                    <w:t>户</w:t>
                  </w:r>
                  <w:r w:rsidRPr="005C65ED">
                    <w:rPr>
                      <w:rFonts w:hint="eastAsia"/>
                      <w:spacing w:val="-6"/>
                      <w:sz w:val="21"/>
                      <w:szCs w:val="21"/>
                      <w:lang w:val="en-US" w:eastAsia="zh-CN"/>
                    </w:rPr>
                    <w:t>/</w:t>
                  </w:r>
                  <w:r w:rsidRPr="005C65ED">
                    <w:rPr>
                      <w:rFonts w:ascii="宋体" w:eastAsia="宋体" w:hAnsi="宋体" w:hint="eastAsia"/>
                      <w:spacing w:val="-6"/>
                      <w:sz w:val="21"/>
                      <w:szCs w:val="21"/>
                      <w:lang w:val="en-US" w:eastAsia="zh-CN"/>
                    </w:rPr>
                    <w:t>约</w:t>
                  </w:r>
                  <w:r w:rsidRPr="005C65ED">
                    <w:rPr>
                      <w:rFonts w:hint="eastAsia"/>
                      <w:spacing w:val="-6"/>
                      <w:sz w:val="21"/>
                      <w:szCs w:val="21"/>
                      <w:lang w:val="en-US" w:eastAsia="zh-CN"/>
                    </w:rPr>
                    <w:t>100</w:t>
                  </w:r>
                  <w:r w:rsidRPr="005C65ED">
                    <w:rPr>
                      <w:rFonts w:ascii="宋体" w:eastAsia="宋体" w:hAnsi="宋体" w:hint="eastAsia"/>
                      <w:spacing w:val="-6"/>
                      <w:sz w:val="21"/>
                      <w:szCs w:val="21"/>
                      <w:lang w:val="en-US" w:eastAsia="zh-CN"/>
                    </w:rPr>
                    <w:t>人</w:t>
                  </w:r>
                </w:p>
              </w:tc>
              <w:tc>
                <w:tcPr>
                  <w:tcW w:w="2739" w:type="dxa"/>
                  <w:vMerge/>
                  <w:vAlign w:val="center"/>
                </w:tcPr>
                <w:p w:rsidR="00FB4467" w:rsidRPr="00EA476B" w:rsidRDefault="00FB4467">
                  <w:pPr>
                    <w:pStyle w:val="CJ"/>
                    <w:rPr>
                      <w:color w:val="auto"/>
                      <w:szCs w:val="21"/>
                      <w:lang w:val="en-US" w:eastAsia="zh-CN"/>
                    </w:rPr>
                  </w:pPr>
                </w:p>
              </w:tc>
            </w:tr>
            <w:tr w:rsidR="00FB4467" w:rsidTr="00CD6ACE">
              <w:trPr>
                <w:trHeight w:val="400"/>
                <w:jc w:val="center"/>
              </w:trPr>
              <w:tc>
                <w:tcPr>
                  <w:tcW w:w="708" w:type="dxa"/>
                  <w:vMerge w:val="restart"/>
                  <w:vAlign w:val="center"/>
                </w:tcPr>
                <w:p w:rsidR="00FB4467" w:rsidRPr="00EA476B" w:rsidRDefault="009C33F6">
                  <w:pPr>
                    <w:pStyle w:val="CJ"/>
                    <w:rPr>
                      <w:color w:val="auto"/>
                      <w:szCs w:val="21"/>
                      <w:lang w:val="en-US" w:eastAsia="zh-CN"/>
                    </w:rPr>
                  </w:pPr>
                  <w:r w:rsidRPr="005C65ED">
                    <w:rPr>
                      <w:color w:val="auto"/>
                      <w:szCs w:val="21"/>
                      <w:lang w:val="en-US" w:eastAsia="zh-CN"/>
                    </w:rPr>
                    <w:t>水体</w:t>
                  </w:r>
                </w:p>
              </w:tc>
              <w:tc>
                <w:tcPr>
                  <w:tcW w:w="2182" w:type="dxa"/>
                  <w:vAlign w:val="center"/>
                </w:tcPr>
                <w:p w:rsidR="00FB4467" w:rsidRPr="00EA476B" w:rsidRDefault="009C33F6">
                  <w:pPr>
                    <w:pStyle w:val="CJ"/>
                    <w:rPr>
                      <w:color w:val="auto"/>
                      <w:szCs w:val="21"/>
                      <w:lang w:val="en-US" w:eastAsia="zh-CN"/>
                    </w:rPr>
                  </w:pPr>
                  <w:r w:rsidRPr="005C65ED">
                    <w:rPr>
                      <w:rFonts w:ascii="宋体" w:cs="宋体" w:hint="eastAsia"/>
                      <w:color w:val="auto"/>
                      <w:szCs w:val="21"/>
                      <w:lang w:val="en-US" w:eastAsia="zh-CN"/>
                    </w:rPr>
                    <w:t>无名小河</w:t>
                  </w:r>
                </w:p>
              </w:tc>
              <w:tc>
                <w:tcPr>
                  <w:tcW w:w="1254"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东侧</w:t>
                  </w:r>
                </w:p>
              </w:tc>
              <w:tc>
                <w:tcPr>
                  <w:tcW w:w="1481"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13</w:t>
                  </w:r>
                  <w:r w:rsidRPr="005C65ED">
                    <w:rPr>
                      <w:color w:val="auto"/>
                      <w:szCs w:val="21"/>
                      <w:lang w:val="en-US" w:eastAsia="zh-CN"/>
                    </w:rPr>
                    <w:t>0</w:t>
                  </w:r>
                  <w:r w:rsidRPr="005C65ED">
                    <w:rPr>
                      <w:rFonts w:hint="eastAsia"/>
                      <w:color w:val="auto"/>
                      <w:szCs w:val="21"/>
                      <w:lang w:val="en-US" w:eastAsia="zh-CN"/>
                    </w:rPr>
                    <w:t>m</w:t>
                  </w:r>
                </w:p>
              </w:tc>
              <w:tc>
                <w:tcPr>
                  <w:tcW w:w="1809"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小河</w:t>
                  </w:r>
                </w:p>
              </w:tc>
              <w:tc>
                <w:tcPr>
                  <w:tcW w:w="2739" w:type="dxa"/>
                  <w:vAlign w:val="center"/>
                </w:tcPr>
                <w:p w:rsidR="00FB4467" w:rsidRPr="00EA476B" w:rsidRDefault="009C33F6">
                  <w:pPr>
                    <w:pStyle w:val="CJ"/>
                    <w:rPr>
                      <w:color w:val="auto"/>
                      <w:szCs w:val="21"/>
                      <w:lang w:val="en-US" w:eastAsia="zh-CN"/>
                    </w:rPr>
                  </w:pPr>
                  <w:r w:rsidRPr="005C65ED">
                    <w:rPr>
                      <w:color w:val="auto"/>
                      <w:szCs w:val="21"/>
                      <w:lang w:val="en-US" w:eastAsia="zh-CN"/>
                    </w:rPr>
                    <w:t>《地表水环境质量标准》（</w:t>
                  </w:r>
                  <w:r w:rsidRPr="005C65ED">
                    <w:rPr>
                      <w:color w:val="auto"/>
                      <w:szCs w:val="21"/>
                      <w:lang w:val="en-US" w:eastAsia="zh-CN"/>
                    </w:rPr>
                    <w:t>GB3838-2002</w:t>
                  </w:r>
                  <w:r w:rsidRPr="005C65ED">
                    <w:rPr>
                      <w:color w:val="auto"/>
                      <w:szCs w:val="21"/>
                      <w:lang w:val="en-US" w:eastAsia="zh-CN"/>
                    </w:rPr>
                    <w:t>）</w:t>
                  </w:r>
                  <w:r w:rsidRPr="005C65ED">
                    <w:rPr>
                      <w:rFonts w:hAnsi="宋体"/>
                      <w:color w:val="auto"/>
                      <w:szCs w:val="21"/>
                      <w:lang w:val="en-US" w:eastAsia="zh-CN"/>
                    </w:rPr>
                    <w:t>Ⅳ</w:t>
                  </w:r>
                  <w:r w:rsidRPr="005C65ED">
                    <w:rPr>
                      <w:color w:val="auto"/>
                      <w:szCs w:val="21"/>
                      <w:lang w:val="en-US" w:eastAsia="zh-CN"/>
                    </w:rPr>
                    <w:t>类标准</w:t>
                  </w:r>
                </w:p>
              </w:tc>
            </w:tr>
            <w:tr w:rsidR="00FB4467" w:rsidTr="00CD6ACE">
              <w:trPr>
                <w:trHeight w:val="400"/>
                <w:jc w:val="center"/>
              </w:trPr>
              <w:tc>
                <w:tcPr>
                  <w:tcW w:w="708" w:type="dxa"/>
                  <w:vMerge/>
                  <w:vAlign w:val="center"/>
                </w:tcPr>
                <w:p w:rsidR="00FB4467" w:rsidRPr="00EA476B" w:rsidRDefault="00FB4467">
                  <w:pPr>
                    <w:pStyle w:val="CJ"/>
                    <w:rPr>
                      <w:color w:val="auto"/>
                      <w:szCs w:val="21"/>
                      <w:lang w:val="en-US" w:eastAsia="zh-CN"/>
                    </w:rPr>
                  </w:pPr>
                </w:p>
              </w:tc>
              <w:tc>
                <w:tcPr>
                  <w:tcW w:w="2182" w:type="dxa"/>
                  <w:vAlign w:val="center"/>
                </w:tcPr>
                <w:p w:rsidR="00FB4467" w:rsidRPr="00EA476B" w:rsidRDefault="009C33F6">
                  <w:pPr>
                    <w:pStyle w:val="CJ"/>
                    <w:rPr>
                      <w:rFonts w:ascii="宋体" w:cs="宋体"/>
                      <w:color w:val="auto"/>
                      <w:szCs w:val="21"/>
                      <w:lang w:val="en-US" w:eastAsia="zh-CN"/>
                    </w:rPr>
                  </w:pPr>
                  <w:r w:rsidRPr="005C65ED">
                    <w:rPr>
                      <w:rFonts w:ascii="宋体" w:cs="宋体" w:hint="eastAsia"/>
                      <w:color w:val="auto"/>
                      <w:szCs w:val="21"/>
                      <w:lang w:val="en-US" w:eastAsia="zh-CN"/>
                    </w:rPr>
                    <w:t>曲雅河</w:t>
                  </w:r>
                </w:p>
              </w:tc>
              <w:tc>
                <w:tcPr>
                  <w:tcW w:w="1254"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西侧</w:t>
                  </w:r>
                </w:p>
              </w:tc>
              <w:tc>
                <w:tcPr>
                  <w:tcW w:w="1481"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680m</w:t>
                  </w:r>
                </w:p>
              </w:tc>
              <w:tc>
                <w:tcPr>
                  <w:tcW w:w="1809" w:type="dxa"/>
                  <w:vAlign w:val="center"/>
                </w:tcPr>
                <w:p w:rsidR="00FB4467" w:rsidRPr="00EA476B" w:rsidRDefault="009C33F6">
                  <w:pPr>
                    <w:pStyle w:val="CJ"/>
                    <w:rPr>
                      <w:color w:val="auto"/>
                      <w:szCs w:val="21"/>
                      <w:lang w:val="en-US" w:eastAsia="zh-CN"/>
                    </w:rPr>
                  </w:pPr>
                  <w:r w:rsidRPr="005C65ED">
                    <w:rPr>
                      <w:rFonts w:hint="eastAsia"/>
                      <w:color w:val="auto"/>
                      <w:szCs w:val="21"/>
                      <w:lang w:val="en-US" w:eastAsia="zh-CN"/>
                    </w:rPr>
                    <w:t>小河</w:t>
                  </w:r>
                </w:p>
              </w:tc>
              <w:tc>
                <w:tcPr>
                  <w:tcW w:w="2739" w:type="dxa"/>
                  <w:vAlign w:val="center"/>
                </w:tcPr>
                <w:p w:rsidR="00FB4467" w:rsidRPr="00EA476B" w:rsidRDefault="009C33F6">
                  <w:pPr>
                    <w:pStyle w:val="CJ"/>
                    <w:rPr>
                      <w:color w:val="auto"/>
                      <w:szCs w:val="21"/>
                      <w:lang w:val="en-US" w:eastAsia="zh-CN"/>
                    </w:rPr>
                  </w:pPr>
                  <w:r w:rsidRPr="005C65ED">
                    <w:rPr>
                      <w:color w:val="auto"/>
                      <w:szCs w:val="21"/>
                      <w:lang w:val="en-US" w:eastAsia="zh-CN"/>
                    </w:rPr>
                    <w:t>《地表水环境质量标准》（</w:t>
                  </w:r>
                  <w:r w:rsidRPr="005C65ED">
                    <w:rPr>
                      <w:color w:val="auto"/>
                      <w:szCs w:val="21"/>
                      <w:lang w:val="en-US" w:eastAsia="zh-CN"/>
                    </w:rPr>
                    <w:t>GB3838-2002</w:t>
                  </w:r>
                  <w:r w:rsidRPr="005C65ED">
                    <w:rPr>
                      <w:color w:val="auto"/>
                      <w:szCs w:val="21"/>
                      <w:lang w:val="en-US" w:eastAsia="zh-CN"/>
                    </w:rPr>
                    <w:t>）</w:t>
                  </w:r>
                  <w:r w:rsidRPr="005C65ED">
                    <w:rPr>
                      <w:rFonts w:ascii="宋体" w:hAnsi="宋体" w:cs="宋体" w:hint="eastAsia"/>
                      <w:color w:val="auto"/>
                      <w:szCs w:val="21"/>
                      <w:lang w:val="en-US" w:eastAsia="zh-CN"/>
                    </w:rPr>
                    <w:t>Ⅲ</w:t>
                  </w:r>
                  <w:r w:rsidRPr="005C65ED">
                    <w:rPr>
                      <w:color w:val="auto"/>
                      <w:szCs w:val="21"/>
                      <w:lang w:val="en-US" w:eastAsia="zh-CN"/>
                    </w:rPr>
                    <w:t>类标准</w:t>
                  </w:r>
                </w:p>
              </w:tc>
            </w:tr>
            <w:tr w:rsidR="00FB4467" w:rsidTr="00CD6ACE">
              <w:trPr>
                <w:trHeight w:val="20"/>
                <w:jc w:val="center"/>
              </w:trPr>
              <w:tc>
                <w:tcPr>
                  <w:tcW w:w="708" w:type="dxa"/>
                  <w:vMerge w:val="restart"/>
                  <w:vAlign w:val="center"/>
                </w:tcPr>
                <w:p w:rsidR="00FB4467" w:rsidRPr="00EA476B" w:rsidRDefault="009C33F6">
                  <w:pPr>
                    <w:pStyle w:val="CJ"/>
                    <w:rPr>
                      <w:color w:val="auto"/>
                      <w:szCs w:val="21"/>
                      <w:lang w:val="en-US" w:eastAsia="zh-CN"/>
                    </w:rPr>
                  </w:pPr>
                  <w:r w:rsidRPr="005C65ED">
                    <w:rPr>
                      <w:color w:val="auto"/>
                      <w:szCs w:val="21"/>
                      <w:lang w:val="en-US" w:eastAsia="zh-CN"/>
                    </w:rPr>
                    <w:t>噪声</w:t>
                  </w:r>
                </w:p>
              </w:tc>
              <w:tc>
                <w:tcPr>
                  <w:tcW w:w="2182" w:type="dxa"/>
                  <w:vAlign w:val="center"/>
                </w:tcPr>
                <w:p w:rsidR="00FB4467" w:rsidRDefault="009C33F6">
                  <w:pPr>
                    <w:pStyle w:val="5"/>
                    <w:ind w:leftChars="0" w:left="0" w:firstLineChars="400" w:firstLine="840"/>
                    <w:rPr>
                      <w:rFonts w:eastAsia="宋体"/>
                      <w:sz w:val="21"/>
                    </w:rPr>
                  </w:pPr>
                  <w:r>
                    <w:rPr>
                      <w:rFonts w:ascii="宋体" w:eastAsia="宋体" w:cs="宋体" w:hint="eastAsia"/>
                      <w:sz w:val="21"/>
                    </w:rPr>
                    <w:t>厂界</w:t>
                  </w:r>
                </w:p>
              </w:tc>
              <w:tc>
                <w:tcPr>
                  <w:tcW w:w="1254" w:type="dxa"/>
                  <w:vAlign w:val="center"/>
                </w:tcPr>
                <w:p w:rsidR="00FB4467" w:rsidRDefault="009C33F6">
                  <w:pPr>
                    <w:pStyle w:val="5"/>
                    <w:ind w:leftChars="0" w:left="0" w:firstLineChars="200" w:firstLine="420"/>
                    <w:rPr>
                      <w:rFonts w:eastAsia="宋体"/>
                      <w:sz w:val="21"/>
                    </w:rPr>
                  </w:pPr>
                  <w:r>
                    <w:rPr>
                      <w:rFonts w:eastAsia="宋体"/>
                      <w:sz w:val="21"/>
                    </w:rPr>
                    <w:t>/</w:t>
                  </w:r>
                </w:p>
              </w:tc>
              <w:tc>
                <w:tcPr>
                  <w:tcW w:w="1481" w:type="dxa"/>
                  <w:vAlign w:val="center"/>
                </w:tcPr>
                <w:p w:rsidR="00FB4467" w:rsidRDefault="009C33F6">
                  <w:pPr>
                    <w:pStyle w:val="5"/>
                    <w:ind w:leftChars="0" w:left="0" w:firstLineChars="250" w:firstLine="525"/>
                    <w:rPr>
                      <w:rFonts w:eastAsia="宋体"/>
                      <w:sz w:val="21"/>
                    </w:rPr>
                  </w:pPr>
                  <w:r>
                    <w:rPr>
                      <w:rFonts w:eastAsia="宋体"/>
                      <w:sz w:val="21"/>
                    </w:rPr>
                    <w:t>/</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spacing w:val="-6"/>
                      <w:sz w:val="21"/>
                      <w:szCs w:val="21"/>
                      <w:lang w:val="en-US" w:eastAsia="zh-CN"/>
                    </w:rPr>
                    <w:t>/</w:t>
                  </w:r>
                </w:p>
              </w:tc>
              <w:tc>
                <w:tcPr>
                  <w:tcW w:w="2739" w:type="dxa"/>
                  <w:vMerge w:val="restart"/>
                  <w:vAlign w:val="center"/>
                </w:tcPr>
                <w:p w:rsidR="00FB4467" w:rsidRPr="00EA476B" w:rsidRDefault="009C33F6">
                  <w:pPr>
                    <w:pStyle w:val="CJ"/>
                    <w:rPr>
                      <w:color w:val="auto"/>
                      <w:szCs w:val="21"/>
                      <w:lang w:val="en-US" w:eastAsia="zh-CN"/>
                    </w:rPr>
                  </w:pPr>
                  <w:r w:rsidRPr="005C65ED">
                    <w:rPr>
                      <w:color w:val="auto"/>
                      <w:szCs w:val="21"/>
                      <w:lang w:val="en-US" w:eastAsia="zh-CN"/>
                    </w:rPr>
                    <w:t>《声环境质量标准》</w:t>
                  </w:r>
                </w:p>
                <w:p w:rsidR="00FB4467" w:rsidRPr="00EA476B" w:rsidRDefault="009C33F6">
                  <w:pPr>
                    <w:pStyle w:val="CJ"/>
                    <w:rPr>
                      <w:color w:val="auto"/>
                      <w:szCs w:val="21"/>
                      <w:lang w:val="en-US" w:eastAsia="zh-CN"/>
                    </w:rPr>
                  </w:pPr>
                  <w:r w:rsidRPr="005C65ED">
                    <w:rPr>
                      <w:color w:val="auto"/>
                      <w:szCs w:val="21"/>
                      <w:lang w:val="en-US" w:eastAsia="zh-CN"/>
                    </w:rPr>
                    <w:t>（</w:t>
                  </w:r>
                  <w:r w:rsidRPr="005C65ED">
                    <w:rPr>
                      <w:color w:val="auto"/>
                      <w:szCs w:val="21"/>
                      <w:lang w:val="en-US" w:eastAsia="zh-CN"/>
                    </w:rPr>
                    <w:t>GB3096-2008</w:t>
                  </w:r>
                  <w:r w:rsidRPr="005C65ED">
                    <w:rPr>
                      <w:color w:val="auto"/>
                      <w:szCs w:val="21"/>
                      <w:lang w:val="en-US" w:eastAsia="zh-CN"/>
                    </w:rPr>
                    <w:t>）</w:t>
                  </w:r>
                  <w:r w:rsidRPr="005C65ED">
                    <w:rPr>
                      <w:rFonts w:hint="eastAsia"/>
                      <w:color w:val="auto"/>
                      <w:szCs w:val="21"/>
                      <w:lang w:val="en-US" w:eastAsia="zh-CN"/>
                    </w:rPr>
                    <w:t>2</w:t>
                  </w:r>
                  <w:r w:rsidRPr="005C65ED">
                    <w:rPr>
                      <w:color w:val="auto"/>
                      <w:szCs w:val="21"/>
                      <w:lang w:val="en-US" w:eastAsia="zh-CN"/>
                    </w:rPr>
                    <w:t>类标准</w:t>
                  </w:r>
                  <w:r w:rsidRPr="005C65ED">
                    <w:rPr>
                      <w:rFonts w:hint="eastAsia"/>
                      <w:color w:val="auto"/>
                      <w:szCs w:val="21"/>
                      <w:lang w:val="en-US" w:eastAsia="zh-CN"/>
                    </w:rPr>
                    <w:t xml:space="preserve"> </w:t>
                  </w:r>
                </w:p>
              </w:tc>
            </w:tr>
            <w:tr w:rsidR="00FB4467" w:rsidTr="00CD6ACE">
              <w:trPr>
                <w:trHeight w:val="20"/>
                <w:jc w:val="center"/>
              </w:trPr>
              <w:tc>
                <w:tcPr>
                  <w:tcW w:w="708" w:type="dxa"/>
                  <w:vMerge/>
                  <w:vAlign w:val="center"/>
                </w:tcPr>
                <w:p w:rsidR="00FB4467" w:rsidRPr="00EA476B" w:rsidRDefault="00FB4467">
                  <w:pPr>
                    <w:pStyle w:val="CJ"/>
                    <w:rPr>
                      <w:color w:val="auto"/>
                      <w:szCs w:val="21"/>
                      <w:lang w:val="en-US" w:eastAsia="zh-CN"/>
                    </w:rPr>
                  </w:pPr>
                </w:p>
              </w:tc>
              <w:tc>
                <w:tcPr>
                  <w:tcW w:w="2182" w:type="dxa"/>
                  <w:vAlign w:val="center"/>
                </w:tcPr>
                <w:p w:rsidR="00FB4467" w:rsidRDefault="009C33F6">
                  <w:pPr>
                    <w:pStyle w:val="5"/>
                    <w:ind w:leftChars="0" w:left="0" w:firstLineChars="100" w:firstLine="210"/>
                    <w:rPr>
                      <w:rFonts w:ascii="宋体" w:eastAsia="宋体" w:cs="宋体"/>
                      <w:sz w:val="21"/>
                    </w:rPr>
                  </w:pPr>
                  <w:r>
                    <w:rPr>
                      <w:rFonts w:eastAsia="宋体" w:hint="eastAsia"/>
                      <w:sz w:val="21"/>
                    </w:rPr>
                    <w:t>蒋庄村</w:t>
                  </w:r>
                  <w:r>
                    <w:rPr>
                      <w:rFonts w:eastAsia="宋体" w:hint="eastAsia"/>
                      <w:sz w:val="21"/>
                    </w:rPr>
                    <w:t>1</w:t>
                  </w:r>
                  <w:r>
                    <w:rPr>
                      <w:rFonts w:eastAsia="宋体" w:hint="eastAsia"/>
                      <w:sz w:val="21"/>
                    </w:rPr>
                    <w:t>组居民</w:t>
                  </w:r>
                </w:p>
              </w:tc>
              <w:tc>
                <w:tcPr>
                  <w:tcW w:w="1254" w:type="dxa"/>
                  <w:vAlign w:val="center"/>
                </w:tcPr>
                <w:p w:rsidR="00FB4467" w:rsidRDefault="009C33F6">
                  <w:pPr>
                    <w:pStyle w:val="5"/>
                    <w:ind w:leftChars="0" w:left="0" w:firstLineChars="150" w:firstLine="315"/>
                    <w:rPr>
                      <w:rFonts w:eastAsia="宋体"/>
                      <w:sz w:val="21"/>
                    </w:rPr>
                  </w:pPr>
                  <w:r>
                    <w:rPr>
                      <w:rFonts w:eastAsia="宋体" w:hint="eastAsia"/>
                      <w:sz w:val="21"/>
                    </w:rPr>
                    <w:t>东侧</w:t>
                  </w:r>
                </w:p>
              </w:tc>
              <w:tc>
                <w:tcPr>
                  <w:tcW w:w="1481" w:type="dxa"/>
                  <w:vAlign w:val="center"/>
                </w:tcPr>
                <w:p w:rsidR="00FB4467" w:rsidRDefault="009C33F6">
                  <w:pPr>
                    <w:pStyle w:val="5"/>
                    <w:ind w:leftChars="0" w:left="0" w:firstLineChars="150" w:firstLine="315"/>
                    <w:rPr>
                      <w:rFonts w:eastAsia="宋体"/>
                      <w:sz w:val="21"/>
                    </w:rPr>
                  </w:pPr>
                  <w:r>
                    <w:rPr>
                      <w:rFonts w:eastAsia="宋体" w:hint="eastAsia"/>
                      <w:sz w:val="21"/>
                    </w:rPr>
                    <w:t>100m</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rFonts w:hint="eastAsia"/>
                      <w:spacing w:val="-6"/>
                      <w:sz w:val="21"/>
                      <w:szCs w:val="21"/>
                      <w:lang w:val="en-US" w:eastAsia="zh-CN"/>
                    </w:rPr>
                    <w:t>60</w:t>
                  </w:r>
                  <w:r w:rsidRPr="005C65ED">
                    <w:rPr>
                      <w:rFonts w:ascii="宋体" w:eastAsia="宋体" w:hAnsi="宋体" w:hint="eastAsia"/>
                      <w:spacing w:val="-6"/>
                      <w:sz w:val="21"/>
                      <w:szCs w:val="21"/>
                      <w:lang w:val="en-US" w:eastAsia="zh-CN"/>
                    </w:rPr>
                    <w:t>户</w:t>
                  </w:r>
                  <w:r w:rsidRPr="005C65ED">
                    <w:rPr>
                      <w:rFonts w:hint="eastAsia"/>
                      <w:spacing w:val="-6"/>
                      <w:sz w:val="21"/>
                      <w:szCs w:val="21"/>
                      <w:lang w:val="en-US" w:eastAsia="zh-CN"/>
                    </w:rPr>
                    <w:t>/</w:t>
                  </w:r>
                  <w:r w:rsidRPr="005C65ED">
                    <w:rPr>
                      <w:rFonts w:ascii="宋体" w:eastAsia="宋体" w:hAnsi="宋体" w:hint="eastAsia"/>
                      <w:spacing w:val="-6"/>
                      <w:sz w:val="21"/>
                      <w:szCs w:val="21"/>
                      <w:lang w:val="en-US" w:eastAsia="zh-CN"/>
                    </w:rPr>
                    <w:t>约</w:t>
                  </w:r>
                  <w:r w:rsidRPr="005C65ED">
                    <w:rPr>
                      <w:rFonts w:hint="eastAsia"/>
                      <w:spacing w:val="-6"/>
                      <w:sz w:val="21"/>
                      <w:szCs w:val="21"/>
                      <w:lang w:val="en-US" w:eastAsia="zh-CN"/>
                    </w:rPr>
                    <w:t>200</w:t>
                  </w:r>
                  <w:r w:rsidRPr="005C65ED">
                    <w:rPr>
                      <w:rFonts w:ascii="宋体" w:eastAsia="宋体" w:hAnsi="宋体" w:hint="eastAsia"/>
                      <w:spacing w:val="-6"/>
                      <w:sz w:val="21"/>
                      <w:szCs w:val="21"/>
                      <w:lang w:val="en-US" w:eastAsia="zh-CN"/>
                    </w:rPr>
                    <w:t>人</w:t>
                  </w:r>
                </w:p>
              </w:tc>
              <w:tc>
                <w:tcPr>
                  <w:tcW w:w="2739" w:type="dxa"/>
                  <w:vMerge/>
                  <w:vAlign w:val="center"/>
                </w:tcPr>
                <w:p w:rsidR="00FB4467" w:rsidRPr="00EA476B" w:rsidRDefault="00FB4467">
                  <w:pPr>
                    <w:pStyle w:val="CJ"/>
                    <w:rPr>
                      <w:color w:val="auto"/>
                      <w:szCs w:val="21"/>
                      <w:lang w:val="en-US" w:eastAsia="zh-CN"/>
                    </w:rPr>
                  </w:pPr>
                </w:p>
              </w:tc>
            </w:tr>
            <w:tr w:rsidR="00FB4467" w:rsidTr="00CD6ACE">
              <w:trPr>
                <w:trHeight w:val="20"/>
                <w:jc w:val="center"/>
              </w:trPr>
              <w:tc>
                <w:tcPr>
                  <w:tcW w:w="708" w:type="dxa"/>
                  <w:vMerge/>
                  <w:vAlign w:val="center"/>
                </w:tcPr>
                <w:p w:rsidR="00FB4467" w:rsidRPr="00EA476B" w:rsidRDefault="00FB4467">
                  <w:pPr>
                    <w:pStyle w:val="CJ"/>
                    <w:rPr>
                      <w:color w:val="auto"/>
                      <w:szCs w:val="21"/>
                      <w:lang w:val="en-US" w:eastAsia="zh-CN"/>
                    </w:rPr>
                  </w:pPr>
                </w:p>
              </w:tc>
              <w:tc>
                <w:tcPr>
                  <w:tcW w:w="2182" w:type="dxa"/>
                  <w:vAlign w:val="center"/>
                </w:tcPr>
                <w:p w:rsidR="00FB4467" w:rsidRDefault="009C33F6">
                  <w:pPr>
                    <w:pStyle w:val="5"/>
                    <w:ind w:leftChars="0" w:left="0" w:firstLineChars="100" w:firstLine="210"/>
                    <w:rPr>
                      <w:rFonts w:eastAsia="宋体"/>
                      <w:sz w:val="21"/>
                    </w:rPr>
                  </w:pPr>
                  <w:r>
                    <w:rPr>
                      <w:rFonts w:eastAsia="宋体" w:hint="eastAsia"/>
                      <w:sz w:val="21"/>
                    </w:rPr>
                    <w:t>蒋庄村</w:t>
                  </w:r>
                  <w:r>
                    <w:rPr>
                      <w:rFonts w:eastAsia="宋体" w:hint="eastAsia"/>
                      <w:sz w:val="21"/>
                    </w:rPr>
                    <w:t>1</w:t>
                  </w:r>
                  <w:r>
                    <w:rPr>
                      <w:rFonts w:eastAsia="宋体" w:hint="eastAsia"/>
                      <w:sz w:val="21"/>
                    </w:rPr>
                    <w:t>组居民</w:t>
                  </w:r>
                </w:p>
              </w:tc>
              <w:tc>
                <w:tcPr>
                  <w:tcW w:w="1254" w:type="dxa"/>
                  <w:vAlign w:val="center"/>
                </w:tcPr>
                <w:p w:rsidR="00FB4467" w:rsidRDefault="009C33F6">
                  <w:pPr>
                    <w:pStyle w:val="5"/>
                    <w:ind w:leftChars="0" w:left="0" w:firstLineChars="150" w:firstLine="315"/>
                    <w:rPr>
                      <w:rFonts w:eastAsia="宋体"/>
                      <w:sz w:val="21"/>
                    </w:rPr>
                  </w:pPr>
                  <w:r>
                    <w:rPr>
                      <w:rFonts w:eastAsia="宋体" w:hint="eastAsia"/>
                      <w:sz w:val="21"/>
                    </w:rPr>
                    <w:t>东侧</w:t>
                  </w:r>
                </w:p>
              </w:tc>
              <w:tc>
                <w:tcPr>
                  <w:tcW w:w="1481" w:type="dxa"/>
                  <w:vAlign w:val="center"/>
                </w:tcPr>
                <w:p w:rsidR="00FB4467" w:rsidRDefault="009C33F6">
                  <w:pPr>
                    <w:pStyle w:val="5"/>
                    <w:ind w:leftChars="0" w:left="0" w:firstLineChars="150" w:firstLine="315"/>
                    <w:rPr>
                      <w:rFonts w:eastAsia="宋体"/>
                      <w:sz w:val="21"/>
                    </w:rPr>
                  </w:pPr>
                  <w:r>
                    <w:rPr>
                      <w:rFonts w:eastAsia="宋体" w:hint="eastAsia"/>
                      <w:sz w:val="21"/>
                    </w:rPr>
                    <w:t>50m</w:t>
                  </w:r>
                </w:p>
              </w:tc>
              <w:tc>
                <w:tcPr>
                  <w:tcW w:w="1809" w:type="dxa"/>
                  <w:vAlign w:val="center"/>
                </w:tcPr>
                <w:p w:rsidR="00FB4467" w:rsidRPr="00EA476B" w:rsidRDefault="009C33F6">
                  <w:pPr>
                    <w:pStyle w:val="a6"/>
                    <w:jc w:val="center"/>
                    <w:textAlignment w:val="baseline"/>
                    <w:rPr>
                      <w:spacing w:val="-6"/>
                      <w:sz w:val="21"/>
                      <w:szCs w:val="21"/>
                      <w:lang w:val="en-US" w:eastAsia="zh-CN"/>
                    </w:rPr>
                  </w:pPr>
                  <w:r w:rsidRPr="005C65ED">
                    <w:rPr>
                      <w:rFonts w:eastAsia="宋体"/>
                      <w:spacing w:val="-6"/>
                      <w:sz w:val="21"/>
                      <w:szCs w:val="21"/>
                      <w:lang w:val="en-US" w:eastAsia="zh-CN"/>
                    </w:rPr>
                    <w:t>2</w:t>
                  </w:r>
                  <w:r w:rsidRPr="005C65ED">
                    <w:rPr>
                      <w:rFonts w:ascii="宋体" w:eastAsia="宋体" w:hAnsi="宋体" w:hint="eastAsia"/>
                      <w:spacing w:val="-6"/>
                      <w:sz w:val="21"/>
                      <w:szCs w:val="21"/>
                      <w:lang w:val="en-US" w:eastAsia="zh-CN"/>
                    </w:rPr>
                    <w:t>户</w:t>
                  </w:r>
                  <w:r w:rsidRPr="005C65ED">
                    <w:rPr>
                      <w:rFonts w:hint="eastAsia"/>
                      <w:spacing w:val="-6"/>
                      <w:sz w:val="21"/>
                      <w:szCs w:val="21"/>
                      <w:lang w:val="en-US" w:eastAsia="zh-CN"/>
                    </w:rPr>
                    <w:t>/</w:t>
                  </w:r>
                  <w:r w:rsidRPr="005C65ED">
                    <w:rPr>
                      <w:rFonts w:ascii="宋体" w:eastAsia="宋体" w:hAnsi="宋体" w:hint="eastAsia"/>
                      <w:spacing w:val="-6"/>
                      <w:sz w:val="21"/>
                      <w:szCs w:val="21"/>
                      <w:lang w:val="en-US" w:eastAsia="zh-CN"/>
                    </w:rPr>
                    <w:t>约</w:t>
                  </w:r>
                  <w:r w:rsidRPr="005C65ED">
                    <w:rPr>
                      <w:rFonts w:eastAsia="宋体"/>
                      <w:spacing w:val="-6"/>
                      <w:sz w:val="21"/>
                      <w:szCs w:val="21"/>
                      <w:lang w:val="en-US" w:eastAsia="zh-CN"/>
                    </w:rPr>
                    <w:t>6</w:t>
                  </w:r>
                  <w:r w:rsidRPr="005C65ED">
                    <w:rPr>
                      <w:rFonts w:ascii="宋体" w:eastAsia="宋体" w:hAnsi="宋体" w:hint="eastAsia"/>
                      <w:spacing w:val="-6"/>
                      <w:sz w:val="21"/>
                      <w:szCs w:val="21"/>
                      <w:lang w:val="en-US" w:eastAsia="zh-CN"/>
                    </w:rPr>
                    <w:t>人</w:t>
                  </w:r>
                </w:p>
              </w:tc>
              <w:tc>
                <w:tcPr>
                  <w:tcW w:w="2739" w:type="dxa"/>
                  <w:vMerge/>
                  <w:vAlign w:val="center"/>
                </w:tcPr>
                <w:p w:rsidR="00FB4467" w:rsidRPr="00EA476B" w:rsidRDefault="00FB4467">
                  <w:pPr>
                    <w:pStyle w:val="CJ"/>
                    <w:rPr>
                      <w:color w:val="auto"/>
                      <w:szCs w:val="21"/>
                      <w:lang w:val="en-US" w:eastAsia="zh-CN"/>
                    </w:rPr>
                  </w:pPr>
                </w:p>
              </w:tc>
            </w:tr>
            <w:tr w:rsidR="00FB4467" w:rsidTr="00CD6ACE">
              <w:trPr>
                <w:trHeight w:val="20"/>
                <w:jc w:val="center"/>
              </w:trPr>
              <w:tc>
                <w:tcPr>
                  <w:tcW w:w="708"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生态环境</w:t>
                  </w:r>
                </w:p>
              </w:tc>
              <w:tc>
                <w:tcPr>
                  <w:tcW w:w="2182"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雅周镇蚕桑种质</w:t>
                  </w:r>
                </w:p>
                <w:p w:rsidR="00FB4467" w:rsidRDefault="009C33F6">
                  <w:pPr>
                    <w:jc w:val="center"/>
                    <w:rPr>
                      <w:rFonts w:ascii="宋体" w:eastAsia="宋体" w:hAnsi="宋体"/>
                      <w:sz w:val="21"/>
                      <w:szCs w:val="21"/>
                    </w:rPr>
                  </w:pPr>
                  <w:r>
                    <w:rPr>
                      <w:rFonts w:ascii="宋体" w:eastAsia="宋体" w:hAnsi="宋体" w:hint="eastAsia"/>
                      <w:sz w:val="21"/>
                      <w:szCs w:val="21"/>
                    </w:rPr>
                    <w:t>资源保护区</w:t>
                  </w:r>
                </w:p>
              </w:tc>
              <w:tc>
                <w:tcPr>
                  <w:tcW w:w="1254"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西侧</w:t>
                  </w:r>
                </w:p>
              </w:tc>
              <w:tc>
                <w:tcPr>
                  <w:tcW w:w="1481" w:type="dxa"/>
                  <w:vAlign w:val="center"/>
                </w:tcPr>
                <w:p w:rsidR="00FB4467" w:rsidRDefault="009C33F6">
                  <w:pPr>
                    <w:jc w:val="center"/>
                    <w:rPr>
                      <w:rFonts w:eastAsia="宋体"/>
                      <w:sz w:val="21"/>
                      <w:szCs w:val="21"/>
                    </w:rPr>
                  </w:pPr>
                  <w:r>
                    <w:rPr>
                      <w:rFonts w:eastAsia="宋体" w:hint="eastAsia"/>
                      <w:sz w:val="21"/>
                      <w:szCs w:val="21"/>
                    </w:rPr>
                    <w:t>22</w:t>
                  </w:r>
                  <w:r>
                    <w:rPr>
                      <w:rFonts w:eastAsia="宋体"/>
                      <w:sz w:val="21"/>
                      <w:szCs w:val="21"/>
                    </w:rPr>
                    <w:t>00</w:t>
                  </w:r>
                </w:p>
              </w:tc>
              <w:tc>
                <w:tcPr>
                  <w:tcW w:w="1809" w:type="dxa"/>
                  <w:vAlign w:val="center"/>
                </w:tcPr>
                <w:p w:rsidR="00FB4467" w:rsidRDefault="009C33F6">
                  <w:pPr>
                    <w:pStyle w:val="5"/>
                    <w:ind w:leftChars="0" w:left="0" w:firstLineChars="200" w:firstLine="420"/>
                    <w:rPr>
                      <w:rFonts w:eastAsia="宋体"/>
                      <w:color w:val="FF0000"/>
                      <w:sz w:val="21"/>
                      <w:szCs w:val="21"/>
                    </w:rPr>
                  </w:pPr>
                  <w:r>
                    <w:rPr>
                      <w:rFonts w:eastAsia="宋体"/>
                      <w:sz w:val="21"/>
                      <w:szCs w:val="21"/>
                    </w:rPr>
                    <w:t>25.35km</w:t>
                  </w:r>
                  <w:r>
                    <w:rPr>
                      <w:rFonts w:eastAsia="宋体"/>
                      <w:sz w:val="21"/>
                      <w:szCs w:val="21"/>
                      <w:vertAlign w:val="superscript"/>
                    </w:rPr>
                    <w:t>2</w:t>
                  </w:r>
                </w:p>
              </w:tc>
              <w:tc>
                <w:tcPr>
                  <w:tcW w:w="2739" w:type="dxa"/>
                  <w:vAlign w:val="center"/>
                </w:tcPr>
                <w:p w:rsidR="00FB4467" w:rsidRDefault="009C33F6">
                  <w:pPr>
                    <w:jc w:val="center"/>
                    <w:rPr>
                      <w:rFonts w:ascii="宋体" w:eastAsia="宋体" w:hAnsi="宋体"/>
                      <w:sz w:val="21"/>
                      <w:szCs w:val="21"/>
                    </w:rPr>
                  </w:pPr>
                  <w:r>
                    <w:rPr>
                      <w:rFonts w:ascii="宋体" w:eastAsia="宋体" w:hAnsi="宋体" w:hint="eastAsia"/>
                      <w:sz w:val="21"/>
                      <w:szCs w:val="21"/>
                    </w:rPr>
                    <w:t>《</w:t>
                  </w:r>
                  <w:r>
                    <w:rPr>
                      <w:rFonts w:eastAsia="宋体" w:hint="eastAsia"/>
                      <w:sz w:val="21"/>
                      <w:szCs w:val="21"/>
                    </w:rPr>
                    <w:t>江苏省</w:t>
                  </w:r>
                  <w:r>
                    <w:rPr>
                      <w:rFonts w:eastAsia="宋体"/>
                      <w:sz w:val="21"/>
                      <w:szCs w:val="21"/>
                    </w:rPr>
                    <w:t>生态红线区域保护规划</w:t>
                  </w:r>
                  <w:r>
                    <w:rPr>
                      <w:rFonts w:ascii="宋体" w:eastAsia="宋体" w:hAnsi="宋体" w:hint="eastAsia"/>
                      <w:sz w:val="21"/>
                      <w:szCs w:val="21"/>
                    </w:rPr>
                    <w:t>》二级管控区</w:t>
                  </w:r>
                </w:p>
              </w:tc>
            </w:tr>
          </w:tbl>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CD6ACE" w:rsidRDefault="00CD6ACE">
            <w:pPr>
              <w:spacing w:line="360" w:lineRule="auto"/>
              <w:rPr>
                <w:rFonts w:eastAsia="宋体"/>
                <w:color w:val="FF0000"/>
                <w:szCs w:val="24"/>
              </w:rPr>
            </w:pPr>
          </w:p>
        </w:tc>
      </w:tr>
    </w:tbl>
    <w:p w:rsidR="00FB4467" w:rsidRDefault="009C33F6">
      <w:pPr>
        <w:pStyle w:val="af2"/>
        <w:snapToGrid w:val="0"/>
        <w:jc w:val="left"/>
        <w:rPr>
          <w:rFonts w:ascii="Times New Roman" w:hAnsi="Times New Roman"/>
          <w:color w:val="FF0000"/>
        </w:rPr>
      </w:pPr>
      <w:r>
        <w:rPr>
          <w:rFonts w:ascii="Times New Roman" w:hAnsi="Times New Roman"/>
          <w:color w:val="FF0000"/>
        </w:rPr>
        <w:lastRenderedPageBreak/>
        <w:br w:type="page"/>
      </w:r>
      <w:r>
        <w:rPr>
          <w:rFonts w:ascii="Times New Roman" w:hAnsi="宋体"/>
          <w:color w:val="000000"/>
        </w:rPr>
        <w:lastRenderedPageBreak/>
        <w:t>四、评价适用标准</w:t>
      </w:r>
    </w:p>
    <w:tbl>
      <w:tblPr>
        <w:tblW w:w="1034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0"/>
        <w:gridCol w:w="9639"/>
      </w:tblGrid>
      <w:tr w:rsidR="00FB4467" w:rsidTr="00CD6ACE">
        <w:trPr>
          <w:trHeight w:val="3546"/>
        </w:trPr>
        <w:tc>
          <w:tcPr>
            <w:tcW w:w="710" w:type="dxa"/>
            <w:vAlign w:val="center"/>
          </w:tcPr>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9C33F6">
            <w:pPr>
              <w:ind w:firstLineChars="50" w:firstLine="140"/>
              <w:jc w:val="both"/>
              <w:rPr>
                <w:rFonts w:eastAsia="宋体" w:hAnsi="宋体"/>
                <w:sz w:val="28"/>
                <w:szCs w:val="28"/>
              </w:rPr>
            </w:pPr>
            <w:r>
              <w:rPr>
                <w:rFonts w:eastAsia="宋体" w:hAnsi="宋体"/>
                <w:sz w:val="28"/>
                <w:szCs w:val="28"/>
              </w:rPr>
              <w:t>环</w:t>
            </w:r>
          </w:p>
          <w:p w:rsidR="00FB4467" w:rsidRDefault="00FB4467">
            <w:pPr>
              <w:ind w:firstLineChars="50" w:firstLine="140"/>
              <w:jc w:val="both"/>
              <w:rPr>
                <w:rFonts w:eastAsia="宋体" w:hAnsi="宋体"/>
                <w:sz w:val="28"/>
                <w:szCs w:val="28"/>
              </w:rPr>
            </w:pPr>
          </w:p>
          <w:p w:rsidR="00FB4467" w:rsidRDefault="009C33F6">
            <w:pPr>
              <w:ind w:firstLineChars="50" w:firstLine="140"/>
              <w:jc w:val="both"/>
              <w:rPr>
                <w:rFonts w:eastAsia="宋体" w:hAnsi="宋体"/>
                <w:sz w:val="28"/>
                <w:szCs w:val="28"/>
              </w:rPr>
            </w:pPr>
            <w:r>
              <w:rPr>
                <w:rFonts w:eastAsia="宋体" w:hAnsi="宋体"/>
                <w:sz w:val="28"/>
                <w:szCs w:val="28"/>
              </w:rPr>
              <w:t>境</w:t>
            </w:r>
          </w:p>
          <w:p w:rsidR="00FB4467" w:rsidRDefault="00FB4467">
            <w:pPr>
              <w:ind w:firstLineChars="50" w:firstLine="140"/>
              <w:jc w:val="both"/>
              <w:rPr>
                <w:rFonts w:eastAsia="宋体" w:hAnsi="宋体"/>
                <w:sz w:val="28"/>
                <w:szCs w:val="28"/>
              </w:rPr>
            </w:pPr>
          </w:p>
          <w:p w:rsidR="00FB4467" w:rsidRDefault="009C33F6">
            <w:pPr>
              <w:ind w:firstLineChars="50" w:firstLine="140"/>
              <w:jc w:val="both"/>
              <w:rPr>
                <w:rFonts w:eastAsia="宋体" w:hAnsi="宋体"/>
                <w:sz w:val="28"/>
                <w:szCs w:val="28"/>
              </w:rPr>
            </w:pPr>
            <w:r>
              <w:rPr>
                <w:rFonts w:eastAsia="宋体" w:hAnsi="宋体"/>
                <w:sz w:val="28"/>
                <w:szCs w:val="28"/>
              </w:rPr>
              <w:t>质</w:t>
            </w:r>
          </w:p>
          <w:p w:rsidR="00FB4467" w:rsidRDefault="00FB4467">
            <w:pPr>
              <w:ind w:firstLineChars="50" w:firstLine="140"/>
              <w:jc w:val="both"/>
              <w:rPr>
                <w:rFonts w:eastAsia="宋体" w:hAnsi="宋体"/>
                <w:sz w:val="28"/>
                <w:szCs w:val="28"/>
              </w:rPr>
            </w:pPr>
          </w:p>
          <w:p w:rsidR="00FB4467" w:rsidRDefault="009C33F6">
            <w:pPr>
              <w:ind w:firstLineChars="50" w:firstLine="140"/>
              <w:jc w:val="both"/>
              <w:rPr>
                <w:rFonts w:eastAsia="宋体" w:hAnsi="宋体"/>
                <w:sz w:val="28"/>
                <w:szCs w:val="28"/>
              </w:rPr>
            </w:pPr>
            <w:r>
              <w:rPr>
                <w:rFonts w:eastAsia="宋体" w:hAnsi="宋体"/>
                <w:sz w:val="28"/>
                <w:szCs w:val="28"/>
              </w:rPr>
              <w:t>量</w:t>
            </w:r>
          </w:p>
          <w:p w:rsidR="00FB4467" w:rsidRDefault="00FB4467">
            <w:pPr>
              <w:ind w:firstLineChars="50" w:firstLine="140"/>
              <w:jc w:val="both"/>
              <w:rPr>
                <w:rFonts w:eastAsia="宋体" w:hAnsi="宋体"/>
                <w:sz w:val="28"/>
                <w:szCs w:val="28"/>
              </w:rPr>
            </w:pPr>
          </w:p>
          <w:p w:rsidR="00FB4467" w:rsidRDefault="009C33F6">
            <w:pPr>
              <w:ind w:firstLineChars="50" w:firstLine="140"/>
              <w:jc w:val="both"/>
              <w:rPr>
                <w:rFonts w:eastAsia="宋体" w:hAnsi="宋体"/>
                <w:sz w:val="28"/>
                <w:szCs w:val="28"/>
              </w:rPr>
            </w:pPr>
            <w:r>
              <w:rPr>
                <w:rFonts w:eastAsia="宋体" w:hAnsi="宋体"/>
                <w:sz w:val="28"/>
                <w:szCs w:val="28"/>
              </w:rPr>
              <w:t>标</w:t>
            </w:r>
          </w:p>
          <w:p w:rsidR="00FB4467" w:rsidRDefault="00FB4467">
            <w:pPr>
              <w:ind w:firstLineChars="50" w:firstLine="140"/>
              <w:jc w:val="both"/>
              <w:rPr>
                <w:rFonts w:eastAsia="宋体" w:hAnsi="宋体"/>
                <w:sz w:val="28"/>
                <w:szCs w:val="28"/>
              </w:rPr>
            </w:pPr>
          </w:p>
          <w:p w:rsidR="00FB4467" w:rsidRDefault="009C33F6">
            <w:pPr>
              <w:ind w:firstLineChars="50" w:firstLine="140"/>
              <w:jc w:val="both"/>
              <w:rPr>
                <w:rFonts w:eastAsia="宋体"/>
                <w:sz w:val="28"/>
                <w:szCs w:val="28"/>
              </w:rPr>
            </w:pPr>
            <w:r>
              <w:rPr>
                <w:rFonts w:eastAsia="宋体" w:hAnsi="宋体"/>
                <w:sz w:val="28"/>
                <w:szCs w:val="28"/>
              </w:rPr>
              <w:t>准</w:t>
            </w: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污</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染</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物</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排</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放</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标</w:t>
            </w:r>
          </w:p>
          <w:p w:rsidR="00FB4467" w:rsidRDefault="00FB4467">
            <w:pPr>
              <w:jc w:val="center"/>
              <w:rPr>
                <w:rFonts w:eastAsia="宋体"/>
                <w:sz w:val="28"/>
                <w:szCs w:val="28"/>
              </w:rPr>
            </w:pPr>
          </w:p>
          <w:p w:rsidR="00FB4467" w:rsidRDefault="009C33F6">
            <w:pPr>
              <w:jc w:val="center"/>
              <w:rPr>
                <w:rFonts w:eastAsia="宋体"/>
                <w:sz w:val="28"/>
                <w:szCs w:val="28"/>
              </w:rPr>
            </w:pPr>
            <w:r>
              <w:rPr>
                <w:rFonts w:eastAsia="宋体" w:hint="eastAsia"/>
                <w:sz w:val="28"/>
                <w:szCs w:val="28"/>
              </w:rPr>
              <w:t>准</w:t>
            </w:r>
          </w:p>
          <w:p w:rsidR="00FB4467" w:rsidRDefault="00FB4467">
            <w:pPr>
              <w:jc w:val="center"/>
              <w:rPr>
                <w:rFonts w:eastAsia="宋体"/>
                <w:sz w:val="28"/>
                <w:szCs w:val="28"/>
              </w:rPr>
            </w:pPr>
          </w:p>
          <w:p w:rsidR="00FB4467" w:rsidRDefault="00FB4467">
            <w:pPr>
              <w:rPr>
                <w:rFonts w:eastAsia="宋体"/>
                <w:sz w:val="28"/>
                <w:szCs w:val="28"/>
              </w:rPr>
            </w:pPr>
          </w:p>
          <w:p w:rsidR="00FB4467" w:rsidRDefault="00FB4467">
            <w:pPr>
              <w:jc w:val="center"/>
              <w:rPr>
                <w:rFonts w:eastAsia="宋体"/>
                <w:sz w:val="28"/>
                <w:szCs w:val="28"/>
              </w:rPr>
            </w:pPr>
          </w:p>
          <w:p w:rsidR="00FB4467" w:rsidRDefault="00FB4467">
            <w:pPr>
              <w:jc w:val="center"/>
              <w:rPr>
                <w:rFonts w:eastAsia="宋体"/>
                <w:sz w:val="28"/>
                <w:szCs w:val="28"/>
              </w:rPr>
            </w:pPr>
          </w:p>
          <w:p w:rsidR="00FB4467" w:rsidRDefault="00FB4467">
            <w:pPr>
              <w:jc w:val="both"/>
              <w:rPr>
                <w:rFonts w:eastAsia="宋体" w:hAnsi="宋体"/>
                <w:sz w:val="28"/>
                <w:szCs w:val="28"/>
              </w:rPr>
            </w:pPr>
          </w:p>
        </w:tc>
        <w:tc>
          <w:tcPr>
            <w:tcW w:w="9639" w:type="dxa"/>
          </w:tcPr>
          <w:p w:rsidR="00FB4467" w:rsidRDefault="009C33F6">
            <w:pPr>
              <w:spacing w:line="360" w:lineRule="auto"/>
              <w:ind w:firstLineChars="200" w:firstLine="482"/>
              <w:rPr>
                <w:rFonts w:eastAsia="宋体"/>
                <w:b/>
                <w:szCs w:val="24"/>
              </w:rPr>
            </w:pPr>
            <w:r>
              <w:rPr>
                <w:rFonts w:eastAsia="宋体"/>
                <w:b/>
                <w:szCs w:val="24"/>
              </w:rPr>
              <w:lastRenderedPageBreak/>
              <w:t>1</w:t>
            </w:r>
            <w:r>
              <w:rPr>
                <w:rFonts w:eastAsia="宋体"/>
                <w:b/>
                <w:szCs w:val="24"/>
              </w:rPr>
              <w:t>、大气环境质量标准</w:t>
            </w:r>
          </w:p>
          <w:p w:rsidR="00FB4467" w:rsidRDefault="00C96A26">
            <w:pPr>
              <w:spacing w:line="360" w:lineRule="auto"/>
              <w:ind w:firstLineChars="200" w:firstLine="480"/>
              <w:jc w:val="both"/>
              <w:rPr>
                <w:rFonts w:eastAsia="宋体"/>
                <w:szCs w:val="24"/>
              </w:rPr>
            </w:pPr>
            <w:r>
              <w:rPr>
                <w:rFonts w:eastAsia="宋体" w:hint="eastAsia"/>
                <w:szCs w:val="24"/>
              </w:rPr>
              <w:t>本</w:t>
            </w:r>
            <w:r w:rsidR="009C33F6">
              <w:rPr>
                <w:rFonts w:eastAsia="宋体"/>
                <w:szCs w:val="24"/>
              </w:rPr>
              <w:t>项目所在地区域环境空气</w:t>
            </w:r>
            <w:r w:rsidR="009C33F6">
              <w:rPr>
                <w:rFonts w:eastAsia="宋体" w:hint="eastAsia"/>
                <w:szCs w:val="24"/>
              </w:rPr>
              <w:t>质量常规污染因子</w:t>
            </w:r>
            <w:r w:rsidR="009C33F6">
              <w:rPr>
                <w:rFonts w:eastAsia="宋体"/>
                <w:szCs w:val="24"/>
              </w:rPr>
              <w:t>执行《环境空气质量标准》（</w:t>
            </w:r>
            <w:r w:rsidR="009C33F6">
              <w:rPr>
                <w:rFonts w:eastAsia="宋体"/>
                <w:szCs w:val="24"/>
              </w:rPr>
              <w:t>GB3095-2012</w:t>
            </w:r>
            <w:r w:rsidR="009C33F6">
              <w:rPr>
                <w:rFonts w:eastAsia="宋体"/>
                <w:szCs w:val="24"/>
              </w:rPr>
              <w:t>）中二级标准</w:t>
            </w:r>
            <w:r w:rsidR="009C33F6">
              <w:rPr>
                <w:rFonts w:eastAsia="宋体" w:hint="eastAsia"/>
                <w:szCs w:val="24"/>
              </w:rPr>
              <w:t>，</w:t>
            </w:r>
            <w:r w:rsidR="009C33F6">
              <w:rPr>
                <w:rFonts w:eastAsia="宋体"/>
                <w:szCs w:val="24"/>
              </w:rPr>
              <w:t>具体数值见表</w:t>
            </w:r>
            <w:r w:rsidR="009C33F6">
              <w:rPr>
                <w:rFonts w:eastAsia="宋体" w:hint="eastAsia"/>
                <w:szCs w:val="24"/>
              </w:rPr>
              <w:t>4-1</w:t>
            </w:r>
            <w:r w:rsidR="009C33F6">
              <w:rPr>
                <w:rFonts w:eastAsia="宋体" w:hint="eastAsia"/>
                <w:szCs w:val="24"/>
              </w:rPr>
              <w:t>：</w:t>
            </w:r>
          </w:p>
          <w:p w:rsidR="00FB4467" w:rsidRDefault="009C33F6">
            <w:pPr>
              <w:adjustRightInd w:val="0"/>
              <w:snapToGrid w:val="0"/>
              <w:spacing w:line="336" w:lineRule="auto"/>
              <w:jc w:val="center"/>
              <w:rPr>
                <w:rFonts w:eastAsia="宋体"/>
                <w:b/>
                <w:szCs w:val="24"/>
              </w:rPr>
            </w:pPr>
            <w:r>
              <w:rPr>
                <w:rFonts w:eastAsia="宋体" w:hAnsi="宋体"/>
                <w:b/>
                <w:szCs w:val="24"/>
              </w:rPr>
              <w:t>表</w:t>
            </w:r>
            <w:r>
              <w:rPr>
                <w:rFonts w:eastAsia="宋体" w:hint="eastAsia"/>
                <w:b/>
                <w:szCs w:val="24"/>
              </w:rPr>
              <w:t>4-1</w:t>
            </w:r>
            <w:r>
              <w:rPr>
                <w:rFonts w:eastAsia="宋体"/>
                <w:b/>
                <w:szCs w:val="24"/>
              </w:rPr>
              <w:t xml:space="preserve"> </w:t>
            </w:r>
            <w:r>
              <w:rPr>
                <w:rFonts w:eastAsia="宋体" w:hint="eastAsia"/>
                <w:b/>
                <w:szCs w:val="24"/>
              </w:rPr>
              <w:t xml:space="preserve"> </w:t>
            </w:r>
            <w:r>
              <w:rPr>
                <w:rFonts w:eastAsia="宋体" w:hAnsi="宋体"/>
                <w:b/>
                <w:szCs w:val="24"/>
              </w:rPr>
              <w:t>大气污染物的浓度限值</w:t>
            </w:r>
          </w:p>
          <w:tbl>
            <w:tblPr>
              <w:tblW w:w="9405"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653"/>
              <w:gridCol w:w="1612"/>
              <w:gridCol w:w="3289"/>
              <w:gridCol w:w="2851"/>
            </w:tblGrid>
            <w:tr w:rsidR="00FB4467" w:rsidTr="00CD6ACE">
              <w:trPr>
                <w:cantSplit/>
                <w:trHeight w:val="19"/>
                <w:jc w:val="center"/>
              </w:trPr>
              <w:tc>
                <w:tcPr>
                  <w:tcW w:w="1653" w:type="dxa"/>
                  <w:vAlign w:val="center"/>
                </w:tcPr>
                <w:p w:rsidR="00FB4467" w:rsidRDefault="009C33F6">
                  <w:pPr>
                    <w:adjustRightInd w:val="0"/>
                    <w:snapToGrid w:val="0"/>
                    <w:jc w:val="center"/>
                    <w:rPr>
                      <w:rFonts w:eastAsia="宋体"/>
                      <w:b/>
                      <w:bCs/>
                      <w:sz w:val="21"/>
                      <w:szCs w:val="21"/>
                    </w:rPr>
                  </w:pPr>
                  <w:r>
                    <w:rPr>
                      <w:rFonts w:eastAsia="宋体" w:hAnsi="宋体"/>
                      <w:b/>
                      <w:bCs/>
                      <w:sz w:val="21"/>
                      <w:szCs w:val="21"/>
                    </w:rPr>
                    <w:t>污染物名称</w:t>
                  </w:r>
                </w:p>
              </w:tc>
              <w:tc>
                <w:tcPr>
                  <w:tcW w:w="1612" w:type="dxa"/>
                  <w:vAlign w:val="center"/>
                </w:tcPr>
                <w:p w:rsidR="00FB4467" w:rsidRDefault="009C33F6">
                  <w:pPr>
                    <w:adjustRightInd w:val="0"/>
                    <w:snapToGrid w:val="0"/>
                    <w:jc w:val="center"/>
                    <w:rPr>
                      <w:rFonts w:eastAsia="宋体"/>
                      <w:b/>
                      <w:bCs/>
                      <w:sz w:val="21"/>
                      <w:szCs w:val="21"/>
                    </w:rPr>
                  </w:pPr>
                  <w:r>
                    <w:rPr>
                      <w:rFonts w:eastAsia="宋体" w:hAnsi="宋体"/>
                      <w:b/>
                      <w:bCs/>
                      <w:sz w:val="21"/>
                      <w:szCs w:val="21"/>
                    </w:rPr>
                    <w:t>取值时间</w:t>
                  </w:r>
                </w:p>
              </w:tc>
              <w:tc>
                <w:tcPr>
                  <w:tcW w:w="3289" w:type="dxa"/>
                  <w:vAlign w:val="center"/>
                </w:tcPr>
                <w:p w:rsidR="00FB4467" w:rsidRDefault="009C33F6">
                  <w:pPr>
                    <w:adjustRightInd w:val="0"/>
                    <w:snapToGrid w:val="0"/>
                    <w:jc w:val="center"/>
                    <w:rPr>
                      <w:rFonts w:eastAsia="宋体"/>
                      <w:b/>
                      <w:bCs/>
                      <w:sz w:val="21"/>
                      <w:szCs w:val="21"/>
                    </w:rPr>
                  </w:pPr>
                  <w:r>
                    <w:rPr>
                      <w:rFonts w:eastAsia="宋体" w:hAnsi="宋体"/>
                      <w:b/>
                      <w:bCs/>
                      <w:sz w:val="21"/>
                      <w:szCs w:val="21"/>
                    </w:rPr>
                    <w:t>浓度限值（</w:t>
                  </w:r>
                  <w:r>
                    <w:rPr>
                      <w:rFonts w:eastAsia="宋体"/>
                      <w:b/>
                      <w:bCs/>
                      <w:sz w:val="21"/>
                      <w:szCs w:val="21"/>
                    </w:rPr>
                    <w:t>μg /Nm</w:t>
                  </w:r>
                  <w:r>
                    <w:rPr>
                      <w:rFonts w:eastAsia="宋体"/>
                      <w:b/>
                      <w:bCs/>
                      <w:sz w:val="21"/>
                      <w:szCs w:val="21"/>
                      <w:vertAlign w:val="superscript"/>
                    </w:rPr>
                    <w:t>3</w:t>
                  </w:r>
                  <w:r>
                    <w:rPr>
                      <w:rFonts w:eastAsia="宋体" w:hAnsi="宋体"/>
                      <w:b/>
                      <w:bCs/>
                      <w:sz w:val="21"/>
                      <w:szCs w:val="21"/>
                    </w:rPr>
                    <w:t>）</w:t>
                  </w:r>
                </w:p>
              </w:tc>
              <w:tc>
                <w:tcPr>
                  <w:tcW w:w="2851" w:type="dxa"/>
                  <w:vAlign w:val="center"/>
                </w:tcPr>
                <w:p w:rsidR="00FB4467" w:rsidRDefault="009C33F6">
                  <w:pPr>
                    <w:adjustRightInd w:val="0"/>
                    <w:snapToGrid w:val="0"/>
                    <w:jc w:val="center"/>
                    <w:rPr>
                      <w:rFonts w:eastAsia="宋体"/>
                      <w:b/>
                      <w:bCs/>
                      <w:sz w:val="21"/>
                      <w:szCs w:val="21"/>
                    </w:rPr>
                  </w:pPr>
                  <w:r>
                    <w:rPr>
                      <w:rFonts w:eastAsia="宋体" w:hAnsi="宋体"/>
                      <w:b/>
                      <w:bCs/>
                      <w:sz w:val="21"/>
                      <w:szCs w:val="21"/>
                    </w:rPr>
                    <w:t>标准来源</w:t>
                  </w:r>
                </w:p>
              </w:tc>
            </w:tr>
            <w:tr w:rsidR="00FB4467" w:rsidTr="00CD6ACE">
              <w:trPr>
                <w:cantSplit/>
                <w:trHeight w:val="198"/>
                <w:jc w:val="center"/>
              </w:trPr>
              <w:tc>
                <w:tcPr>
                  <w:tcW w:w="1653" w:type="dxa"/>
                  <w:vMerge w:val="restart"/>
                  <w:vAlign w:val="center"/>
                </w:tcPr>
                <w:p w:rsidR="00FB4467" w:rsidRDefault="009C33F6">
                  <w:pPr>
                    <w:pStyle w:val="afc"/>
                    <w:rPr>
                      <w:rFonts w:eastAsia="宋体" w:hAnsi="宋体"/>
                      <w:szCs w:val="21"/>
                    </w:rPr>
                  </w:pPr>
                  <w:r>
                    <w:rPr>
                      <w:rFonts w:eastAsia="宋体" w:hAnsi="宋体" w:hint="eastAsia"/>
                      <w:szCs w:val="21"/>
                    </w:rPr>
                    <w:t xml:space="preserve"> SO</w:t>
                  </w:r>
                  <w:r>
                    <w:rPr>
                      <w:rFonts w:eastAsia="宋体" w:hAnsi="宋体" w:hint="eastAsia"/>
                      <w:szCs w:val="21"/>
                      <w:vertAlign w:val="subscript"/>
                    </w:rPr>
                    <w:t>2</w:t>
                  </w:r>
                </w:p>
              </w:tc>
              <w:tc>
                <w:tcPr>
                  <w:tcW w:w="1612" w:type="dxa"/>
                  <w:vAlign w:val="center"/>
                </w:tcPr>
                <w:p w:rsidR="00FB4467" w:rsidRDefault="009C33F6">
                  <w:pPr>
                    <w:pStyle w:val="afc"/>
                    <w:rPr>
                      <w:rFonts w:eastAsia="宋体" w:hAnsi="宋体"/>
                      <w:szCs w:val="21"/>
                    </w:rPr>
                  </w:pPr>
                  <w:r>
                    <w:rPr>
                      <w:rFonts w:eastAsia="宋体" w:hAnsi="宋体" w:hint="eastAsia"/>
                      <w:szCs w:val="21"/>
                    </w:rPr>
                    <w:t>年平均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60</w:t>
                  </w:r>
                </w:p>
              </w:tc>
              <w:tc>
                <w:tcPr>
                  <w:tcW w:w="2851" w:type="dxa"/>
                  <w:vMerge w:val="restart"/>
                  <w:vAlign w:val="center"/>
                </w:tcPr>
                <w:p w:rsidR="00FB4467" w:rsidRDefault="009C33F6">
                  <w:pPr>
                    <w:pStyle w:val="afc"/>
                    <w:rPr>
                      <w:rFonts w:eastAsia="宋体" w:hAnsi="宋体"/>
                      <w:szCs w:val="21"/>
                    </w:rPr>
                  </w:pPr>
                  <w:r>
                    <w:rPr>
                      <w:rFonts w:eastAsia="宋体" w:hAnsi="宋体"/>
                      <w:szCs w:val="21"/>
                    </w:rPr>
                    <w:t>《环境空气质量标准》（</w:t>
                  </w:r>
                  <w:r>
                    <w:rPr>
                      <w:rFonts w:eastAsia="宋体"/>
                      <w:szCs w:val="21"/>
                    </w:rPr>
                    <w:t>GB3095-2012</w:t>
                  </w:r>
                  <w:r>
                    <w:rPr>
                      <w:rFonts w:eastAsia="宋体" w:hAnsi="宋体"/>
                      <w:szCs w:val="21"/>
                    </w:rPr>
                    <w:t>）中</w:t>
                  </w:r>
                </w:p>
                <w:p w:rsidR="00FB4467" w:rsidRDefault="009C33F6">
                  <w:pPr>
                    <w:pStyle w:val="afc"/>
                    <w:rPr>
                      <w:rFonts w:eastAsia="宋体"/>
                      <w:szCs w:val="21"/>
                    </w:rPr>
                  </w:pPr>
                  <w:r>
                    <w:rPr>
                      <w:rFonts w:eastAsia="宋体" w:hAnsi="宋体"/>
                      <w:szCs w:val="21"/>
                    </w:rPr>
                    <w:t>二级标准</w:t>
                  </w:r>
                </w:p>
              </w:tc>
            </w:tr>
            <w:tr w:rsidR="00FB4467" w:rsidTr="00CD6ACE">
              <w:trPr>
                <w:cantSplit/>
                <w:trHeight w:val="173"/>
                <w:jc w:val="center"/>
              </w:trPr>
              <w:tc>
                <w:tcPr>
                  <w:tcW w:w="1653" w:type="dxa"/>
                  <w:vMerge/>
                  <w:vAlign w:val="center"/>
                </w:tcPr>
                <w:p w:rsidR="00FB4467" w:rsidRDefault="00FB4467">
                  <w:pPr>
                    <w:pStyle w:val="afc"/>
                    <w:rPr>
                      <w:rFonts w:eastAsia="宋体" w:hAnsi="宋体"/>
                      <w:szCs w:val="21"/>
                    </w:rPr>
                  </w:pPr>
                </w:p>
              </w:tc>
              <w:tc>
                <w:tcPr>
                  <w:tcW w:w="1612" w:type="dxa"/>
                  <w:vAlign w:val="center"/>
                </w:tcPr>
                <w:p w:rsidR="00FB4467" w:rsidRDefault="009C33F6">
                  <w:pPr>
                    <w:pStyle w:val="afc"/>
                    <w:rPr>
                      <w:rFonts w:eastAsia="宋体" w:hAnsi="宋体"/>
                      <w:szCs w:val="21"/>
                    </w:rPr>
                  </w:pPr>
                  <w:r>
                    <w:rPr>
                      <w:rFonts w:eastAsia="宋体" w:hAnsi="宋体" w:hint="eastAsia"/>
                      <w:szCs w:val="21"/>
                    </w:rPr>
                    <w:t>24</w:t>
                  </w:r>
                  <w:r>
                    <w:rPr>
                      <w:rFonts w:eastAsia="宋体" w:hAnsi="宋体" w:hint="eastAsia"/>
                      <w:szCs w:val="21"/>
                    </w:rPr>
                    <w:t>小时平均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150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38"/>
                <w:jc w:val="center"/>
              </w:trPr>
              <w:tc>
                <w:tcPr>
                  <w:tcW w:w="1653" w:type="dxa"/>
                  <w:vMerge/>
                  <w:vAlign w:val="center"/>
                </w:tcPr>
                <w:p w:rsidR="00FB4467" w:rsidRDefault="00FB4467">
                  <w:pPr>
                    <w:pStyle w:val="afc"/>
                    <w:rPr>
                      <w:rFonts w:eastAsia="宋体" w:hAnsi="宋体"/>
                      <w:szCs w:val="21"/>
                    </w:rPr>
                  </w:pPr>
                </w:p>
              </w:tc>
              <w:tc>
                <w:tcPr>
                  <w:tcW w:w="1612" w:type="dxa"/>
                  <w:vAlign w:val="center"/>
                </w:tcPr>
                <w:p w:rsidR="00FB4467" w:rsidRDefault="009C33F6">
                  <w:pPr>
                    <w:pStyle w:val="afc"/>
                    <w:rPr>
                      <w:rFonts w:eastAsia="宋体" w:hAnsi="宋体"/>
                      <w:szCs w:val="21"/>
                    </w:rPr>
                  </w:pPr>
                  <w:r>
                    <w:rPr>
                      <w:rFonts w:eastAsia="宋体" w:hAnsi="宋体" w:hint="eastAsia"/>
                      <w:szCs w:val="21"/>
                    </w:rPr>
                    <w:t>1</w:t>
                  </w:r>
                  <w:r>
                    <w:rPr>
                      <w:rFonts w:eastAsia="宋体" w:hAnsi="宋体" w:hint="eastAsia"/>
                      <w:szCs w:val="21"/>
                    </w:rPr>
                    <w:t>小时平均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500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01"/>
                <w:jc w:val="center"/>
              </w:trPr>
              <w:tc>
                <w:tcPr>
                  <w:tcW w:w="1653" w:type="dxa"/>
                  <w:vMerge w:val="restart"/>
                  <w:vAlign w:val="center"/>
                </w:tcPr>
                <w:p w:rsidR="00FB4467" w:rsidRDefault="009C33F6">
                  <w:pPr>
                    <w:pStyle w:val="afc"/>
                    <w:rPr>
                      <w:rFonts w:eastAsia="宋体" w:hAnsi="宋体"/>
                      <w:szCs w:val="21"/>
                    </w:rPr>
                  </w:pPr>
                  <w:r>
                    <w:rPr>
                      <w:rFonts w:eastAsia="宋体" w:hAnsi="宋体" w:hint="eastAsia"/>
                      <w:szCs w:val="21"/>
                    </w:rPr>
                    <w:t xml:space="preserve"> PM</w:t>
                  </w:r>
                  <w:r>
                    <w:rPr>
                      <w:rFonts w:eastAsia="宋体" w:hAnsi="宋体" w:hint="eastAsia"/>
                      <w:szCs w:val="21"/>
                      <w:vertAlign w:val="subscript"/>
                    </w:rPr>
                    <w:t>10</w:t>
                  </w:r>
                </w:p>
              </w:tc>
              <w:tc>
                <w:tcPr>
                  <w:tcW w:w="1612" w:type="dxa"/>
                  <w:vAlign w:val="center"/>
                </w:tcPr>
                <w:p w:rsidR="00FB4467" w:rsidRDefault="009C33F6">
                  <w:pPr>
                    <w:pStyle w:val="afc"/>
                    <w:rPr>
                      <w:rFonts w:eastAsia="宋体" w:hAnsi="宋体"/>
                      <w:szCs w:val="21"/>
                    </w:rPr>
                  </w:pPr>
                  <w:r>
                    <w:rPr>
                      <w:rFonts w:eastAsia="宋体" w:hAnsi="宋体" w:hint="eastAsia"/>
                      <w:szCs w:val="21"/>
                    </w:rPr>
                    <w:t>年平均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70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67"/>
                <w:jc w:val="center"/>
              </w:trPr>
              <w:tc>
                <w:tcPr>
                  <w:tcW w:w="1653" w:type="dxa"/>
                  <w:vMerge/>
                  <w:vAlign w:val="center"/>
                </w:tcPr>
                <w:p w:rsidR="00FB4467" w:rsidRDefault="00FB4467">
                  <w:pPr>
                    <w:pStyle w:val="afc"/>
                    <w:rPr>
                      <w:rFonts w:eastAsia="宋体" w:hAnsi="宋体"/>
                      <w:szCs w:val="21"/>
                    </w:rPr>
                  </w:pPr>
                </w:p>
              </w:tc>
              <w:tc>
                <w:tcPr>
                  <w:tcW w:w="1612" w:type="dxa"/>
                  <w:vAlign w:val="center"/>
                </w:tcPr>
                <w:p w:rsidR="00FB4467" w:rsidRDefault="009C33F6">
                  <w:pPr>
                    <w:pStyle w:val="afc"/>
                    <w:rPr>
                      <w:rFonts w:eastAsia="宋体" w:hAnsi="宋体"/>
                      <w:szCs w:val="21"/>
                    </w:rPr>
                  </w:pPr>
                  <w:r>
                    <w:rPr>
                      <w:rFonts w:eastAsia="宋体" w:hAnsi="宋体" w:hint="eastAsia"/>
                      <w:szCs w:val="21"/>
                    </w:rPr>
                    <w:t>24</w:t>
                  </w:r>
                  <w:r>
                    <w:rPr>
                      <w:rFonts w:eastAsia="宋体" w:hAnsi="宋体" w:hint="eastAsia"/>
                      <w:szCs w:val="21"/>
                    </w:rPr>
                    <w:t>小时平均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150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9"/>
                <w:jc w:val="center"/>
              </w:trPr>
              <w:tc>
                <w:tcPr>
                  <w:tcW w:w="1653" w:type="dxa"/>
                  <w:vMerge w:val="restart"/>
                  <w:vAlign w:val="center"/>
                </w:tcPr>
                <w:p w:rsidR="00FB4467" w:rsidRDefault="009C33F6">
                  <w:pPr>
                    <w:pStyle w:val="afc"/>
                    <w:rPr>
                      <w:rFonts w:eastAsia="宋体" w:hAnsi="宋体"/>
                      <w:szCs w:val="21"/>
                    </w:rPr>
                  </w:pPr>
                  <w:r>
                    <w:rPr>
                      <w:rFonts w:eastAsia="宋体" w:hAnsi="宋体" w:hint="eastAsia"/>
                      <w:szCs w:val="21"/>
                    </w:rPr>
                    <w:t xml:space="preserve"> </w:t>
                  </w:r>
                  <w:r>
                    <w:rPr>
                      <w:rFonts w:eastAsia="宋体" w:hAnsi="宋体"/>
                      <w:szCs w:val="21"/>
                    </w:rPr>
                    <w:t>TSP</w:t>
                  </w:r>
                </w:p>
              </w:tc>
              <w:tc>
                <w:tcPr>
                  <w:tcW w:w="1612" w:type="dxa"/>
                  <w:vAlign w:val="center"/>
                </w:tcPr>
                <w:p w:rsidR="00FB4467" w:rsidRDefault="009C33F6">
                  <w:pPr>
                    <w:pStyle w:val="afc"/>
                    <w:rPr>
                      <w:rFonts w:eastAsia="宋体" w:hAnsi="宋体"/>
                      <w:szCs w:val="21"/>
                    </w:rPr>
                  </w:pPr>
                  <w:r>
                    <w:rPr>
                      <w:rFonts w:eastAsia="宋体" w:hAnsi="宋体" w:hint="eastAsia"/>
                      <w:szCs w:val="21"/>
                    </w:rPr>
                    <w:t>年平均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200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9"/>
                <w:jc w:val="center"/>
              </w:trPr>
              <w:tc>
                <w:tcPr>
                  <w:tcW w:w="1653" w:type="dxa"/>
                  <w:vMerge/>
                  <w:vAlign w:val="center"/>
                </w:tcPr>
                <w:p w:rsidR="00FB4467" w:rsidRDefault="00FB4467">
                  <w:pPr>
                    <w:pStyle w:val="afc"/>
                    <w:rPr>
                      <w:rFonts w:eastAsia="宋体" w:hAnsi="宋体"/>
                      <w:szCs w:val="21"/>
                    </w:rPr>
                  </w:pPr>
                </w:p>
              </w:tc>
              <w:tc>
                <w:tcPr>
                  <w:tcW w:w="1612" w:type="dxa"/>
                  <w:vAlign w:val="center"/>
                </w:tcPr>
                <w:p w:rsidR="00FB4467" w:rsidRDefault="009C33F6">
                  <w:pPr>
                    <w:pStyle w:val="afc"/>
                    <w:rPr>
                      <w:rFonts w:eastAsia="宋体" w:hAnsi="宋体"/>
                      <w:szCs w:val="21"/>
                    </w:rPr>
                  </w:pPr>
                  <w:r>
                    <w:rPr>
                      <w:rFonts w:eastAsia="宋体" w:hAnsi="宋体" w:hint="eastAsia"/>
                      <w:szCs w:val="21"/>
                    </w:rPr>
                    <w:t>24</w:t>
                  </w:r>
                  <w:r>
                    <w:rPr>
                      <w:rFonts w:eastAsia="宋体" w:hAnsi="宋体" w:hint="eastAsia"/>
                      <w:szCs w:val="21"/>
                    </w:rPr>
                    <w:t>小时平均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300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9"/>
                <w:jc w:val="center"/>
              </w:trPr>
              <w:tc>
                <w:tcPr>
                  <w:tcW w:w="1653" w:type="dxa"/>
                  <w:vMerge w:val="restart"/>
                  <w:vAlign w:val="center"/>
                </w:tcPr>
                <w:p w:rsidR="00FB4467" w:rsidRDefault="009C33F6">
                  <w:pPr>
                    <w:pStyle w:val="afc"/>
                    <w:rPr>
                      <w:rFonts w:eastAsia="宋体" w:hAnsi="宋体"/>
                      <w:szCs w:val="21"/>
                    </w:rPr>
                  </w:pPr>
                  <w:r>
                    <w:rPr>
                      <w:rFonts w:eastAsia="宋体" w:hAnsi="宋体" w:hint="eastAsia"/>
                      <w:szCs w:val="21"/>
                    </w:rPr>
                    <w:t xml:space="preserve"> NO</w:t>
                  </w:r>
                  <w:r>
                    <w:rPr>
                      <w:rFonts w:eastAsia="宋体" w:hAnsi="宋体" w:hint="eastAsia"/>
                      <w:szCs w:val="21"/>
                      <w:vertAlign w:val="subscript"/>
                    </w:rPr>
                    <w:t>2</w:t>
                  </w:r>
                </w:p>
              </w:tc>
              <w:tc>
                <w:tcPr>
                  <w:tcW w:w="1612" w:type="dxa"/>
                  <w:vAlign w:val="center"/>
                </w:tcPr>
                <w:p w:rsidR="00FB4467" w:rsidRDefault="009C33F6">
                  <w:pPr>
                    <w:pStyle w:val="afc"/>
                    <w:rPr>
                      <w:rFonts w:eastAsia="宋体" w:hAnsi="宋体"/>
                      <w:szCs w:val="21"/>
                    </w:rPr>
                  </w:pPr>
                  <w:r>
                    <w:rPr>
                      <w:rFonts w:eastAsia="宋体" w:hAnsi="宋体" w:hint="eastAsia"/>
                      <w:szCs w:val="21"/>
                    </w:rPr>
                    <w:t>年平均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40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9"/>
                <w:jc w:val="center"/>
              </w:trPr>
              <w:tc>
                <w:tcPr>
                  <w:tcW w:w="1653" w:type="dxa"/>
                  <w:vMerge/>
                  <w:vAlign w:val="center"/>
                </w:tcPr>
                <w:p w:rsidR="00FB4467" w:rsidRDefault="00FB4467">
                  <w:pPr>
                    <w:pStyle w:val="afc"/>
                    <w:rPr>
                      <w:rFonts w:eastAsia="宋体" w:hAnsi="宋体"/>
                      <w:szCs w:val="21"/>
                    </w:rPr>
                  </w:pPr>
                </w:p>
              </w:tc>
              <w:tc>
                <w:tcPr>
                  <w:tcW w:w="1612" w:type="dxa"/>
                  <w:tcBorders>
                    <w:bottom w:val="single" w:sz="4" w:space="0" w:color="auto"/>
                  </w:tcBorders>
                  <w:vAlign w:val="center"/>
                </w:tcPr>
                <w:p w:rsidR="00FB4467" w:rsidRDefault="009C33F6">
                  <w:pPr>
                    <w:pStyle w:val="afc"/>
                    <w:rPr>
                      <w:rFonts w:eastAsia="宋体" w:hAnsi="宋体"/>
                      <w:szCs w:val="21"/>
                    </w:rPr>
                  </w:pPr>
                  <w:r>
                    <w:rPr>
                      <w:rFonts w:eastAsia="宋体" w:hAnsi="宋体" w:hint="eastAsia"/>
                      <w:szCs w:val="21"/>
                    </w:rPr>
                    <w:t>24</w:t>
                  </w:r>
                  <w:r>
                    <w:rPr>
                      <w:rFonts w:eastAsia="宋体" w:hAnsi="宋体" w:hint="eastAsia"/>
                      <w:szCs w:val="21"/>
                    </w:rPr>
                    <w:t>小时平均</w:t>
                  </w:r>
                </w:p>
              </w:tc>
              <w:tc>
                <w:tcPr>
                  <w:tcW w:w="3289" w:type="dxa"/>
                  <w:tcBorders>
                    <w:bottom w:val="single" w:sz="4" w:space="0" w:color="auto"/>
                  </w:tcBorders>
                  <w:vAlign w:val="center"/>
                </w:tcPr>
                <w:p w:rsidR="00FB4467" w:rsidRDefault="009C33F6">
                  <w:pPr>
                    <w:pStyle w:val="afc"/>
                    <w:rPr>
                      <w:rFonts w:eastAsia="宋体" w:hAnsi="宋体"/>
                      <w:szCs w:val="21"/>
                    </w:rPr>
                  </w:pPr>
                  <w:r>
                    <w:rPr>
                      <w:rFonts w:eastAsia="宋体" w:hAnsi="宋体" w:hint="eastAsia"/>
                      <w:szCs w:val="21"/>
                    </w:rPr>
                    <w:t>80</w:t>
                  </w:r>
                </w:p>
              </w:tc>
              <w:tc>
                <w:tcPr>
                  <w:tcW w:w="2851" w:type="dxa"/>
                  <w:vMerge/>
                  <w:vAlign w:val="center"/>
                </w:tcPr>
                <w:p w:rsidR="00FB4467" w:rsidRDefault="00FB4467">
                  <w:pPr>
                    <w:adjustRightInd w:val="0"/>
                    <w:snapToGrid w:val="0"/>
                    <w:jc w:val="center"/>
                    <w:rPr>
                      <w:rFonts w:eastAsia="宋体"/>
                      <w:sz w:val="21"/>
                      <w:szCs w:val="21"/>
                    </w:rPr>
                  </w:pPr>
                </w:p>
              </w:tc>
            </w:tr>
            <w:tr w:rsidR="00FB4467" w:rsidTr="00CD6ACE">
              <w:trPr>
                <w:cantSplit/>
                <w:trHeight w:val="19"/>
                <w:jc w:val="center"/>
              </w:trPr>
              <w:tc>
                <w:tcPr>
                  <w:tcW w:w="1653" w:type="dxa"/>
                  <w:vMerge/>
                  <w:vAlign w:val="center"/>
                </w:tcPr>
                <w:p w:rsidR="00FB4467" w:rsidRDefault="00FB4467">
                  <w:pPr>
                    <w:pStyle w:val="afc"/>
                    <w:rPr>
                      <w:rFonts w:eastAsia="宋体" w:hAnsi="宋体"/>
                      <w:szCs w:val="21"/>
                    </w:rPr>
                  </w:pPr>
                </w:p>
              </w:tc>
              <w:tc>
                <w:tcPr>
                  <w:tcW w:w="1612" w:type="dxa"/>
                  <w:vAlign w:val="center"/>
                </w:tcPr>
                <w:p w:rsidR="00FB4467" w:rsidRDefault="009C33F6">
                  <w:pPr>
                    <w:pStyle w:val="afc"/>
                    <w:rPr>
                      <w:rFonts w:eastAsia="宋体" w:hAnsi="宋体"/>
                      <w:szCs w:val="21"/>
                    </w:rPr>
                  </w:pPr>
                  <w:r>
                    <w:rPr>
                      <w:rFonts w:eastAsia="宋体" w:hAnsi="宋体" w:hint="eastAsia"/>
                      <w:szCs w:val="21"/>
                    </w:rPr>
                    <w:t>1</w:t>
                  </w:r>
                  <w:r>
                    <w:rPr>
                      <w:rFonts w:eastAsia="宋体" w:hAnsi="宋体" w:hint="eastAsia"/>
                      <w:szCs w:val="21"/>
                    </w:rPr>
                    <w:t>小时平均</w:t>
                  </w:r>
                </w:p>
              </w:tc>
              <w:tc>
                <w:tcPr>
                  <w:tcW w:w="3289" w:type="dxa"/>
                  <w:vAlign w:val="center"/>
                </w:tcPr>
                <w:p w:rsidR="00FB4467" w:rsidRDefault="009C33F6">
                  <w:pPr>
                    <w:pStyle w:val="afc"/>
                    <w:rPr>
                      <w:rFonts w:eastAsia="宋体" w:hAnsi="宋体"/>
                      <w:szCs w:val="21"/>
                    </w:rPr>
                  </w:pPr>
                  <w:r>
                    <w:rPr>
                      <w:rFonts w:eastAsia="宋体" w:hAnsi="宋体" w:hint="eastAsia"/>
                      <w:szCs w:val="21"/>
                    </w:rPr>
                    <w:t>200</w:t>
                  </w:r>
                </w:p>
              </w:tc>
              <w:tc>
                <w:tcPr>
                  <w:tcW w:w="2851" w:type="dxa"/>
                  <w:vMerge/>
                  <w:vAlign w:val="center"/>
                </w:tcPr>
                <w:p w:rsidR="00FB4467" w:rsidRDefault="00FB4467">
                  <w:pPr>
                    <w:adjustRightInd w:val="0"/>
                    <w:snapToGrid w:val="0"/>
                    <w:jc w:val="center"/>
                    <w:rPr>
                      <w:rFonts w:eastAsia="宋体"/>
                      <w:sz w:val="21"/>
                      <w:szCs w:val="21"/>
                    </w:rPr>
                  </w:pPr>
                </w:p>
              </w:tc>
            </w:tr>
          </w:tbl>
          <w:p w:rsidR="00FB4467" w:rsidRDefault="009C33F6">
            <w:pPr>
              <w:spacing w:line="360" w:lineRule="auto"/>
              <w:ind w:firstLineChars="200" w:firstLine="482"/>
              <w:rPr>
                <w:rFonts w:eastAsia="宋体"/>
                <w:b/>
                <w:szCs w:val="24"/>
              </w:rPr>
            </w:pPr>
            <w:r>
              <w:rPr>
                <w:rFonts w:eastAsia="宋体"/>
                <w:b/>
                <w:szCs w:val="24"/>
              </w:rPr>
              <w:t>2</w:t>
            </w:r>
            <w:r>
              <w:rPr>
                <w:rFonts w:eastAsia="宋体"/>
                <w:b/>
                <w:szCs w:val="24"/>
              </w:rPr>
              <w:t>、地表水环境质量标</w:t>
            </w:r>
            <w:r>
              <w:rPr>
                <w:rFonts w:eastAsia="宋体" w:hint="eastAsia"/>
                <w:b/>
                <w:szCs w:val="24"/>
              </w:rPr>
              <w:t>准</w:t>
            </w:r>
          </w:p>
          <w:p w:rsidR="00FB4467" w:rsidRDefault="009C33F6">
            <w:pPr>
              <w:spacing w:line="360" w:lineRule="auto"/>
              <w:ind w:firstLineChars="200" w:firstLine="480"/>
              <w:jc w:val="both"/>
              <w:rPr>
                <w:rFonts w:eastAsia="宋体"/>
                <w:szCs w:val="24"/>
              </w:rPr>
            </w:pPr>
            <w:r>
              <w:rPr>
                <w:rFonts w:eastAsia="宋体"/>
                <w:szCs w:val="24"/>
              </w:rPr>
              <w:t>按《江苏省地表水（环境）功能区划》</w:t>
            </w:r>
            <w:r>
              <w:rPr>
                <w:rFonts w:eastAsia="宋体" w:hint="eastAsia"/>
                <w:szCs w:val="24"/>
              </w:rPr>
              <w:t>（</w:t>
            </w:r>
            <w:r>
              <w:rPr>
                <w:rFonts w:eastAsia="宋体" w:hint="eastAsia"/>
                <w:szCs w:val="24"/>
              </w:rPr>
              <w:t>2003</w:t>
            </w:r>
            <w:r>
              <w:rPr>
                <w:rFonts w:eastAsia="宋体" w:hint="eastAsia"/>
                <w:szCs w:val="24"/>
              </w:rPr>
              <w:t>年</w:t>
            </w:r>
            <w:r>
              <w:rPr>
                <w:rFonts w:eastAsia="宋体" w:hint="eastAsia"/>
                <w:szCs w:val="24"/>
              </w:rPr>
              <w:t>3</w:t>
            </w:r>
            <w:r>
              <w:rPr>
                <w:rFonts w:eastAsia="宋体" w:hint="eastAsia"/>
                <w:szCs w:val="24"/>
              </w:rPr>
              <w:t>月）</w:t>
            </w:r>
            <w:r>
              <w:rPr>
                <w:rFonts w:eastAsia="宋体"/>
                <w:szCs w:val="24"/>
              </w:rPr>
              <w:t>，</w:t>
            </w:r>
            <w:r>
              <w:rPr>
                <w:rFonts w:eastAsia="宋体" w:hint="eastAsia"/>
                <w:szCs w:val="24"/>
              </w:rPr>
              <w:t>曲雅河</w:t>
            </w:r>
            <w:r>
              <w:rPr>
                <w:rFonts w:eastAsia="宋体"/>
                <w:szCs w:val="24"/>
              </w:rPr>
              <w:t>水质执行《地表水环境质量标准》（</w:t>
            </w:r>
            <w:r>
              <w:rPr>
                <w:rFonts w:eastAsia="宋体"/>
                <w:szCs w:val="24"/>
              </w:rPr>
              <w:t>GB3838-2002</w:t>
            </w:r>
            <w:r>
              <w:rPr>
                <w:rFonts w:eastAsia="宋体"/>
                <w:szCs w:val="24"/>
              </w:rPr>
              <w:t>）</w:t>
            </w:r>
            <w:r>
              <w:rPr>
                <w:rFonts w:ascii="宋体" w:eastAsia="宋体" w:hAnsi="宋体" w:cs="宋体" w:hint="eastAsia"/>
                <w:szCs w:val="24"/>
              </w:rPr>
              <w:t>Ⅲ</w:t>
            </w:r>
            <w:r>
              <w:rPr>
                <w:rFonts w:eastAsia="宋体"/>
                <w:szCs w:val="24"/>
              </w:rPr>
              <w:t>类水质标准，</w:t>
            </w:r>
            <w:r>
              <w:rPr>
                <w:rFonts w:ascii="宋体" w:eastAsia="宋体" w:hAnsi="宋体" w:hint="eastAsia"/>
                <w:szCs w:val="24"/>
              </w:rPr>
              <w:t>其中</w:t>
            </w:r>
            <w:r>
              <w:rPr>
                <w:rFonts w:eastAsia="宋体"/>
                <w:szCs w:val="24"/>
              </w:rPr>
              <w:t>SS</w:t>
            </w:r>
            <w:r>
              <w:rPr>
                <w:rFonts w:ascii="宋体" w:eastAsia="宋体" w:hAnsi="宋体" w:hint="eastAsia"/>
                <w:szCs w:val="24"/>
              </w:rPr>
              <w:t>参照水利部</w:t>
            </w:r>
            <w:r>
              <w:rPr>
                <w:rFonts w:ascii="宋体" w:eastAsia="宋体" w:hAnsi="宋体"/>
                <w:szCs w:val="24"/>
              </w:rPr>
              <w:t>《地表水</w:t>
            </w:r>
            <w:r>
              <w:rPr>
                <w:rFonts w:ascii="宋体" w:eastAsia="宋体" w:hAnsi="宋体" w:hint="eastAsia"/>
                <w:szCs w:val="24"/>
              </w:rPr>
              <w:t>资源</w:t>
            </w:r>
            <w:r>
              <w:rPr>
                <w:rFonts w:ascii="宋体" w:eastAsia="宋体" w:hAnsi="宋体"/>
                <w:szCs w:val="24"/>
              </w:rPr>
              <w:t>质量标准》（</w:t>
            </w:r>
            <w:r>
              <w:rPr>
                <w:rFonts w:eastAsia="宋体"/>
                <w:szCs w:val="24"/>
              </w:rPr>
              <w:t>SL63-</w:t>
            </w:r>
            <w:r>
              <w:rPr>
                <w:rFonts w:eastAsia="宋体" w:hint="eastAsia"/>
                <w:szCs w:val="24"/>
              </w:rPr>
              <w:t>94</w:t>
            </w:r>
            <w:r>
              <w:rPr>
                <w:rFonts w:ascii="宋体" w:eastAsia="宋体" w:hAnsi="宋体"/>
                <w:szCs w:val="24"/>
              </w:rPr>
              <w:t>）</w:t>
            </w:r>
            <w:r>
              <w:rPr>
                <w:rFonts w:ascii="宋体" w:eastAsia="宋体" w:hAnsi="宋体" w:hint="eastAsia"/>
                <w:szCs w:val="24"/>
              </w:rPr>
              <w:t>中三级标准执行。</w:t>
            </w:r>
            <w:r>
              <w:rPr>
                <w:rFonts w:eastAsia="宋体" w:hint="eastAsia"/>
                <w:szCs w:val="24"/>
              </w:rPr>
              <w:t>东侧无名小河</w:t>
            </w:r>
            <w:r>
              <w:rPr>
                <w:rFonts w:eastAsia="宋体"/>
                <w:szCs w:val="24"/>
              </w:rPr>
              <w:t>水质执行《地表水环境质量标准》（</w:t>
            </w:r>
            <w:r>
              <w:rPr>
                <w:rFonts w:eastAsia="宋体"/>
                <w:szCs w:val="24"/>
              </w:rPr>
              <w:t>GB3838-2002</w:t>
            </w:r>
            <w:r>
              <w:rPr>
                <w:rFonts w:eastAsia="宋体"/>
                <w:szCs w:val="24"/>
              </w:rPr>
              <w:t>）</w:t>
            </w:r>
            <w:r>
              <w:rPr>
                <w:rFonts w:ascii="宋体" w:eastAsia="宋体" w:hAnsi="宋体" w:cs="宋体" w:hint="eastAsia"/>
                <w:szCs w:val="24"/>
              </w:rPr>
              <w:t>Ⅳ</w:t>
            </w:r>
            <w:r>
              <w:rPr>
                <w:rFonts w:eastAsia="宋体"/>
                <w:szCs w:val="24"/>
              </w:rPr>
              <w:t>类水质标准，</w:t>
            </w:r>
            <w:r>
              <w:rPr>
                <w:rFonts w:ascii="宋体" w:eastAsia="宋体" w:hAnsi="宋体" w:hint="eastAsia"/>
                <w:szCs w:val="24"/>
              </w:rPr>
              <w:t>其中</w:t>
            </w:r>
            <w:r>
              <w:rPr>
                <w:rFonts w:eastAsia="宋体"/>
                <w:szCs w:val="24"/>
              </w:rPr>
              <w:t>SS</w:t>
            </w:r>
            <w:r>
              <w:rPr>
                <w:rFonts w:ascii="宋体" w:eastAsia="宋体" w:hAnsi="宋体" w:hint="eastAsia"/>
                <w:szCs w:val="24"/>
              </w:rPr>
              <w:t>参照水利部</w:t>
            </w:r>
            <w:r>
              <w:rPr>
                <w:rFonts w:ascii="宋体" w:eastAsia="宋体" w:hAnsi="宋体"/>
                <w:szCs w:val="24"/>
              </w:rPr>
              <w:t>《地表水</w:t>
            </w:r>
            <w:r>
              <w:rPr>
                <w:rFonts w:ascii="宋体" w:eastAsia="宋体" w:hAnsi="宋体" w:hint="eastAsia"/>
                <w:szCs w:val="24"/>
              </w:rPr>
              <w:t>资源</w:t>
            </w:r>
            <w:r>
              <w:rPr>
                <w:rFonts w:ascii="宋体" w:eastAsia="宋体" w:hAnsi="宋体"/>
                <w:szCs w:val="24"/>
              </w:rPr>
              <w:t>质量标准》（</w:t>
            </w:r>
            <w:r>
              <w:rPr>
                <w:rFonts w:eastAsia="宋体"/>
                <w:szCs w:val="24"/>
              </w:rPr>
              <w:t>SL63-</w:t>
            </w:r>
            <w:r>
              <w:rPr>
                <w:rFonts w:eastAsia="宋体" w:hint="eastAsia"/>
                <w:szCs w:val="24"/>
              </w:rPr>
              <w:t>94</w:t>
            </w:r>
            <w:r>
              <w:rPr>
                <w:rFonts w:ascii="宋体" w:eastAsia="宋体" w:hAnsi="宋体"/>
                <w:szCs w:val="24"/>
              </w:rPr>
              <w:t>）</w:t>
            </w:r>
            <w:r>
              <w:rPr>
                <w:rFonts w:ascii="宋体" w:eastAsia="宋体" w:hAnsi="宋体" w:hint="eastAsia"/>
                <w:szCs w:val="24"/>
              </w:rPr>
              <w:t>中四级标准执行。</w:t>
            </w:r>
            <w:r>
              <w:rPr>
                <w:rFonts w:eastAsia="宋体"/>
                <w:szCs w:val="24"/>
              </w:rPr>
              <w:t>具体标准限值见表</w:t>
            </w:r>
            <w:r>
              <w:rPr>
                <w:rFonts w:eastAsia="宋体" w:hint="eastAsia"/>
                <w:szCs w:val="24"/>
              </w:rPr>
              <w:t>4-2</w:t>
            </w:r>
            <w:r>
              <w:rPr>
                <w:rFonts w:eastAsia="宋体" w:hint="eastAsia"/>
                <w:szCs w:val="24"/>
              </w:rPr>
              <w:t>：</w:t>
            </w:r>
          </w:p>
          <w:p w:rsidR="00FB4467" w:rsidRDefault="009C33F6" w:rsidP="0065201F">
            <w:pPr>
              <w:adjustRightInd w:val="0"/>
              <w:snapToGrid w:val="0"/>
              <w:spacing w:beforeLines="50" w:line="360" w:lineRule="auto"/>
              <w:jc w:val="center"/>
              <w:rPr>
                <w:b/>
                <w:bCs/>
                <w:szCs w:val="24"/>
              </w:rPr>
            </w:pPr>
            <w:r>
              <w:rPr>
                <w:rFonts w:ascii="宋体" w:eastAsia="宋体" w:hAnsi="宋体"/>
                <w:b/>
                <w:szCs w:val="24"/>
              </w:rPr>
              <w:t>表</w:t>
            </w:r>
            <w:r>
              <w:rPr>
                <w:b/>
                <w:szCs w:val="24"/>
              </w:rPr>
              <w:t xml:space="preserve">4-2  </w:t>
            </w:r>
            <w:r>
              <w:rPr>
                <w:rFonts w:ascii="宋体" w:eastAsia="宋体" w:hAnsi="宋体"/>
                <w:b/>
                <w:szCs w:val="24"/>
              </w:rPr>
              <w:t>地表水环境质量标准限值</w:t>
            </w:r>
            <w:r>
              <w:rPr>
                <w:b/>
                <w:szCs w:val="24"/>
              </w:rPr>
              <w:t xml:space="preserve">   </w:t>
            </w:r>
            <w:r>
              <w:rPr>
                <w:rFonts w:ascii="宋体" w:eastAsia="宋体" w:hAnsi="宋体"/>
                <w:b/>
                <w:szCs w:val="24"/>
              </w:rPr>
              <w:t>单位</w:t>
            </w:r>
            <w:r>
              <w:rPr>
                <w:b/>
                <w:szCs w:val="24"/>
              </w:rPr>
              <w:t>：</w:t>
            </w:r>
            <w:r>
              <w:rPr>
                <w:rFonts w:ascii="宋体" w:eastAsia="宋体" w:hAnsi="宋体"/>
                <w:b/>
                <w:szCs w:val="24"/>
              </w:rPr>
              <w:t>除</w:t>
            </w:r>
            <w:r>
              <w:rPr>
                <w:b/>
                <w:szCs w:val="24"/>
              </w:rPr>
              <w:t>pH</w:t>
            </w:r>
            <w:r>
              <w:rPr>
                <w:rFonts w:ascii="宋体" w:eastAsia="宋体" w:hAnsi="宋体"/>
                <w:b/>
                <w:szCs w:val="24"/>
              </w:rPr>
              <w:t>外为</w:t>
            </w:r>
            <w:r>
              <w:rPr>
                <w:b/>
                <w:szCs w:val="24"/>
              </w:rPr>
              <w:t>mg/L</w:t>
            </w:r>
          </w:p>
          <w:tbl>
            <w:tblPr>
              <w:tblW w:w="9419" w:type="dxa"/>
              <w:tblBorders>
                <w:top w:val="single" w:sz="12" w:space="0" w:color="auto"/>
                <w:bottom w:val="single" w:sz="12" w:space="0" w:color="auto"/>
                <w:insideH w:val="single" w:sz="4" w:space="0" w:color="auto"/>
                <w:insideV w:val="single" w:sz="4" w:space="0" w:color="auto"/>
              </w:tblBorders>
              <w:tblLayout w:type="fixed"/>
              <w:tblLook w:val="04A0"/>
            </w:tblPr>
            <w:tblGrid>
              <w:gridCol w:w="1178"/>
              <w:gridCol w:w="1178"/>
              <w:gridCol w:w="1178"/>
              <w:gridCol w:w="1177"/>
              <w:gridCol w:w="1177"/>
              <w:gridCol w:w="1177"/>
              <w:gridCol w:w="1177"/>
              <w:gridCol w:w="1177"/>
            </w:tblGrid>
            <w:tr w:rsidR="00FB4467" w:rsidTr="001125F4">
              <w:trPr>
                <w:trHeight w:val="307"/>
              </w:trPr>
              <w:tc>
                <w:tcPr>
                  <w:tcW w:w="1178" w:type="dxa"/>
                  <w:vAlign w:val="center"/>
                </w:tcPr>
                <w:p w:rsidR="00FB4467" w:rsidRDefault="009C33F6">
                  <w:pPr>
                    <w:ind w:firstLineChars="50" w:firstLine="105"/>
                    <w:jc w:val="center"/>
                    <w:rPr>
                      <w:rFonts w:ascii="宋体" w:eastAsia="宋体" w:hAnsi="宋体"/>
                      <w:b/>
                      <w:bCs/>
                      <w:sz w:val="21"/>
                      <w:szCs w:val="21"/>
                    </w:rPr>
                  </w:pPr>
                  <w:r>
                    <w:rPr>
                      <w:rFonts w:ascii="宋体" w:eastAsia="宋体" w:hAnsi="宋体" w:hint="eastAsia"/>
                      <w:b/>
                      <w:bCs/>
                      <w:sz w:val="21"/>
                      <w:szCs w:val="21"/>
                    </w:rPr>
                    <w:t>地表水</w:t>
                  </w:r>
                </w:p>
              </w:tc>
              <w:tc>
                <w:tcPr>
                  <w:tcW w:w="1178" w:type="dxa"/>
                  <w:vAlign w:val="center"/>
                </w:tcPr>
                <w:p w:rsidR="00FB4467" w:rsidRDefault="009C33F6">
                  <w:pPr>
                    <w:ind w:firstLineChars="148" w:firstLine="312"/>
                    <w:rPr>
                      <w:rFonts w:ascii="宋体" w:eastAsia="宋体" w:hAnsi="宋体"/>
                      <w:b/>
                      <w:bCs/>
                      <w:sz w:val="21"/>
                      <w:szCs w:val="21"/>
                    </w:rPr>
                  </w:pPr>
                  <w:r>
                    <w:rPr>
                      <w:rFonts w:ascii="宋体" w:eastAsia="宋体" w:hAnsi="宋体" w:hint="eastAsia"/>
                      <w:b/>
                      <w:bCs/>
                      <w:sz w:val="21"/>
                      <w:szCs w:val="21"/>
                    </w:rPr>
                    <w:t>类别</w:t>
                  </w:r>
                </w:p>
              </w:tc>
              <w:tc>
                <w:tcPr>
                  <w:tcW w:w="1178" w:type="dxa"/>
                  <w:vAlign w:val="center"/>
                </w:tcPr>
                <w:p w:rsidR="00FB4467" w:rsidRDefault="009C33F6">
                  <w:pPr>
                    <w:ind w:firstLineChars="148" w:firstLine="312"/>
                    <w:rPr>
                      <w:b/>
                      <w:bCs/>
                      <w:sz w:val="21"/>
                      <w:szCs w:val="21"/>
                    </w:rPr>
                  </w:pPr>
                  <w:r>
                    <w:rPr>
                      <w:b/>
                      <w:bCs/>
                      <w:sz w:val="21"/>
                      <w:szCs w:val="21"/>
                    </w:rPr>
                    <w:t>pH</w:t>
                  </w:r>
                </w:p>
              </w:tc>
              <w:tc>
                <w:tcPr>
                  <w:tcW w:w="1177" w:type="dxa"/>
                  <w:vAlign w:val="center"/>
                </w:tcPr>
                <w:p w:rsidR="00FB4467" w:rsidRDefault="009C33F6">
                  <w:pPr>
                    <w:ind w:firstLineChars="98" w:firstLine="207"/>
                    <w:rPr>
                      <w:b/>
                      <w:bCs/>
                      <w:sz w:val="21"/>
                      <w:szCs w:val="21"/>
                    </w:rPr>
                  </w:pPr>
                  <w:r>
                    <w:rPr>
                      <w:b/>
                      <w:bCs/>
                      <w:sz w:val="21"/>
                      <w:szCs w:val="21"/>
                    </w:rPr>
                    <w:t>COD</w:t>
                  </w:r>
                </w:p>
              </w:tc>
              <w:tc>
                <w:tcPr>
                  <w:tcW w:w="1177" w:type="dxa"/>
                  <w:vAlign w:val="center"/>
                </w:tcPr>
                <w:p w:rsidR="00FB4467" w:rsidRDefault="009C33F6">
                  <w:pPr>
                    <w:ind w:firstLineChars="197" w:firstLine="415"/>
                    <w:rPr>
                      <w:b/>
                      <w:bCs/>
                      <w:sz w:val="21"/>
                      <w:szCs w:val="21"/>
                    </w:rPr>
                  </w:pPr>
                  <w:r>
                    <w:rPr>
                      <w:rFonts w:hint="eastAsia"/>
                      <w:b/>
                      <w:bCs/>
                      <w:sz w:val="21"/>
                      <w:szCs w:val="21"/>
                    </w:rPr>
                    <w:t>SS</w:t>
                  </w:r>
                </w:p>
              </w:tc>
              <w:tc>
                <w:tcPr>
                  <w:tcW w:w="1177" w:type="dxa"/>
                  <w:vAlign w:val="center"/>
                </w:tcPr>
                <w:p w:rsidR="00FB4467" w:rsidRDefault="009C33F6">
                  <w:pPr>
                    <w:ind w:firstLineChars="99" w:firstLine="209"/>
                    <w:rPr>
                      <w:b/>
                      <w:bCs/>
                      <w:sz w:val="21"/>
                      <w:szCs w:val="21"/>
                    </w:rPr>
                  </w:pPr>
                  <w:r>
                    <w:rPr>
                      <w:b/>
                      <w:bCs/>
                      <w:sz w:val="21"/>
                      <w:szCs w:val="21"/>
                    </w:rPr>
                    <w:t>BOD</w:t>
                  </w:r>
                  <w:r>
                    <w:rPr>
                      <w:b/>
                      <w:bCs/>
                      <w:sz w:val="21"/>
                      <w:szCs w:val="21"/>
                      <w:vertAlign w:val="subscript"/>
                    </w:rPr>
                    <w:t>5</w:t>
                  </w:r>
                </w:p>
              </w:tc>
              <w:tc>
                <w:tcPr>
                  <w:tcW w:w="1177" w:type="dxa"/>
                  <w:vAlign w:val="center"/>
                </w:tcPr>
                <w:p w:rsidR="00FB4467" w:rsidRDefault="009C33F6">
                  <w:pPr>
                    <w:ind w:firstLineChars="49" w:firstLine="103"/>
                    <w:jc w:val="center"/>
                    <w:rPr>
                      <w:rFonts w:ascii="宋体" w:eastAsia="宋体" w:hAnsi="宋体"/>
                      <w:b/>
                      <w:bCs/>
                      <w:sz w:val="21"/>
                      <w:szCs w:val="21"/>
                    </w:rPr>
                  </w:pPr>
                  <w:r>
                    <w:rPr>
                      <w:rFonts w:ascii="宋体" w:eastAsia="宋体" w:hAnsi="宋体" w:hint="eastAsia"/>
                      <w:b/>
                      <w:bCs/>
                      <w:sz w:val="21"/>
                      <w:szCs w:val="21"/>
                    </w:rPr>
                    <w:t>总磷</w:t>
                  </w:r>
                </w:p>
              </w:tc>
              <w:tc>
                <w:tcPr>
                  <w:tcW w:w="1177" w:type="dxa"/>
                  <w:vAlign w:val="center"/>
                </w:tcPr>
                <w:p w:rsidR="00FB4467" w:rsidRDefault="009C33F6">
                  <w:pPr>
                    <w:ind w:firstLineChars="49" w:firstLine="103"/>
                    <w:jc w:val="center"/>
                    <w:rPr>
                      <w:rFonts w:ascii="宋体" w:eastAsia="宋体" w:hAnsi="宋体"/>
                      <w:b/>
                      <w:bCs/>
                      <w:sz w:val="21"/>
                      <w:szCs w:val="21"/>
                    </w:rPr>
                  </w:pPr>
                  <w:r>
                    <w:rPr>
                      <w:rFonts w:ascii="宋体" w:eastAsia="宋体" w:hAnsi="宋体" w:hint="eastAsia"/>
                      <w:b/>
                      <w:bCs/>
                      <w:sz w:val="21"/>
                      <w:szCs w:val="21"/>
                    </w:rPr>
                    <w:t>氨氮</w:t>
                  </w:r>
                </w:p>
              </w:tc>
            </w:tr>
            <w:tr w:rsidR="00FB4467" w:rsidTr="001125F4">
              <w:trPr>
                <w:trHeight w:val="307"/>
              </w:trPr>
              <w:tc>
                <w:tcPr>
                  <w:tcW w:w="1178"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曲雅河</w:t>
                  </w:r>
                </w:p>
              </w:tc>
              <w:tc>
                <w:tcPr>
                  <w:tcW w:w="1178" w:type="dxa"/>
                  <w:vAlign w:val="center"/>
                </w:tcPr>
                <w:p w:rsidR="00FB4467" w:rsidRDefault="009C33F6">
                  <w:pPr>
                    <w:ind w:firstLineChars="200" w:firstLine="420"/>
                    <w:rPr>
                      <w:bCs/>
                      <w:sz w:val="21"/>
                      <w:szCs w:val="21"/>
                    </w:rPr>
                  </w:pPr>
                  <w:r>
                    <w:rPr>
                      <w:rFonts w:hAnsi="宋体"/>
                      <w:bCs/>
                      <w:sz w:val="21"/>
                      <w:szCs w:val="21"/>
                    </w:rPr>
                    <w:t>Ⅲ</w:t>
                  </w:r>
                </w:p>
              </w:tc>
              <w:tc>
                <w:tcPr>
                  <w:tcW w:w="1178" w:type="dxa"/>
                  <w:vAlign w:val="center"/>
                </w:tcPr>
                <w:p w:rsidR="00FB4467" w:rsidRDefault="009C33F6">
                  <w:pPr>
                    <w:ind w:firstLineChars="150" w:firstLine="315"/>
                    <w:rPr>
                      <w:bCs/>
                      <w:sz w:val="21"/>
                      <w:szCs w:val="21"/>
                    </w:rPr>
                  </w:pPr>
                  <w:r>
                    <w:rPr>
                      <w:bCs/>
                      <w:sz w:val="21"/>
                      <w:szCs w:val="21"/>
                    </w:rPr>
                    <w:t>6-9</w:t>
                  </w:r>
                </w:p>
              </w:tc>
              <w:tc>
                <w:tcPr>
                  <w:tcW w:w="1177" w:type="dxa"/>
                  <w:vAlign w:val="center"/>
                </w:tcPr>
                <w:p w:rsidR="00FB4467" w:rsidRDefault="009C33F6">
                  <w:pPr>
                    <w:jc w:val="center"/>
                    <w:rPr>
                      <w:bCs/>
                      <w:sz w:val="21"/>
                      <w:szCs w:val="21"/>
                    </w:rPr>
                  </w:pPr>
                  <w:r>
                    <w:rPr>
                      <w:bCs/>
                      <w:sz w:val="21"/>
                      <w:szCs w:val="21"/>
                    </w:rPr>
                    <w:t>≤20</w:t>
                  </w:r>
                </w:p>
              </w:tc>
              <w:tc>
                <w:tcPr>
                  <w:tcW w:w="1177" w:type="dxa"/>
                  <w:vAlign w:val="center"/>
                </w:tcPr>
                <w:p w:rsidR="00FB4467" w:rsidRDefault="009C33F6">
                  <w:pPr>
                    <w:jc w:val="center"/>
                    <w:rPr>
                      <w:bCs/>
                      <w:sz w:val="21"/>
                      <w:szCs w:val="21"/>
                    </w:rPr>
                  </w:pPr>
                  <w:r>
                    <w:rPr>
                      <w:bCs/>
                      <w:sz w:val="21"/>
                      <w:szCs w:val="21"/>
                    </w:rPr>
                    <w:t>≤</w:t>
                  </w:r>
                  <w:r>
                    <w:rPr>
                      <w:rFonts w:hint="eastAsia"/>
                      <w:bCs/>
                      <w:sz w:val="21"/>
                      <w:szCs w:val="21"/>
                    </w:rPr>
                    <w:t>30</w:t>
                  </w:r>
                </w:p>
              </w:tc>
              <w:tc>
                <w:tcPr>
                  <w:tcW w:w="1177" w:type="dxa"/>
                  <w:vAlign w:val="center"/>
                </w:tcPr>
                <w:p w:rsidR="00FB4467" w:rsidRDefault="009C33F6">
                  <w:pPr>
                    <w:jc w:val="center"/>
                    <w:rPr>
                      <w:bCs/>
                      <w:sz w:val="21"/>
                      <w:szCs w:val="21"/>
                    </w:rPr>
                  </w:pPr>
                  <w:r>
                    <w:rPr>
                      <w:bCs/>
                      <w:sz w:val="21"/>
                      <w:szCs w:val="21"/>
                    </w:rPr>
                    <w:t>≤4</w:t>
                  </w:r>
                </w:p>
              </w:tc>
              <w:tc>
                <w:tcPr>
                  <w:tcW w:w="1177" w:type="dxa"/>
                  <w:vAlign w:val="center"/>
                </w:tcPr>
                <w:p w:rsidR="00FB4467" w:rsidRDefault="009C33F6">
                  <w:pPr>
                    <w:jc w:val="center"/>
                    <w:rPr>
                      <w:bCs/>
                      <w:sz w:val="21"/>
                      <w:szCs w:val="21"/>
                    </w:rPr>
                  </w:pPr>
                  <w:r>
                    <w:rPr>
                      <w:bCs/>
                      <w:sz w:val="21"/>
                      <w:szCs w:val="21"/>
                    </w:rPr>
                    <w:t>≤0.2</w:t>
                  </w:r>
                </w:p>
              </w:tc>
              <w:tc>
                <w:tcPr>
                  <w:tcW w:w="1177" w:type="dxa"/>
                  <w:vAlign w:val="center"/>
                </w:tcPr>
                <w:p w:rsidR="00FB4467" w:rsidRDefault="009C33F6">
                  <w:pPr>
                    <w:jc w:val="center"/>
                    <w:rPr>
                      <w:bCs/>
                      <w:sz w:val="21"/>
                      <w:szCs w:val="21"/>
                    </w:rPr>
                  </w:pPr>
                  <w:r>
                    <w:rPr>
                      <w:bCs/>
                      <w:sz w:val="21"/>
                      <w:szCs w:val="21"/>
                    </w:rPr>
                    <w:t>≤1</w:t>
                  </w:r>
                </w:p>
              </w:tc>
            </w:tr>
            <w:tr w:rsidR="00FB4467" w:rsidTr="001125F4">
              <w:trPr>
                <w:trHeight w:val="602"/>
              </w:trPr>
              <w:tc>
                <w:tcPr>
                  <w:tcW w:w="1178"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依据</w:t>
                  </w:r>
                </w:p>
              </w:tc>
              <w:tc>
                <w:tcPr>
                  <w:tcW w:w="8241" w:type="dxa"/>
                  <w:gridSpan w:val="7"/>
                  <w:vAlign w:val="center"/>
                </w:tcPr>
                <w:p w:rsidR="00FB4467" w:rsidRDefault="009C33F6">
                  <w:pPr>
                    <w:jc w:val="center"/>
                    <w:rPr>
                      <w:sz w:val="21"/>
                      <w:szCs w:val="21"/>
                    </w:rPr>
                  </w:pPr>
                  <w:r>
                    <w:rPr>
                      <w:sz w:val="21"/>
                      <w:szCs w:val="21"/>
                    </w:rPr>
                    <w:t>《</w:t>
                  </w:r>
                  <w:r>
                    <w:rPr>
                      <w:rFonts w:ascii="宋体" w:eastAsia="宋体" w:hAnsi="宋体"/>
                      <w:sz w:val="21"/>
                      <w:szCs w:val="21"/>
                    </w:rPr>
                    <w:t>地表水环境质量标准</w:t>
                  </w:r>
                  <w:r>
                    <w:rPr>
                      <w:sz w:val="21"/>
                      <w:szCs w:val="21"/>
                    </w:rPr>
                    <w:t>》（</w:t>
                  </w:r>
                  <w:r>
                    <w:rPr>
                      <w:sz w:val="21"/>
                      <w:szCs w:val="21"/>
                    </w:rPr>
                    <w:t>GB3838-2002</w:t>
                  </w:r>
                  <w:r>
                    <w:rPr>
                      <w:sz w:val="21"/>
                      <w:szCs w:val="21"/>
                    </w:rPr>
                    <w:t>）</w:t>
                  </w:r>
                </w:p>
                <w:p w:rsidR="00FB4467" w:rsidRDefault="009C33F6">
                  <w:pPr>
                    <w:jc w:val="center"/>
                    <w:rPr>
                      <w:sz w:val="21"/>
                      <w:szCs w:val="21"/>
                    </w:rPr>
                  </w:pPr>
                  <w:r>
                    <w:rPr>
                      <w:sz w:val="21"/>
                      <w:szCs w:val="21"/>
                    </w:rPr>
                    <w:t>SS</w:t>
                  </w:r>
                  <w:r>
                    <w:rPr>
                      <w:rFonts w:ascii="宋体" w:eastAsia="宋体" w:hAnsi="宋体" w:hint="eastAsia"/>
                      <w:sz w:val="21"/>
                      <w:szCs w:val="21"/>
                    </w:rPr>
                    <w:t>参照</w:t>
                  </w:r>
                  <w:r>
                    <w:rPr>
                      <w:rFonts w:ascii="宋体" w:eastAsia="宋体" w:hAnsi="宋体"/>
                      <w:sz w:val="21"/>
                      <w:szCs w:val="21"/>
                    </w:rPr>
                    <w:t>《地表水</w:t>
                  </w:r>
                  <w:r>
                    <w:rPr>
                      <w:rFonts w:ascii="宋体" w:eastAsia="宋体" w:hAnsi="宋体" w:hint="eastAsia"/>
                      <w:sz w:val="21"/>
                      <w:szCs w:val="21"/>
                    </w:rPr>
                    <w:t>资源</w:t>
                  </w:r>
                  <w:r>
                    <w:rPr>
                      <w:rFonts w:ascii="宋体" w:eastAsia="宋体" w:hAnsi="宋体"/>
                      <w:sz w:val="21"/>
                      <w:szCs w:val="21"/>
                    </w:rPr>
                    <w:t>质量标准</w:t>
                  </w:r>
                  <w:r>
                    <w:rPr>
                      <w:sz w:val="21"/>
                      <w:szCs w:val="21"/>
                    </w:rPr>
                    <w:t>》（</w:t>
                  </w:r>
                  <w:r>
                    <w:rPr>
                      <w:sz w:val="21"/>
                      <w:szCs w:val="21"/>
                    </w:rPr>
                    <w:t>SL63-</w:t>
                  </w:r>
                  <w:r>
                    <w:rPr>
                      <w:rFonts w:hint="eastAsia"/>
                      <w:sz w:val="21"/>
                      <w:szCs w:val="21"/>
                    </w:rPr>
                    <w:t>94</w:t>
                  </w:r>
                  <w:r>
                    <w:rPr>
                      <w:sz w:val="21"/>
                      <w:szCs w:val="21"/>
                    </w:rPr>
                    <w:t>）</w:t>
                  </w:r>
                  <w:r>
                    <w:rPr>
                      <w:rFonts w:ascii="宋体" w:eastAsia="宋体" w:hAnsi="宋体" w:hint="eastAsia"/>
                      <w:sz w:val="21"/>
                      <w:szCs w:val="21"/>
                    </w:rPr>
                    <w:t>级三级标准执行</w:t>
                  </w:r>
                </w:p>
              </w:tc>
            </w:tr>
            <w:tr w:rsidR="00FB4467" w:rsidTr="001125F4">
              <w:trPr>
                <w:trHeight w:val="614"/>
              </w:trPr>
              <w:tc>
                <w:tcPr>
                  <w:tcW w:w="1178"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东侧无名小河</w:t>
                  </w:r>
                </w:p>
              </w:tc>
              <w:tc>
                <w:tcPr>
                  <w:tcW w:w="1178" w:type="dxa"/>
                  <w:vAlign w:val="center"/>
                </w:tcPr>
                <w:p w:rsidR="00FB4467" w:rsidRDefault="009C33F6">
                  <w:pPr>
                    <w:jc w:val="center"/>
                    <w:rPr>
                      <w:sz w:val="21"/>
                      <w:szCs w:val="21"/>
                    </w:rPr>
                  </w:pPr>
                  <w:r>
                    <w:rPr>
                      <w:rFonts w:ascii="宋体" w:eastAsia="宋体" w:hAnsi="宋体" w:cs="宋体" w:hint="eastAsia"/>
                      <w:sz w:val="21"/>
                      <w:szCs w:val="21"/>
                    </w:rPr>
                    <w:t>Ⅳ</w:t>
                  </w:r>
                </w:p>
              </w:tc>
              <w:tc>
                <w:tcPr>
                  <w:tcW w:w="1178" w:type="dxa"/>
                  <w:vAlign w:val="center"/>
                </w:tcPr>
                <w:p w:rsidR="00FB4467" w:rsidRDefault="009C33F6">
                  <w:pPr>
                    <w:jc w:val="center"/>
                    <w:rPr>
                      <w:sz w:val="21"/>
                      <w:szCs w:val="21"/>
                    </w:rPr>
                  </w:pPr>
                  <w:r>
                    <w:rPr>
                      <w:bCs/>
                      <w:sz w:val="21"/>
                      <w:szCs w:val="21"/>
                    </w:rPr>
                    <w:t>6-9</w:t>
                  </w:r>
                </w:p>
              </w:tc>
              <w:tc>
                <w:tcPr>
                  <w:tcW w:w="1177" w:type="dxa"/>
                  <w:vAlign w:val="center"/>
                </w:tcPr>
                <w:p w:rsidR="00FB4467" w:rsidRDefault="009C33F6">
                  <w:pPr>
                    <w:jc w:val="center"/>
                    <w:rPr>
                      <w:sz w:val="21"/>
                      <w:szCs w:val="21"/>
                    </w:rPr>
                  </w:pPr>
                  <w:r>
                    <w:rPr>
                      <w:bCs/>
                      <w:sz w:val="21"/>
                      <w:szCs w:val="21"/>
                    </w:rPr>
                    <w:t>≤</w:t>
                  </w:r>
                  <w:r>
                    <w:rPr>
                      <w:rFonts w:hint="eastAsia"/>
                      <w:bCs/>
                      <w:sz w:val="21"/>
                      <w:szCs w:val="21"/>
                    </w:rPr>
                    <w:t>3</w:t>
                  </w:r>
                  <w:r>
                    <w:rPr>
                      <w:bCs/>
                      <w:sz w:val="21"/>
                      <w:szCs w:val="21"/>
                    </w:rPr>
                    <w:t>0</w:t>
                  </w:r>
                </w:p>
              </w:tc>
              <w:tc>
                <w:tcPr>
                  <w:tcW w:w="1177" w:type="dxa"/>
                  <w:vAlign w:val="center"/>
                </w:tcPr>
                <w:p w:rsidR="00FB4467" w:rsidRDefault="009C33F6">
                  <w:pPr>
                    <w:jc w:val="center"/>
                    <w:rPr>
                      <w:sz w:val="21"/>
                      <w:szCs w:val="21"/>
                    </w:rPr>
                  </w:pPr>
                  <w:r>
                    <w:rPr>
                      <w:bCs/>
                      <w:sz w:val="21"/>
                      <w:szCs w:val="21"/>
                    </w:rPr>
                    <w:t>≤</w:t>
                  </w:r>
                  <w:r>
                    <w:rPr>
                      <w:rFonts w:hint="eastAsia"/>
                      <w:bCs/>
                      <w:sz w:val="21"/>
                      <w:szCs w:val="21"/>
                    </w:rPr>
                    <w:t>6</w:t>
                  </w:r>
                  <w:r>
                    <w:rPr>
                      <w:bCs/>
                      <w:sz w:val="21"/>
                      <w:szCs w:val="21"/>
                    </w:rPr>
                    <w:t>0</w:t>
                  </w:r>
                </w:p>
              </w:tc>
              <w:tc>
                <w:tcPr>
                  <w:tcW w:w="1177" w:type="dxa"/>
                  <w:vAlign w:val="center"/>
                </w:tcPr>
                <w:p w:rsidR="00FB4467" w:rsidRDefault="009C33F6">
                  <w:pPr>
                    <w:jc w:val="center"/>
                    <w:rPr>
                      <w:sz w:val="21"/>
                      <w:szCs w:val="21"/>
                    </w:rPr>
                  </w:pPr>
                  <w:r>
                    <w:rPr>
                      <w:bCs/>
                      <w:sz w:val="21"/>
                      <w:szCs w:val="21"/>
                    </w:rPr>
                    <w:t>≤</w:t>
                  </w:r>
                  <w:r>
                    <w:rPr>
                      <w:rFonts w:hint="eastAsia"/>
                      <w:bCs/>
                      <w:sz w:val="21"/>
                      <w:szCs w:val="21"/>
                    </w:rPr>
                    <w:t>6</w:t>
                  </w:r>
                </w:p>
              </w:tc>
              <w:tc>
                <w:tcPr>
                  <w:tcW w:w="1177" w:type="dxa"/>
                  <w:vAlign w:val="center"/>
                </w:tcPr>
                <w:p w:rsidR="00FB4467" w:rsidRDefault="009C33F6">
                  <w:pPr>
                    <w:jc w:val="center"/>
                    <w:rPr>
                      <w:sz w:val="21"/>
                      <w:szCs w:val="21"/>
                    </w:rPr>
                  </w:pPr>
                  <w:r>
                    <w:rPr>
                      <w:bCs/>
                      <w:sz w:val="21"/>
                      <w:szCs w:val="21"/>
                    </w:rPr>
                    <w:t>≤0.</w:t>
                  </w:r>
                  <w:r>
                    <w:rPr>
                      <w:rFonts w:hint="eastAsia"/>
                      <w:bCs/>
                      <w:sz w:val="21"/>
                      <w:szCs w:val="21"/>
                    </w:rPr>
                    <w:t>3</w:t>
                  </w:r>
                </w:p>
              </w:tc>
              <w:tc>
                <w:tcPr>
                  <w:tcW w:w="1177" w:type="dxa"/>
                  <w:vAlign w:val="center"/>
                </w:tcPr>
                <w:p w:rsidR="00FB4467" w:rsidRDefault="009C33F6">
                  <w:pPr>
                    <w:jc w:val="center"/>
                    <w:rPr>
                      <w:sz w:val="21"/>
                      <w:szCs w:val="21"/>
                    </w:rPr>
                  </w:pPr>
                  <w:r>
                    <w:rPr>
                      <w:bCs/>
                      <w:sz w:val="21"/>
                      <w:szCs w:val="21"/>
                    </w:rPr>
                    <w:t>≤1</w:t>
                  </w:r>
                  <w:r>
                    <w:rPr>
                      <w:rFonts w:hint="eastAsia"/>
                      <w:bCs/>
                      <w:sz w:val="21"/>
                      <w:szCs w:val="21"/>
                    </w:rPr>
                    <w:t>.5</w:t>
                  </w:r>
                </w:p>
              </w:tc>
            </w:tr>
            <w:tr w:rsidR="00FB4467" w:rsidTr="001125F4">
              <w:trPr>
                <w:trHeight w:val="614"/>
              </w:trPr>
              <w:tc>
                <w:tcPr>
                  <w:tcW w:w="1178"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依据</w:t>
                  </w:r>
                </w:p>
              </w:tc>
              <w:tc>
                <w:tcPr>
                  <w:tcW w:w="8241" w:type="dxa"/>
                  <w:gridSpan w:val="7"/>
                  <w:vAlign w:val="center"/>
                </w:tcPr>
                <w:p w:rsidR="00FB4467" w:rsidRDefault="009C33F6">
                  <w:pPr>
                    <w:jc w:val="center"/>
                    <w:rPr>
                      <w:sz w:val="21"/>
                      <w:szCs w:val="21"/>
                    </w:rPr>
                  </w:pPr>
                  <w:r>
                    <w:rPr>
                      <w:sz w:val="21"/>
                      <w:szCs w:val="21"/>
                    </w:rPr>
                    <w:t>《</w:t>
                  </w:r>
                  <w:r>
                    <w:rPr>
                      <w:rFonts w:ascii="宋体" w:eastAsia="宋体" w:hAnsi="宋体"/>
                      <w:sz w:val="21"/>
                      <w:szCs w:val="21"/>
                    </w:rPr>
                    <w:t>地表水环境质量标准</w:t>
                  </w:r>
                  <w:r>
                    <w:rPr>
                      <w:sz w:val="21"/>
                      <w:szCs w:val="21"/>
                    </w:rPr>
                    <w:t>》（</w:t>
                  </w:r>
                  <w:r>
                    <w:rPr>
                      <w:sz w:val="21"/>
                      <w:szCs w:val="21"/>
                    </w:rPr>
                    <w:t>GB3838-2002</w:t>
                  </w:r>
                  <w:r>
                    <w:rPr>
                      <w:sz w:val="21"/>
                      <w:szCs w:val="21"/>
                    </w:rPr>
                    <w:t>）</w:t>
                  </w:r>
                </w:p>
                <w:p w:rsidR="00FB4467" w:rsidRDefault="009C33F6">
                  <w:pPr>
                    <w:jc w:val="center"/>
                    <w:rPr>
                      <w:sz w:val="21"/>
                      <w:szCs w:val="21"/>
                    </w:rPr>
                  </w:pPr>
                  <w:r>
                    <w:rPr>
                      <w:sz w:val="21"/>
                      <w:szCs w:val="21"/>
                    </w:rPr>
                    <w:t>SS</w:t>
                  </w:r>
                  <w:r>
                    <w:rPr>
                      <w:rFonts w:ascii="宋体" w:eastAsia="宋体" w:hAnsi="宋体" w:hint="eastAsia"/>
                      <w:sz w:val="21"/>
                      <w:szCs w:val="21"/>
                    </w:rPr>
                    <w:t>参照</w:t>
                  </w:r>
                  <w:r>
                    <w:rPr>
                      <w:rFonts w:ascii="宋体" w:eastAsia="宋体" w:hAnsi="宋体"/>
                      <w:sz w:val="21"/>
                      <w:szCs w:val="21"/>
                    </w:rPr>
                    <w:t>《地表水</w:t>
                  </w:r>
                  <w:r>
                    <w:rPr>
                      <w:rFonts w:ascii="宋体" w:eastAsia="宋体" w:hAnsi="宋体" w:hint="eastAsia"/>
                      <w:sz w:val="21"/>
                      <w:szCs w:val="21"/>
                    </w:rPr>
                    <w:t>资源</w:t>
                  </w:r>
                  <w:r>
                    <w:rPr>
                      <w:rFonts w:ascii="宋体" w:eastAsia="宋体" w:hAnsi="宋体"/>
                      <w:sz w:val="21"/>
                      <w:szCs w:val="21"/>
                    </w:rPr>
                    <w:t>质量标准</w:t>
                  </w:r>
                  <w:r>
                    <w:rPr>
                      <w:sz w:val="21"/>
                      <w:szCs w:val="21"/>
                    </w:rPr>
                    <w:t>》（</w:t>
                  </w:r>
                  <w:r>
                    <w:rPr>
                      <w:sz w:val="21"/>
                      <w:szCs w:val="21"/>
                    </w:rPr>
                    <w:t>SL63-</w:t>
                  </w:r>
                  <w:r>
                    <w:rPr>
                      <w:rFonts w:hint="eastAsia"/>
                      <w:sz w:val="21"/>
                      <w:szCs w:val="21"/>
                    </w:rPr>
                    <w:t>94</w:t>
                  </w:r>
                  <w:r>
                    <w:rPr>
                      <w:sz w:val="21"/>
                      <w:szCs w:val="21"/>
                    </w:rPr>
                    <w:t>）</w:t>
                  </w:r>
                  <w:r>
                    <w:rPr>
                      <w:rFonts w:ascii="宋体" w:eastAsia="宋体" w:hAnsi="宋体" w:hint="eastAsia"/>
                      <w:sz w:val="21"/>
                      <w:szCs w:val="21"/>
                    </w:rPr>
                    <w:t>四级标准执行</w:t>
                  </w:r>
                </w:p>
              </w:tc>
            </w:tr>
          </w:tbl>
          <w:p w:rsidR="00FB4467" w:rsidRDefault="009C33F6" w:rsidP="0065201F">
            <w:pPr>
              <w:spacing w:beforeLines="50" w:line="360" w:lineRule="auto"/>
              <w:ind w:firstLineChars="200" w:firstLine="482"/>
              <w:rPr>
                <w:rFonts w:eastAsia="宋体"/>
                <w:b/>
                <w:szCs w:val="24"/>
              </w:rPr>
            </w:pPr>
            <w:r>
              <w:rPr>
                <w:rFonts w:eastAsia="宋体"/>
                <w:b/>
                <w:szCs w:val="24"/>
              </w:rPr>
              <w:t>3</w:t>
            </w:r>
            <w:r>
              <w:rPr>
                <w:rFonts w:eastAsia="宋体"/>
                <w:b/>
                <w:szCs w:val="24"/>
              </w:rPr>
              <w:t>、声环境质量标准</w:t>
            </w:r>
          </w:p>
          <w:p w:rsidR="00FB4467" w:rsidRDefault="009C33F6">
            <w:pPr>
              <w:adjustRightInd w:val="0"/>
              <w:snapToGrid w:val="0"/>
              <w:spacing w:line="360" w:lineRule="auto"/>
              <w:ind w:firstLineChars="200" w:firstLine="480"/>
              <w:rPr>
                <w:rFonts w:eastAsia="宋体" w:hAnsi="宋体"/>
              </w:rPr>
            </w:pPr>
            <w:r>
              <w:rPr>
                <w:rFonts w:ascii="宋体" w:eastAsia="宋体" w:hAnsi="宋体" w:hint="eastAsia"/>
              </w:rPr>
              <w:t>本</w:t>
            </w:r>
            <w:r>
              <w:rPr>
                <w:rFonts w:ascii="宋体" w:eastAsia="宋体" w:hAnsi="宋体"/>
              </w:rPr>
              <w:t>项目位于</w:t>
            </w:r>
            <w:r>
              <w:rPr>
                <w:rFonts w:eastAsia="宋体" w:hAnsi="宋体" w:hint="eastAsia"/>
                <w:szCs w:val="24"/>
              </w:rPr>
              <w:t>海安</w:t>
            </w:r>
            <w:r w:rsidR="00CD6ACE">
              <w:rPr>
                <w:rFonts w:eastAsia="宋体" w:hAnsi="宋体" w:hint="eastAsia"/>
                <w:szCs w:val="24"/>
              </w:rPr>
              <w:t>市</w:t>
            </w:r>
            <w:r>
              <w:rPr>
                <w:rFonts w:eastAsia="宋体" w:hAnsi="宋体" w:hint="eastAsia"/>
                <w:szCs w:val="24"/>
              </w:rPr>
              <w:t>雅周镇迥垛科技产业园（迥垛村</w:t>
            </w:r>
            <w:r>
              <w:rPr>
                <w:rFonts w:eastAsia="宋体" w:hAnsi="宋体" w:hint="eastAsia"/>
                <w:szCs w:val="24"/>
              </w:rPr>
              <w:t>11</w:t>
            </w:r>
            <w:r>
              <w:rPr>
                <w:rFonts w:eastAsia="宋体" w:hAnsi="宋体" w:hint="eastAsia"/>
                <w:szCs w:val="24"/>
              </w:rPr>
              <w:t>组）</w:t>
            </w:r>
            <w:r>
              <w:rPr>
                <w:rFonts w:ascii="宋体" w:eastAsia="宋体" w:hAnsi="宋体"/>
              </w:rPr>
              <w:t>，所在地执行《声环境质量标准》（</w:t>
            </w:r>
            <w:r>
              <w:rPr>
                <w:rFonts w:eastAsia="宋体"/>
              </w:rPr>
              <w:t>GB3096</w:t>
            </w:r>
            <w:r>
              <w:rPr>
                <w:rFonts w:eastAsia="宋体" w:hAnsi="宋体"/>
              </w:rPr>
              <w:t>－</w:t>
            </w:r>
            <w:r>
              <w:rPr>
                <w:rFonts w:eastAsia="宋体"/>
              </w:rPr>
              <w:t>2008</w:t>
            </w:r>
            <w:r>
              <w:rPr>
                <w:rFonts w:ascii="宋体" w:eastAsia="宋体" w:hAnsi="宋体"/>
              </w:rPr>
              <w:t>）</w:t>
            </w:r>
            <w:r>
              <w:rPr>
                <w:rFonts w:eastAsia="宋体"/>
              </w:rPr>
              <w:t>2</w:t>
            </w:r>
            <w:r>
              <w:rPr>
                <w:rFonts w:ascii="宋体" w:eastAsia="宋体" w:hAnsi="宋体"/>
              </w:rPr>
              <w:t>类标准</w:t>
            </w:r>
            <w:r>
              <w:rPr>
                <w:rFonts w:ascii="宋体" w:eastAsia="宋体" w:hAnsi="宋体" w:hint="eastAsia"/>
              </w:rPr>
              <w:t>，</w:t>
            </w:r>
            <w:r>
              <w:rPr>
                <w:rFonts w:ascii="宋体" w:eastAsia="宋体" w:hAnsi="宋体"/>
              </w:rPr>
              <w:t>具体标准值见表</w:t>
            </w:r>
            <w:r>
              <w:rPr>
                <w:rFonts w:eastAsia="宋体"/>
              </w:rPr>
              <w:t>4-3</w:t>
            </w:r>
            <w:r>
              <w:rPr>
                <w:rFonts w:eastAsia="宋体" w:hAnsi="宋体" w:hint="eastAsia"/>
              </w:rPr>
              <w:t>：</w:t>
            </w:r>
          </w:p>
          <w:p w:rsidR="00FB4467" w:rsidRDefault="009C33F6" w:rsidP="0065201F">
            <w:pPr>
              <w:adjustRightInd w:val="0"/>
              <w:snapToGrid w:val="0"/>
              <w:spacing w:beforeLines="50" w:line="360" w:lineRule="auto"/>
              <w:jc w:val="center"/>
              <w:rPr>
                <w:rFonts w:eastAsia="宋体" w:hAnsi="宋体"/>
                <w:b/>
                <w:szCs w:val="24"/>
              </w:rPr>
            </w:pPr>
            <w:r>
              <w:rPr>
                <w:rFonts w:eastAsia="宋体" w:hAnsi="宋体"/>
                <w:b/>
                <w:szCs w:val="24"/>
              </w:rPr>
              <w:lastRenderedPageBreak/>
              <w:t>表</w:t>
            </w:r>
            <w:r>
              <w:rPr>
                <w:rFonts w:eastAsia="宋体" w:hAnsi="宋体"/>
                <w:b/>
                <w:szCs w:val="24"/>
              </w:rPr>
              <w:t xml:space="preserve">4-3  </w:t>
            </w:r>
            <w:r>
              <w:rPr>
                <w:rFonts w:eastAsia="宋体" w:hAnsi="宋体"/>
                <w:b/>
                <w:szCs w:val="24"/>
              </w:rPr>
              <w:t>声环境质量标准</w:t>
            </w:r>
            <w:r>
              <w:rPr>
                <w:rFonts w:eastAsia="宋体" w:hAnsi="宋体"/>
                <w:b/>
                <w:szCs w:val="24"/>
              </w:rPr>
              <w:t xml:space="preserve">  </w:t>
            </w:r>
            <w:r>
              <w:rPr>
                <w:rFonts w:eastAsia="宋体" w:hAnsi="宋体"/>
                <w:b/>
                <w:szCs w:val="24"/>
              </w:rPr>
              <w:t>单位：</w:t>
            </w:r>
            <w:r>
              <w:rPr>
                <w:rFonts w:eastAsia="宋体" w:hAnsi="宋体"/>
                <w:b/>
                <w:szCs w:val="24"/>
              </w:rPr>
              <w:t>dB(A)</w:t>
            </w:r>
          </w:p>
          <w:tbl>
            <w:tblPr>
              <w:tblW w:w="9508"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005"/>
              <w:gridCol w:w="3489"/>
              <w:gridCol w:w="3014"/>
            </w:tblGrid>
            <w:tr w:rsidR="00FB4467" w:rsidTr="001125F4">
              <w:trPr>
                <w:trHeight w:val="340"/>
                <w:jc w:val="center"/>
              </w:trPr>
              <w:tc>
                <w:tcPr>
                  <w:tcW w:w="3005" w:type="dxa"/>
                  <w:vAlign w:val="center"/>
                </w:tcPr>
                <w:p w:rsidR="00FB4467" w:rsidRDefault="009C33F6">
                  <w:pPr>
                    <w:adjustRightInd w:val="0"/>
                    <w:snapToGrid w:val="0"/>
                    <w:jc w:val="center"/>
                    <w:rPr>
                      <w:rFonts w:ascii="宋体" w:eastAsia="宋体" w:hAnsi="宋体"/>
                      <w:sz w:val="21"/>
                      <w:szCs w:val="21"/>
                    </w:rPr>
                  </w:pPr>
                  <w:r>
                    <w:rPr>
                      <w:rFonts w:ascii="宋体" w:eastAsia="宋体" w:hAnsi="宋体"/>
                      <w:sz w:val="21"/>
                      <w:szCs w:val="21"/>
                    </w:rPr>
                    <w:t>类别</w:t>
                  </w:r>
                </w:p>
              </w:tc>
              <w:tc>
                <w:tcPr>
                  <w:tcW w:w="3489" w:type="dxa"/>
                  <w:vAlign w:val="center"/>
                </w:tcPr>
                <w:p w:rsidR="00FB4467" w:rsidRDefault="009C33F6">
                  <w:pPr>
                    <w:adjustRightInd w:val="0"/>
                    <w:snapToGrid w:val="0"/>
                    <w:jc w:val="center"/>
                    <w:rPr>
                      <w:rFonts w:ascii="宋体" w:eastAsia="宋体" w:hAnsi="宋体"/>
                      <w:sz w:val="21"/>
                      <w:szCs w:val="21"/>
                    </w:rPr>
                  </w:pPr>
                  <w:r>
                    <w:rPr>
                      <w:rFonts w:ascii="宋体" w:eastAsia="宋体" w:hAnsi="宋体"/>
                      <w:sz w:val="21"/>
                      <w:szCs w:val="21"/>
                    </w:rPr>
                    <w:t>昼间</w:t>
                  </w:r>
                </w:p>
              </w:tc>
              <w:tc>
                <w:tcPr>
                  <w:tcW w:w="3014" w:type="dxa"/>
                  <w:vAlign w:val="center"/>
                </w:tcPr>
                <w:p w:rsidR="00FB4467" w:rsidRDefault="009C33F6">
                  <w:pPr>
                    <w:adjustRightInd w:val="0"/>
                    <w:snapToGrid w:val="0"/>
                    <w:jc w:val="center"/>
                    <w:rPr>
                      <w:rFonts w:ascii="宋体" w:eastAsia="宋体" w:hAnsi="宋体"/>
                      <w:sz w:val="21"/>
                      <w:szCs w:val="21"/>
                    </w:rPr>
                  </w:pPr>
                  <w:r>
                    <w:rPr>
                      <w:rFonts w:ascii="宋体" w:eastAsia="宋体" w:hAnsi="宋体"/>
                      <w:sz w:val="21"/>
                      <w:szCs w:val="21"/>
                    </w:rPr>
                    <w:t>夜间</w:t>
                  </w:r>
                </w:p>
              </w:tc>
            </w:tr>
            <w:tr w:rsidR="00FB4467" w:rsidTr="001125F4">
              <w:trPr>
                <w:trHeight w:val="340"/>
                <w:jc w:val="center"/>
              </w:trPr>
              <w:tc>
                <w:tcPr>
                  <w:tcW w:w="3005" w:type="dxa"/>
                  <w:vAlign w:val="center"/>
                </w:tcPr>
                <w:p w:rsidR="00FB4467" w:rsidRDefault="009C33F6">
                  <w:pPr>
                    <w:adjustRightInd w:val="0"/>
                    <w:snapToGrid w:val="0"/>
                    <w:jc w:val="center"/>
                    <w:rPr>
                      <w:sz w:val="21"/>
                      <w:szCs w:val="21"/>
                    </w:rPr>
                  </w:pPr>
                  <w:r>
                    <w:rPr>
                      <w:sz w:val="21"/>
                      <w:szCs w:val="21"/>
                    </w:rPr>
                    <w:t>2</w:t>
                  </w:r>
                  <w:r>
                    <w:rPr>
                      <w:rFonts w:ascii="宋体" w:eastAsia="宋体" w:hAnsi="宋体" w:hint="eastAsia"/>
                      <w:sz w:val="21"/>
                      <w:szCs w:val="21"/>
                    </w:rPr>
                    <w:t>类</w:t>
                  </w:r>
                </w:p>
              </w:tc>
              <w:tc>
                <w:tcPr>
                  <w:tcW w:w="3489" w:type="dxa"/>
                  <w:vAlign w:val="center"/>
                </w:tcPr>
                <w:p w:rsidR="00FB4467" w:rsidRDefault="009C33F6">
                  <w:pPr>
                    <w:adjustRightInd w:val="0"/>
                    <w:snapToGrid w:val="0"/>
                    <w:jc w:val="center"/>
                    <w:rPr>
                      <w:sz w:val="21"/>
                      <w:szCs w:val="21"/>
                    </w:rPr>
                  </w:pPr>
                  <w:r>
                    <w:rPr>
                      <w:sz w:val="21"/>
                      <w:szCs w:val="21"/>
                    </w:rPr>
                    <w:t>60</w:t>
                  </w:r>
                </w:p>
              </w:tc>
              <w:tc>
                <w:tcPr>
                  <w:tcW w:w="3014" w:type="dxa"/>
                  <w:vAlign w:val="center"/>
                </w:tcPr>
                <w:p w:rsidR="00FB4467" w:rsidRDefault="009C33F6">
                  <w:pPr>
                    <w:adjustRightInd w:val="0"/>
                    <w:snapToGrid w:val="0"/>
                    <w:jc w:val="center"/>
                    <w:rPr>
                      <w:sz w:val="21"/>
                      <w:szCs w:val="21"/>
                    </w:rPr>
                  </w:pPr>
                  <w:r>
                    <w:rPr>
                      <w:sz w:val="21"/>
                      <w:szCs w:val="21"/>
                    </w:rPr>
                    <w:t>50</w:t>
                  </w:r>
                </w:p>
              </w:tc>
            </w:tr>
          </w:tbl>
          <w:p w:rsidR="00FB4467" w:rsidRDefault="00FB4467">
            <w:pPr>
              <w:spacing w:line="360" w:lineRule="auto"/>
              <w:ind w:firstLineChars="200" w:firstLine="482"/>
              <w:rPr>
                <w:rFonts w:eastAsia="宋体"/>
                <w:b/>
                <w:szCs w:val="24"/>
              </w:rPr>
            </w:pPr>
          </w:p>
          <w:p w:rsidR="00FB4467" w:rsidRDefault="00FB4467">
            <w:pPr>
              <w:spacing w:line="360" w:lineRule="auto"/>
              <w:ind w:firstLineChars="200" w:firstLine="482"/>
              <w:rPr>
                <w:rFonts w:eastAsia="宋体"/>
                <w:b/>
                <w:szCs w:val="24"/>
              </w:rPr>
            </w:pPr>
          </w:p>
          <w:p w:rsidR="00FB4467" w:rsidRDefault="009C33F6">
            <w:pPr>
              <w:spacing w:line="360" w:lineRule="auto"/>
              <w:ind w:firstLineChars="200" w:firstLine="482"/>
              <w:rPr>
                <w:rFonts w:eastAsia="宋体"/>
                <w:b/>
                <w:szCs w:val="24"/>
              </w:rPr>
            </w:pPr>
            <w:r>
              <w:rPr>
                <w:rFonts w:eastAsia="宋体"/>
                <w:b/>
                <w:szCs w:val="24"/>
              </w:rPr>
              <w:t>1</w:t>
            </w:r>
            <w:r>
              <w:rPr>
                <w:rFonts w:eastAsia="宋体"/>
                <w:b/>
                <w:szCs w:val="24"/>
              </w:rPr>
              <w:t>、废气</w:t>
            </w:r>
            <w:r>
              <w:rPr>
                <w:rFonts w:eastAsia="宋体" w:hint="eastAsia"/>
                <w:b/>
                <w:szCs w:val="24"/>
              </w:rPr>
              <w:t>排放标准</w:t>
            </w:r>
          </w:p>
          <w:p w:rsidR="00FB4467" w:rsidRDefault="00CD6ACE">
            <w:pPr>
              <w:spacing w:line="360" w:lineRule="auto"/>
              <w:ind w:firstLineChars="200" w:firstLine="480"/>
              <w:rPr>
                <w:rFonts w:eastAsia="宋体"/>
                <w:szCs w:val="24"/>
              </w:rPr>
            </w:pPr>
            <w:r>
              <w:rPr>
                <w:rFonts w:eastAsia="宋体" w:hint="eastAsia"/>
                <w:szCs w:val="24"/>
              </w:rPr>
              <w:t>本</w:t>
            </w:r>
            <w:r w:rsidR="009C33F6">
              <w:rPr>
                <w:rFonts w:eastAsia="宋体"/>
                <w:szCs w:val="24"/>
              </w:rPr>
              <w:t>项目</w:t>
            </w:r>
            <w:r w:rsidR="009C33F6">
              <w:rPr>
                <w:rFonts w:eastAsia="宋体" w:hint="eastAsia"/>
                <w:szCs w:val="24"/>
              </w:rPr>
              <w:t>颗粒物排放执行</w:t>
            </w:r>
            <w:r w:rsidR="009C33F6">
              <w:rPr>
                <w:rFonts w:eastAsia="宋体"/>
                <w:szCs w:val="24"/>
              </w:rPr>
              <w:t>《大气污染物综合排放标准》（</w:t>
            </w:r>
            <w:r w:rsidR="009C33F6">
              <w:rPr>
                <w:rFonts w:eastAsia="宋体"/>
                <w:szCs w:val="24"/>
              </w:rPr>
              <w:t>GB16297-1996</w:t>
            </w:r>
            <w:r w:rsidR="009C33F6">
              <w:rPr>
                <w:rFonts w:eastAsia="宋体"/>
                <w:szCs w:val="24"/>
              </w:rPr>
              <w:t>）表</w:t>
            </w:r>
            <w:r w:rsidR="009C33F6">
              <w:rPr>
                <w:rFonts w:eastAsia="宋体"/>
                <w:szCs w:val="24"/>
              </w:rPr>
              <w:t>2</w:t>
            </w:r>
            <w:r w:rsidR="009C33F6">
              <w:rPr>
                <w:rFonts w:eastAsia="宋体"/>
                <w:szCs w:val="24"/>
              </w:rPr>
              <w:t>中</w:t>
            </w:r>
            <w:r w:rsidR="009C33F6">
              <w:rPr>
                <w:rFonts w:eastAsia="宋体" w:hint="eastAsia"/>
                <w:szCs w:val="24"/>
              </w:rPr>
              <w:t>二级标准，无组织排放的粉尘执行</w:t>
            </w:r>
            <w:r w:rsidR="009C33F6">
              <w:rPr>
                <w:rFonts w:eastAsia="宋体"/>
                <w:szCs w:val="24"/>
              </w:rPr>
              <w:t>《大气污染物综合排放标准》（</w:t>
            </w:r>
            <w:r w:rsidR="009C33F6">
              <w:rPr>
                <w:rFonts w:eastAsia="宋体"/>
                <w:szCs w:val="24"/>
              </w:rPr>
              <w:t>GB16297-1996</w:t>
            </w:r>
            <w:r w:rsidR="009C33F6">
              <w:rPr>
                <w:rFonts w:eastAsia="宋体"/>
                <w:szCs w:val="24"/>
              </w:rPr>
              <w:t>）表</w:t>
            </w:r>
            <w:r w:rsidR="009C33F6">
              <w:rPr>
                <w:rFonts w:eastAsia="宋体"/>
                <w:szCs w:val="24"/>
              </w:rPr>
              <w:t>2</w:t>
            </w:r>
            <w:r w:rsidR="009C33F6">
              <w:rPr>
                <w:rFonts w:eastAsia="宋体"/>
                <w:szCs w:val="24"/>
              </w:rPr>
              <w:t>中</w:t>
            </w:r>
            <w:r w:rsidR="009C33F6">
              <w:rPr>
                <w:rFonts w:eastAsia="宋体" w:hint="eastAsia"/>
                <w:szCs w:val="24"/>
              </w:rPr>
              <w:t>“无组织排放监控浓度限值”中“周界外浓度最高点”浓度限值要求，</w:t>
            </w:r>
            <w:r w:rsidR="009C33F6">
              <w:rPr>
                <w:rFonts w:eastAsia="宋体"/>
                <w:szCs w:val="24"/>
              </w:rPr>
              <w:t>具体标准见表</w:t>
            </w:r>
            <w:r w:rsidR="009C33F6">
              <w:rPr>
                <w:rFonts w:eastAsia="宋体" w:hint="eastAsia"/>
                <w:szCs w:val="24"/>
              </w:rPr>
              <w:t>4-</w:t>
            </w:r>
            <w:r w:rsidR="009C33F6">
              <w:rPr>
                <w:rFonts w:eastAsia="宋体"/>
                <w:szCs w:val="24"/>
              </w:rPr>
              <w:t>4</w:t>
            </w:r>
            <w:r w:rsidR="009C33F6">
              <w:rPr>
                <w:rFonts w:eastAsia="宋体" w:hint="eastAsia"/>
                <w:szCs w:val="24"/>
              </w:rPr>
              <w:t>：</w:t>
            </w:r>
          </w:p>
          <w:p w:rsidR="00FB4467" w:rsidRDefault="009C33F6">
            <w:pPr>
              <w:widowControl w:val="0"/>
              <w:snapToGrid w:val="0"/>
              <w:spacing w:line="360" w:lineRule="auto"/>
              <w:jc w:val="center"/>
              <w:rPr>
                <w:rFonts w:ascii="宋体" w:eastAsia="宋体" w:hAnsi="宋体"/>
                <w:kern w:val="2"/>
                <w:sz w:val="10"/>
                <w:szCs w:val="10"/>
              </w:rPr>
            </w:pPr>
            <w:r>
              <w:rPr>
                <w:rFonts w:eastAsia="宋体" w:hAnsi="宋体" w:hint="eastAsia"/>
                <w:b/>
                <w:kern w:val="2"/>
                <w:szCs w:val="24"/>
              </w:rPr>
              <w:t xml:space="preserve">  </w:t>
            </w:r>
            <w:r>
              <w:rPr>
                <w:rFonts w:eastAsia="宋体" w:hAnsi="宋体"/>
                <w:b/>
                <w:kern w:val="2"/>
                <w:szCs w:val="24"/>
              </w:rPr>
              <w:t>表</w:t>
            </w:r>
            <w:r>
              <w:rPr>
                <w:rFonts w:eastAsia="宋体" w:hint="eastAsia"/>
                <w:b/>
                <w:kern w:val="2"/>
                <w:szCs w:val="24"/>
              </w:rPr>
              <w:t>4-</w:t>
            </w:r>
            <w:r>
              <w:rPr>
                <w:rFonts w:eastAsia="宋体"/>
                <w:b/>
                <w:kern w:val="2"/>
                <w:szCs w:val="24"/>
              </w:rPr>
              <w:t>4</w:t>
            </w:r>
            <w:r>
              <w:rPr>
                <w:rFonts w:eastAsia="宋体" w:hint="eastAsia"/>
                <w:b/>
                <w:kern w:val="2"/>
                <w:szCs w:val="24"/>
              </w:rPr>
              <w:t xml:space="preserve">  </w:t>
            </w:r>
            <w:r>
              <w:rPr>
                <w:rFonts w:eastAsia="宋体" w:hAnsi="宋体"/>
                <w:b/>
                <w:kern w:val="2"/>
                <w:szCs w:val="24"/>
              </w:rPr>
              <w:t>大气污染物排放标准</w:t>
            </w:r>
          </w:p>
          <w:tbl>
            <w:tblPr>
              <w:tblW w:w="9275" w:type="dxa"/>
              <w:jc w:val="center"/>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1317"/>
              <w:gridCol w:w="1532"/>
              <w:gridCol w:w="1653"/>
              <w:gridCol w:w="1248"/>
              <w:gridCol w:w="2078"/>
              <w:gridCol w:w="1447"/>
            </w:tblGrid>
            <w:tr w:rsidR="00FB4467">
              <w:trPr>
                <w:cantSplit/>
                <w:trHeight w:val="220"/>
                <w:jc w:val="center"/>
              </w:trPr>
              <w:tc>
                <w:tcPr>
                  <w:tcW w:w="1317" w:type="dxa"/>
                  <w:vMerge w:val="restart"/>
                  <w:vAlign w:val="center"/>
                </w:tcPr>
                <w:p w:rsidR="00FB4467" w:rsidRDefault="009C33F6">
                  <w:pPr>
                    <w:widowControl w:val="0"/>
                    <w:snapToGrid w:val="0"/>
                    <w:jc w:val="center"/>
                    <w:rPr>
                      <w:rFonts w:eastAsia="宋体"/>
                      <w:b/>
                      <w:kern w:val="2"/>
                      <w:sz w:val="21"/>
                      <w:szCs w:val="21"/>
                    </w:rPr>
                  </w:pPr>
                  <w:r>
                    <w:rPr>
                      <w:rFonts w:eastAsia="宋体" w:hint="eastAsia"/>
                      <w:b/>
                      <w:kern w:val="2"/>
                      <w:sz w:val="21"/>
                      <w:szCs w:val="21"/>
                    </w:rPr>
                    <w:t>污染物</w:t>
                  </w:r>
                  <w:r>
                    <w:rPr>
                      <w:rFonts w:eastAsia="宋体"/>
                      <w:b/>
                      <w:kern w:val="2"/>
                      <w:sz w:val="21"/>
                      <w:szCs w:val="21"/>
                    </w:rPr>
                    <w:t>名称</w:t>
                  </w:r>
                </w:p>
              </w:tc>
              <w:tc>
                <w:tcPr>
                  <w:tcW w:w="1532" w:type="dxa"/>
                  <w:vMerge w:val="restart"/>
                  <w:vAlign w:val="center"/>
                </w:tcPr>
                <w:p w:rsidR="00FB4467" w:rsidRDefault="009C33F6">
                  <w:pPr>
                    <w:widowControl w:val="0"/>
                    <w:snapToGrid w:val="0"/>
                    <w:jc w:val="center"/>
                    <w:rPr>
                      <w:rFonts w:eastAsia="宋体"/>
                      <w:b/>
                      <w:kern w:val="2"/>
                      <w:sz w:val="21"/>
                      <w:szCs w:val="21"/>
                    </w:rPr>
                  </w:pPr>
                  <w:r>
                    <w:rPr>
                      <w:rFonts w:eastAsia="宋体"/>
                      <w:b/>
                      <w:kern w:val="2"/>
                      <w:sz w:val="21"/>
                      <w:szCs w:val="21"/>
                    </w:rPr>
                    <w:t>最高允许排放浓度（</w:t>
                  </w:r>
                  <w:r>
                    <w:rPr>
                      <w:rFonts w:eastAsia="宋体"/>
                      <w:b/>
                      <w:kern w:val="2"/>
                      <w:sz w:val="21"/>
                      <w:szCs w:val="21"/>
                    </w:rPr>
                    <w:t>mg/m</w:t>
                  </w:r>
                  <w:r>
                    <w:rPr>
                      <w:rFonts w:eastAsia="宋体"/>
                      <w:b/>
                      <w:kern w:val="2"/>
                      <w:sz w:val="21"/>
                      <w:szCs w:val="21"/>
                      <w:vertAlign w:val="superscript"/>
                    </w:rPr>
                    <w:t>3</w:t>
                  </w:r>
                  <w:r>
                    <w:rPr>
                      <w:rFonts w:eastAsia="宋体"/>
                      <w:b/>
                      <w:kern w:val="2"/>
                      <w:sz w:val="21"/>
                      <w:szCs w:val="21"/>
                    </w:rPr>
                    <w:t>）</w:t>
                  </w:r>
                </w:p>
              </w:tc>
              <w:tc>
                <w:tcPr>
                  <w:tcW w:w="2901" w:type="dxa"/>
                  <w:gridSpan w:val="2"/>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最高允许排放速率（</w:t>
                  </w:r>
                  <w:r>
                    <w:rPr>
                      <w:rFonts w:eastAsia="宋体"/>
                      <w:b/>
                      <w:kern w:val="2"/>
                      <w:sz w:val="21"/>
                      <w:szCs w:val="21"/>
                    </w:rPr>
                    <w:t>kg/h</w:t>
                  </w:r>
                  <w:r>
                    <w:rPr>
                      <w:rFonts w:eastAsia="宋体" w:hAnsi="宋体"/>
                      <w:b/>
                      <w:kern w:val="2"/>
                      <w:sz w:val="21"/>
                      <w:szCs w:val="21"/>
                    </w:rPr>
                    <w:t>）</w:t>
                  </w:r>
                </w:p>
              </w:tc>
              <w:tc>
                <w:tcPr>
                  <w:tcW w:w="3525" w:type="dxa"/>
                  <w:gridSpan w:val="2"/>
                  <w:vAlign w:val="center"/>
                </w:tcPr>
                <w:p w:rsidR="00FB4467" w:rsidRDefault="009C33F6">
                  <w:pPr>
                    <w:widowControl w:val="0"/>
                    <w:snapToGrid w:val="0"/>
                    <w:jc w:val="center"/>
                    <w:rPr>
                      <w:rFonts w:eastAsia="宋体" w:hAnsi="宋体"/>
                      <w:b/>
                      <w:kern w:val="2"/>
                      <w:sz w:val="21"/>
                      <w:szCs w:val="21"/>
                    </w:rPr>
                  </w:pPr>
                  <w:r>
                    <w:rPr>
                      <w:rFonts w:eastAsia="宋体" w:hAnsi="宋体" w:hint="eastAsia"/>
                      <w:b/>
                      <w:kern w:val="2"/>
                      <w:sz w:val="21"/>
                      <w:szCs w:val="21"/>
                    </w:rPr>
                    <w:t>无组织排放监控浓度限值</w:t>
                  </w:r>
                </w:p>
              </w:tc>
            </w:tr>
            <w:tr w:rsidR="00FB4467">
              <w:trPr>
                <w:cantSplit/>
                <w:trHeight w:val="220"/>
                <w:jc w:val="center"/>
              </w:trPr>
              <w:tc>
                <w:tcPr>
                  <w:tcW w:w="1317" w:type="dxa"/>
                  <w:vMerge/>
                  <w:vAlign w:val="center"/>
                </w:tcPr>
                <w:p w:rsidR="00FB4467" w:rsidRDefault="00FB4467">
                  <w:pPr>
                    <w:widowControl w:val="0"/>
                    <w:snapToGrid w:val="0"/>
                    <w:jc w:val="center"/>
                    <w:rPr>
                      <w:rFonts w:eastAsia="宋体"/>
                      <w:kern w:val="2"/>
                      <w:sz w:val="21"/>
                      <w:szCs w:val="21"/>
                    </w:rPr>
                  </w:pPr>
                </w:p>
              </w:tc>
              <w:tc>
                <w:tcPr>
                  <w:tcW w:w="1532" w:type="dxa"/>
                  <w:vMerge/>
                  <w:vAlign w:val="center"/>
                </w:tcPr>
                <w:p w:rsidR="00FB4467" w:rsidRDefault="00FB4467">
                  <w:pPr>
                    <w:widowControl w:val="0"/>
                    <w:snapToGrid w:val="0"/>
                    <w:jc w:val="center"/>
                    <w:rPr>
                      <w:rFonts w:eastAsia="宋体"/>
                      <w:kern w:val="2"/>
                      <w:sz w:val="21"/>
                      <w:szCs w:val="21"/>
                    </w:rPr>
                  </w:pPr>
                </w:p>
              </w:tc>
              <w:tc>
                <w:tcPr>
                  <w:tcW w:w="1653"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排气筒（</w:t>
                  </w:r>
                  <w:r>
                    <w:rPr>
                      <w:rFonts w:eastAsia="宋体"/>
                      <w:b/>
                      <w:kern w:val="2"/>
                      <w:sz w:val="21"/>
                      <w:szCs w:val="21"/>
                    </w:rPr>
                    <w:t>m</w:t>
                  </w:r>
                  <w:r>
                    <w:rPr>
                      <w:rFonts w:eastAsia="宋体" w:hAnsi="宋体"/>
                      <w:b/>
                      <w:kern w:val="2"/>
                      <w:sz w:val="21"/>
                      <w:szCs w:val="21"/>
                    </w:rPr>
                    <w:t>）</w:t>
                  </w:r>
                </w:p>
              </w:tc>
              <w:tc>
                <w:tcPr>
                  <w:tcW w:w="1248" w:type="dxa"/>
                  <w:vAlign w:val="center"/>
                </w:tcPr>
                <w:p w:rsidR="00FB4467" w:rsidRDefault="009C33F6">
                  <w:pPr>
                    <w:widowControl w:val="0"/>
                    <w:snapToGrid w:val="0"/>
                    <w:jc w:val="center"/>
                    <w:rPr>
                      <w:rFonts w:eastAsia="宋体"/>
                      <w:b/>
                      <w:kern w:val="2"/>
                      <w:sz w:val="21"/>
                      <w:szCs w:val="21"/>
                    </w:rPr>
                  </w:pPr>
                  <w:r>
                    <w:rPr>
                      <w:rFonts w:eastAsia="宋体" w:hAnsi="宋体"/>
                      <w:b/>
                      <w:kern w:val="2"/>
                      <w:sz w:val="21"/>
                      <w:szCs w:val="21"/>
                    </w:rPr>
                    <w:t>二级</w:t>
                  </w:r>
                </w:p>
              </w:tc>
              <w:tc>
                <w:tcPr>
                  <w:tcW w:w="2078" w:type="dxa"/>
                  <w:vAlign w:val="center"/>
                </w:tcPr>
                <w:p w:rsidR="00FB4467" w:rsidRDefault="009C33F6">
                  <w:pPr>
                    <w:widowControl w:val="0"/>
                    <w:snapToGrid w:val="0"/>
                    <w:jc w:val="center"/>
                    <w:rPr>
                      <w:rFonts w:eastAsia="宋体"/>
                      <w:kern w:val="2"/>
                      <w:sz w:val="21"/>
                      <w:szCs w:val="21"/>
                    </w:rPr>
                  </w:pPr>
                  <w:r>
                    <w:rPr>
                      <w:rFonts w:eastAsia="宋体" w:hint="eastAsia"/>
                      <w:b/>
                      <w:kern w:val="2"/>
                      <w:sz w:val="21"/>
                      <w:szCs w:val="21"/>
                    </w:rPr>
                    <w:t>监控点</w:t>
                  </w:r>
                </w:p>
              </w:tc>
              <w:tc>
                <w:tcPr>
                  <w:tcW w:w="1447" w:type="dxa"/>
                  <w:vAlign w:val="center"/>
                </w:tcPr>
                <w:p w:rsidR="00FB4467" w:rsidRDefault="009C33F6">
                  <w:pPr>
                    <w:widowControl w:val="0"/>
                    <w:snapToGrid w:val="0"/>
                    <w:jc w:val="center"/>
                    <w:rPr>
                      <w:rFonts w:eastAsia="宋体"/>
                      <w:kern w:val="2"/>
                      <w:sz w:val="21"/>
                      <w:szCs w:val="21"/>
                    </w:rPr>
                  </w:pPr>
                  <w:r>
                    <w:rPr>
                      <w:rFonts w:eastAsia="宋体" w:hint="eastAsia"/>
                      <w:b/>
                      <w:kern w:val="2"/>
                      <w:sz w:val="21"/>
                      <w:szCs w:val="21"/>
                    </w:rPr>
                    <w:t>浓度</w:t>
                  </w:r>
                  <w:r>
                    <w:rPr>
                      <w:rFonts w:eastAsia="宋体"/>
                      <w:b/>
                      <w:kern w:val="2"/>
                      <w:sz w:val="21"/>
                      <w:szCs w:val="21"/>
                    </w:rPr>
                    <w:t>mg/m</w:t>
                  </w:r>
                  <w:r>
                    <w:rPr>
                      <w:rFonts w:eastAsia="宋体"/>
                      <w:b/>
                      <w:kern w:val="2"/>
                      <w:sz w:val="21"/>
                      <w:szCs w:val="21"/>
                      <w:vertAlign w:val="superscript"/>
                    </w:rPr>
                    <w:t>3</w:t>
                  </w:r>
                </w:p>
              </w:tc>
            </w:tr>
            <w:tr w:rsidR="00FB4467">
              <w:trPr>
                <w:cantSplit/>
                <w:trHeight w:val="220"/>
                <w:jc w:val="center"/>
              </w:trPr>
              <w:tc>
                <w:tcPr>
                  <w:tcW w:w="1317"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颗粒物</w:t>
                  </w:r>
                </w:p>
              </w:tc>
              <w:tc>
                <w:tcPr>
                  <w:tcW w:w="1532"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120</w:t>
                  </w:r>
                </w:p>
              </w:tc>
              <w:tc>
                <w:tcPr>
                  <w:tcW w:w="1653"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15</w:t>
                  </w:r>
                </w:p>
              </w:tc>
              <w:tc>
                <w:tcPr>
                  <w:tcW w:w="1248" w:type="dxa"/>
                  <w:vAlign w:val="center"/>
                </w:tcPr>
                <w:p w:rsidR="00FB4467" w:rsidRDefault="009C33F6">
                  <w:pPr>
                    <w:widowControl w:val="0"/>
                    <w:snapToGrid w:val="0"/>
                    <w:jc w:val="center"/>
                    <w:rPr>
                      <w:rFonts w:eastAsia="宋体"/>
                      <w:kern w:val="2"/>
                      <w:sz w:val="21"/>
                      <w:szCs w:val="21"/>
                    </w:rPr>
                  </w:pPr>
                  <w:r>
                    <w:rPr>
                      <w:rFonts w:eastAsia="宋体" w:hint="eastAsia"/>
                      <w:kern w:val="2"/>
                      <w:sz w:val="21"/>
                      <w:szCs w:val="21"/>
                    </w:rPr>
                    <w:t>3.5</w:t>
                  </w:r>
                </w:p>
              </w:tc>
              <w:tc>
                <w:tcPr>
                  <w:tcW w:w="2078" w:type="dxa"/>
                  <w:vAlign w:val="center"/>
                </w:tcPr>
                <w:p w:rsidR="00FB4467" w:rsidRDefault="009C33F6">
                  <w:pPr>
                    <w:widowControl w:val="0"/>
                    <w:snapToGrid w:val="0"/>
                    <w:jc w:val="center"/>
                    <w:rPr>
                      <w:rFonts w:eastAsia="宋体"/>
                      <w:kern w:val="2"/>
                      <w:sz w:val="21"/>
                    </w:rPr>
                  </w:pPr>
                  <w:r>
                    <w:rPr>
                      <w:rFonts w:eastAsia="宋体" w:hint="eastAsia"/>
                      <w:kern w:val="2"/>
                      <w:sz w:val="21"/>
                    </w:rPr>
                    <w:t>周界外浓度最高点</w:t>
                  </w:r>
                </w:p>
              </w:tc>
              <w:tc>
                <w:tcPr>
                  <w:tcW w:w="1447" w:type="dxa"/>
                  <w:vAlign w:val="center"/>
                </w:tcPr>
                <w:p w:rsidR="00FB4467" w:rsidRDefault="009C33F6">
                  <w:pPr>
                    <w:widowControl w:val="0"/>
                    <w:snapToGrid w:val="0"/>
                    <w:jc w:val="center"/>
                    <w:rPr>
                      <w:rFonts w:eastAsia="宋体"/>
                      <w:kern w:val="2"/>
                      <w:sz w:val="21"/>
                    </w:rPr>
                  </w:pPr>
                  <w:r>
                    <w:rPr>
                      <w:rFonts w:eastAsia="宋体"/>
                      <w:kern w:val="2"/>
                      <w:sz w:val="21"/>
                    </w:rPr>
                    <w:t>1.0</w:t>
                  </w:r>
                </w:p>
              </w:tc>
            </w:tr>
          </w:tbl>
          <w:p w:rsidR="00FB4467" w:rsidRDefault="009C33F6" w:rsidP="0065201F">
            <w:pPr>
              <w:spacing w:beforeLines="50" w:line="360" w:lineRule="auto"/>
              <w:ind w:firstLineChars="200" w:firstLine="482"/>
              <w:rPr>
                <w:rFonts w:eastAsia="宋体"/>
                <w:b/>
                <w:szCs w:val="24"/>
              </w:rPr>
            </w:pPr>
            <w:r>
              <w:rPr>
                <w:rFonts w:eastAsia="宋体"/>
                <w:b/>
                <w:szCs w:val="24"/>
              </w:rPr>
              <w:t>2</w:t>
            </w:r>
            <w:r>
              <w:rPr>
                <w:rFonts w:eastAsia="宋体"/>
                <w:b/>
                <w:szCs w:val="24"/>
              </w:rPr>
              <w:t>、废水</w:t>
            </w:r>
            <w:r>
              <w:rPr>
                <w:rFonts w:eastAsia="宋体" w:hint="eastAsia"/>
                <w:b/>
                <w:szCs w:val="24"/>
              </w:rPr>
              <w:t>排放标准</w:t>
            </w:r>
          </w:p>
          <w:p w:rsidR="00FB4467" w:rsidRDefault="009C33F6">
            <w:pPr>
              <w:spacing w:line="360" w:lineRule="auto"/>
              <w:ind w:firstLineChars="200" w:firstLine="480"/>
              <w:jc w:val="both"/>
              <w:rPr>
                <w:rFonts w:eastAsia="宋体"/>
              </w:rPr>
            </w:pPr>
            <w:r>
              <w:rPr>
                <w:rFonts w:eastAsia="宋体"/>
                <w:szCs w:val="24"/>
              </w:rPr>
              <w:t>本项目生活污水经化粪池</w:t>
            </w:r>
            <w:r>
              <w:rPr>
                <w:rFonts w:eastAsia="宋体" w:hint="eastAsia"/>
                <w:szCs w:val="24"/>
              </w:rPr>
              <w:t>预</w:t>
            </w:r>
            <w:r>
              <w:rPr>
                <w:rFonts w:eastAsia="宋体"/>
                <w:szCs w:val="24"/>
              </w:rPr>
              <w:t>处理后</w:t>
            </w:r>
            <w:r>
              <w:rPr>
                <w:rFonts w:eastAsia="宋体" w:hint="eastAsia"/>
                <w:szCs w:val="24"/>
              </w:rPr>
              <w:t>经市政污水管网排入</w:t>
            </w:r>
            <w:r>
              <w:rPr>
                <w:rFonts w:eastAsia="宋体"/>
                <w:szCs w:val="24"/>
              </w:rPr>
              <w:t>海安</w:t>
            </w:r>
            <w:r>
              <w:rPr>
                <w:rFonts w:eastAsia="宋体" w:hint="eastAsia"/>
                <w:szCs w:val="24"/>
              </w:rPr>
              <w:t>市雅周镇污水处理厂集中</w:t>
            </w:r>
            <w:r>
              <w:rPr>
                <w:rFonts w:eastAsia="宋体"/>
                <w:szCs w:val="24"/>
              </w:rPr>
              <w:t>处理，</w:t>
            </w:r>
            <w:r>
              <w:rPr>
                <w:rFonts w:eastAsia="宋体" w:hint="eastAsia"/>
                <w:szCs w:val="24"/>
              </w:rPr>
              <w:t>废水排放</w:t>
            </w:r>
            <w:r>
              <w:rPr>
                <w:rFonts w:eastAsia="宋体"/>
                <w:szCs w:val="24"/>
              </w:rPr>
              <w:t>执行《污水综合排放标准》（</w:t>
            </w:r>
            <w:r>
              <w:rPr>
                <w:rFonts w:eastAsia="宋体"/>
                <w:szCs w:val="24"/>
              </w:rPr>
              <w:t>GB8978-1996</w:t>
            </w:r>
            <w:r>
              <w:rPr>
                <w:rFonts w:eastAsia="宋体"/>
                <w:szCs w:val="24"/>
              </w:rPr>
              <w:t>）表</w:t>
            </w:r>
            <w:r>
              <w:rPr>
                <w:rFonts w:eastAsia="宋体"/>
                <w:szCs w:val="24"/>
              </w:rPr>
              <w:t>4</w:t>
            </w:r>
            <w:r>
              <w:rPr>
                <w:rFonts w:eastAsia="宋体"/>
                <w:szCs w:val="24"/>
              </w:rPr>
              <w:t>中三级标准，其中氨氮和总磷执行《污水排入城镇下水道水质标准》（</w:t>
            </w:r>
            <w:r>
              <w:rPr>
                <w:rFonts w:eastAsia="宋体" w:hint="eastAsia"/>
                <w:szCs w:val="24"/>
              </w:rPr>
              <w:t>GB/T31962-2015</w:t>
            </w:r>
            <w:r>
              <w:rPr>
                <w:rFonts w:eastAsia="宋体"/>
                <w:szCs w:val="24"/>
              </w:rPr>
              <w:t>）</w:t>
            </w:r>
            <w:r>
              <w:rPr>
                <w:rFonts w:eastAsia="宋体" w:hint="eastAsia"/>
                <w:szCs w:val="24"/>
              </w:rPr>
              <w:t>表</w:t>
            </w:r>
            <w:r>
              <w:rPr>
                <w:rFonts w:eastAsia="宋体" w:hint="eastAsia"/>
                <w:szCs w:val="24"/>
              </w:rPr>
              <w:t>1</w:t>
            </w:r>
            <w:r>
              <w:rPr>
                <w:rFonts w:eastAsia="宋体" w:hint="eastAsia"/>
                <w:szCs w:val="24"/>
              </w:rPr>
              <w:t>中</w:t>
            </w:r>
            <w:r>
              <w:rPr>
                <w:rFonts w:eastAsia="宋体" w:hint="eastAsia"/>
                <w:szCs w:val="24"/>
              </w:rPr>
              <w:t>B</w:t>
            </w:r>
            <w:r>
              <w:rPr>
                <w:rFonts w:eastAsia="宋体" w:hint="eastAsia"/>
                <w:szCs w:val="24"/>
              </w:rPr>
              <w:t>等级标准</w:t>
            </w:r>
            <w:r>
              <w:rPr>
                <w:rFonts w:eastAsia="宋体"/>
                <w:szCs w:val="24"/>
              </w:rPr>
              <w:t>，同时达到</w:t>
            </w:r>
            <w:r>
              <w:rPr>
                <w:rFonts w:eastAsia="宋体" w:hint="eastAsia"/>
                <w:szCs w:val="24"/>
              </w:rPr>
              <w:t>海安</w:t>
            </w:r>
            <w:r w:rsidR="00CD6ACE">
              <w:rPr>
                <w:rFonts w:eastAsia="宋体" w:hint="eastAsia"/>
                <w:szCs w:val="24"/>
              </w:rPr>
              <w:t>市</w:t>
            </w:r>
            <w:r>
              <w:rPr>
                <w:rFonts w:eastAsia="宋体" w:hint="eastAsia"/>
                <w:szCs w:val="24"/>
              </w:rPr>
              <w:t>雅周</w:t>
            </w:r>
            <w:r w:rsidR="00CD6ACE">
              <w:rPr>
                <w:rFonts w:eastAsia="宋体" w:hint="eastAsia"/>
                <w:szCs w:val="24"/>
              </w:rPr>
              <w:t>镇</w:t>
            </w:r>
            <w:r>
              <w:rPr>
                <w:rFonts w:eastAsia="宋体" w:hint="eastAsia"/>
                <w:szCs w:val="24"/>
              </w:rPr>
              <w:t>污水处理厂的接管</w:t>
            </w:r>
            <w:r>
              <w:rPr>
                <w:rFonts w:eastAsia="宋体"/>
                <w:szCs w:val="24"/>
              </w:rPr>
              <w:t>要求。污水处理厂</w:t>
            </w:r>
            <w:r>
              <w:rPr>
                <w:rFonts w:eastAsia="宋体" w:hint="eastAsia"/>
                <w:szCs w:val="24"/>
              </w:rPr>
              <w:t>出水标准</w:t>
            </w:r>
            <w:r>
              <w:rPr>
                <w:rFonts w:eastAsia="宋体"/>
                <w:szCs w:val="24"/>
              </w:rPr>
              <w:t>执行《城镇污水处理厂污染物排放标准》（</w:t>
            </w:r>
            <w:r>
              <w:rPr>
                <w:rFonts w:eastAsia="宋体"/>
                <w:szCs w:val="24"/>
              </w:rPr>
              <w:t>GB18918-2002</w:t>
            </w:r>
            <w:r>
              <w:rPr>
                <w:rFonts w:eastAsia="宋体"/>
                <w:szCs w:val="24"/>
              </w:rPr>
              <w:t>）</w:t>
            </w:r>
            <w:r>
              <w:rPr>
                <w:rFonts w:eastAsia="宋体" w:hint="eastAsia"/>
                <w:szCs w:val="24"/>
              </w:rPr>
              <w:t>表</w:t>
            </w:r>
            <w:r>
              <w:rPr>
                <w:rFonts w:eastAsia="宋体" w:hint="eastAsia"/>
                <w:szCs w:val="24"/>
              </w:rPr>
              <w:t>1</w:t>
            </w:r>
            <w:r>
              <w:rPr>
                <w:rFonts w:eastAsia="宋体" w:hint="eastAsia"/>
                <w:szCs w:val="24"/>
              </w:rPr>
              <w:t>中一级</w:t>
            </w:r>
            <w:r>
              <w:rPr>
                <w:rFonts w:eastAsia="宋体" w:hint="eastAsia"/>
                <w:szCs w:val="24"/>
              </w:rPr>
              <w:t>B</w:t>
            </w:r>
            <w:r>
              <w:rPr>
                <w:rFonts w:eastAsia="宋体"/>
                <w:szCs w:val="24"/>
              </w:rPr>
              <w:t>标准，</w:t>
            </w:r>
            <w:r>
              <w:rPr>
                <w:rFonts w:eastAsia="宋体"/>
                <w:kern w:val="2"/>
              </w:rPr>
              <w:t>具体标准限值见表</w:t>
            </w:r>
            <w:r>
              <w:rPr>
                <w:rFonts w:eastAsia="宋体"/>
                <w:kern w:val="2"/>
              </w:rPr>
              <w:t>4-</w:t>
            </w:r>
            <w:r>
              <w:rPr>
                <w:rFonts w:eastAsia="宋体" w:hint="eastAsia"/>
                <w:kern w:val="2"/>
              </w:rPr>
              <w:t>5</w:t>
            </w:r>
            <w:r>
              <w:rPr>
                <w:rFonts w:eastAsia="宋体"/>
                <w:kern w:val="2"/>
              </w:rPr>
              <w:t>：</w:t>
            </w:r>
          </w:p>
          <w:p w:rsidR="00FB4467" w:rsidRDefault="009C33F6" w:rsidP="0065201F">
            <w:pPr>
              <w:widowControl w:val="0"/>
              <w:adjustRightInd w:val="0"/>
              <w:snapToGrid w:val="0"/>
              <w:spacing w:beforeLines="50" w:line="360" w:lineRule="auto"/>
              <w:jc w:val="center"/>
              <w:rPr>
                <w:rFonts w:eastAsia="宋体"/>
                <w:b/>
                <w:kern w:val="2"/>
                <w:szCs w:val="24"/>
              </w:rPr>
            </w:pPr>
            <w:r>
              <w:rPr>
                <w:rFonts w:eastAsia="宋体"/>
                <w:b/>
                <w:kern w:val="2"/>
                <w:szCs w:val="24"/>
              </w:rPr>
              <w:t>表</w:t>
            </w:r>
            <w:r>
              <w:rPr>
                <w:rFonts w:eastAsia="宋体" w:hint="eastAsia"/>
                <w:b/>
                <w:kern w:val="2"/>
                <w:szCs w:val="24"/>
              </w:rPr>
              <w:t xml:space="preserve">4-5 </w:t>
            </w:r>
            <w:r>
              <w:rPr>
                <w:rFonts w:eastAsia="宋体"/>
                <w:b/>
                <w:kern w:val="2"/>
                <w:szCs w:val="24"/>
              </w:rPr>
              <w:t xml:space="preserve"> </w:t>
            </w:r>
            <w:r>
              <w:rPr>
                <w:rFonts w:eastAsia="宋体" w:hint="eastAsia"/>
                <w:b/>
                <w:kern w:val="2"/>
                <w:szCs w:val="24"/>
              </w:rPr>
              <w:t>项目废水排放标准及污水处理厂尾水排放标准一览表（单位：</w:t>
            </w:r>
            <w:r>
              <w:rPr>
                <w:rFonts w:eastAsia="宋体" w:hint="eastAsia"/>
                <w:b/>
                <w:kern w:val="2"/>
                <w:szCs w:val="24"/>
              </w:rPr>
              <w:t>mg/L</w:t>
            </w:r>
            <w:r>
              <w:rPr>
                <w:rFonts w:eastAsia="宋体" w:hint="eastAsia"/>
                <w:b/>
                <w:kern w:val="2"/>
                <w:szCs w:val="24"/>
              </w:rPr>
              <w:t>）</w:t>
            </w:r>
          </w:p>
          <w:tbl>
            <w:tblPr>
              <w:tblW w:w="9458" w:type="dxa"/>
              <w:jc w:val="center"/>
              <w:tblBorders>
                <w:top w:val="single" w:sz="2" w:space="0" w:color="auto"/>
                <w:bottom w:val="single" w:sz="2" w:space="0" w:color="auto"/>
                <w:insideH w:val="single" w:sz="6" w:space="0" w:color="auto"/>
                <w:insideV w:val="single" w:sz="6" w:space="0" w:color="auto"/>
              </w:tblBorders>
              <w:tblLayout w:type="fixed"/>
              <w:tblLook w:val="04A0"/>
            </w:tblPr>
            <w:tblGrid>
              <w:gridCol w:w="2617"/>
              <w:gridCol w:w="3238"/>
              <w:gridCol w:w="3603"/>
            </w:tblGrid>
            <w:tr w:rsidR="00FB4467" w:rsidTr="001125F4">
              <w:trPr>
                <w:cantSplit/>
                <w:trHeight w:val="181"/>
                <w:jc w:val="center"/>
              </w:trPr>
              <w:tc>
                <w:tcPr>
                  <w:tcW w:w="2617" w:type="dxa"/>
                  <w:tcBorders>
                    <w:top w:val="single" w:sz="12" w:space="0" w:color="auto"/>
                    <w:bottom w:val="single" w:sz="6" w:space="0" w:color="auto"/>
                  </w:tcBorders>
                  <w:vAlign w:val="center"/>
                </w:tcPr>
                <w:p w:rsidR="00FB4467" w:rsidRDefault="009C33F6">
                  <w:pPr>
                    <w:widowControl w:val="0"/>
                    <w:adjustRightInd w:val="0"/>
                    <w:snapToGrid w:val="0"/>
                    <w:jc w:val="center"/>
                    <w:rPr>
                      <w:rFonts w:eastAsia="宋体"/>
                      <w:b/>
                      <w:kern w:val="2"/>
                      <w:sz w:val="21"/>
                      <w:szCs w:val="21"/>
                    </w:rPr>
                  </w:pPr>
                  <w:r>
                    <w:rPr>
                      <w:rFonts w:eastAsia="宋体" w:hint="eastAsia"/>
                      <w:b/>
                      <w:kern w:val="2"/>
                      <w:sz w:val="21"/>
                      <w:szCs w:val="21"/>
                    </w:rPr>
                    <w:t>水质参数</w:t>
                  </w:r>
                </w:p>
              </w:tc>
              <w:tc>
                <w:tcPr>
                  <w:tcW w:w="3238" w:type="dxa"/>
                  <w:tcBorders>
                    <w:top w:val="single" w:sz="12" w:space="0" w:color="auto"/>
                    <w:bottom w:val="single" w:sz="6" w:space="0" w:color="auto"/>
                  </w:tcBorders>
                  <w:vAlign w:val="center"/>
                </w:tcPr>
                <w:p w:rsidR="00FB4467" w:rsidRDefault="009C33F6">
                  <w:pPr>
                    <w:widowControl w:val="0"/>
                    <w:adjustRightInd w:val="0"/>
                    <w:snapToGrid w:val="0"/>
                    <w:jc w:val="center"/>
                    <w:rPr>
                      <w:rFonts w:eastAsia="宋体"/>
                      <w:b/>
                      <w:kern w:val="2"/>
                      <w:sz w:val="21"/>
                      <w:szCs w:val="21"/>
                    </w:rPr>
                  </w:pPr>
                  <w:r>
                    <w:rPr>
                      <w:rFonts w:eastAsia="宋体" w:hint="eastAsia"/>
                      <w:b/>
                      <w:kern w:val="2"/>
                      <w:sz w:val="21"/>
                      <w:szCs w:val="21"/>
                    </w:rPr>
                    <w:t>接管</w:t>
                  </w:r>
                  <w:r>
                    <w:rPr>
                      <w:rFonts w:eastAsia="宋体"/>
                      <w:b/>
                      <w:kern w:val="2"/>
                      <w:sz w:val="21"/>
                      <w:szCs w:val="21"/>
                    </w:rPr>
                    <w:t>水质标准（</w:t>
                  </w:r>
                  <w:r>
                    <w:rPr>
                      <w:rFonts w:eastAsia="宋体" w:hint="eastAsia"/>
                      <w:b/>
                      <w:kern w:val="2"/>
                      <w:sz w:val="21"/>
                      <w:szCs w:val="21"/>
                    </w:rPr>
                    <w:t>m</w:t>
                  </w:r>
                  <w:r>
                    <w:rPr>
                      <w:rFonts w:eastAsia="宋体"/>
                      <w:b/>
                      <w:kern w:val="2"/>
                      <w:sz w:val="21"/>
                      <w:szCs w:val="21"/>
                    </w:rPr>
                    <w:t>g/L</w:t>
                  </w:r>
                  <w:r>
                    <w:rPr>
                      <w:rFonts w:eastAsia="宋体"/>
                      <w:b/>
                      <w:kern w:val="2"/>
                      <w:sz w:val="21"/>
                      <w:szCs w:val="21"/>
                    </w:rPr>
                    <w:t>）</w:t>
                  </w:r>
                </w:p>
              </w:tc>
              <w:tc>
                <w:tcPr>
                  <w:tcW w:w="3603" w:type="dxa"/>
                  <w:tcBorders>
                    <w:top w:val="single" w:sz="12" w:space="0" w:color="auto"/>
                    <w:bottom w:val="single" w:sz="6" w:space="0" w:color="auto"/>
                  </w:tcBorders>
                  <w:vAlign w:val="center"/>
                </w:tcPr>
                <w:p w:rsidR="00FB4467" w:rsidRDefault="009C33F6">
                  <w:pPr>
                    <w:widowControl w:val="0"/>
                    <w:adjustRightInd w:val="0"/>
                    <w:snapToGrid w:val="0"/>
                    <w:jc w:val="center"/>
                    <w:rPr>
                      <w:rFonts w:eastAsia="宋体"/>
                      <w:b/>
                      <w:kern w:val="2"/>
                      <w:sz w:val="21"/>
                      <w:szCs w:val="21"/>
                    </w:rPr>
                  </w:pPr>
                  <w:r>
                    <w:rPr>
                      <w:rFonts w:eastAsia="宋体" w:hint="eastAsia"/>
                      <w:b/>
                      <w:kern w:val="2"/>
                      <w:sz w:val="21"/>
                      <w:szCs w:val="21"/>
                    </w:rPr>
                    <w:t>污水厂排放水质</w:t>
                  </w:r>
                  <w:r>
                    <w:rPr>
                      <w:rFonts w:eastAsia="宋体"/>
                      <w:b/>
                      <w:kern w:val="2"/>
                      <w:sz w:val="21"/>
                      <w:szCs w:val="21"/>
                    </w:rPr>
                    <w:t>依据</w:t>
                  </w:r>
                </w:p>
              </w:tc>
            </w:tr>
            <w:tr w:rsidR="00FB4467" w:rsidTr="001125F4">
              <w:trPr>
                <w:cantSplit/>
                <w:trHeight w:val="76"/>
                <w:jc w:val="center"/>
              </w:trPr>
              <w:tc>
                <w:tcPr>
                  <w:tcW w:w="2617"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bCs/>
                      <w:sz w:val="21"/>
                      <w:szCs w:val="21"/>
                    </w:rPr>
                    <w:t>pH</w:t>
                  </w:r>
                </w:p>
              </w:tc>
              <w:tc>
                <w:tcPr>
                  <w:tcW w:w="3238"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6</w:t>
                  </w:r>
                  <w:r>
                    <w:rPr>
                      <w:rFonts w:ascii="宋体" w:eastAsia="宋体" w:hAnsi="宋体" w:hint="eastAsia"/>
                      <w:kern w:val="2"/>
                      <w:sz w:val="21"/>
                      <w:szCs w:val="21"/>
                    </w:rPr>
                    <w:t>～</w:t>
                  </w:r>
                  <w:r>
                    <w:rPr>
                      <w:rFonts w:eastAsia="宋体" w:hint="eastAsia"/>
                      <w:kern w:val="2"/>
                      <w:sz w:val="21"/>
                      <w:szCs w:val="21"/>
                    </w:rPr>
                    <w:t>9</w:t>
                  </w:r>
                </w:p>
              </w:tc>
              <w:tc>
                <w:tcPr>
                  <w:tcW w:w="3603" w:type="dxa"/>
                  <w:tcBorders>
                    <w:top w:val="single" w:sz="6" w:space="0" w:color="auto"/>
                  </w:tcBorders>
                  <w:vAlign w:val="center"/>
                </w:tcPr>
                <w:p w:rsidR="00FB4467" w:rsidRDefault="009C33F6">
                  <w:pPr>
                    <w:widowControl w:val="0"/>
                    <w:adjustRightInd w:val="0"/>
                    <w:snapToGrid w:val="0"/>
                    <w:rPr>
                      <w:rFonts w:eastAsia="宋体"/>
                      <w:kern w:val="2"/>
                      <w:sz w:val="21"/>
                      <w:szCs w:val="21"/>
                    </w:rPr>
                  </w:pPr>
                  <w:r>
                    <w:rPr>
                      <w:rFonts w:eastAsia="宋体" w:hint="eastAsia"/>
                      <w:kern w:val="2"/>
                      <w:sz w:val="21"/>
                      <w:szCs w:val="21"/>
                    </w:rPr>
                    <w:t xml:space="preserve">           </w:t>
                  </w:r>
                  <w:r w:rsidR="009B4AA4">
                    <w:rPr>
                      <w:rFonts w:eastAsia="宋体" w:hint="eastAsia"/>
                      <w:kern w:val="2"/>
                      <w:sz w:val="21"/>
                      <w:szCs w:val="21"/>
                    </w:rPr>
                    <w:t xml:space="preserve">   </w:t>
                  </w:r>
                  <w:r>
                    <w:rPr>
                      <w:rFonts w:eastAsia="宋体" w:hint="eastAsia"/>
                      <w:kern w:val="2"/>
                      <w:sz w:val="21"/>
                      <w:szCs w:val="21"/>
                    </w:rPr>
                    <w:t>6</w:t>
                  </w:r>
                  <w:r>
                    <w:rPr>
                      <w:rFonts w:ascii="宋体" w:eastAsia="宋体" w:hAnsi="宋体" w:hint="eastAsia"/>
                      <w:kern w:val="2"/>
                      <w:sz w:val="21"/>
                      <w:szCs w:val="21"/>
                    </w:rPr>
                    <w:t>～</w:t>
                  </w:r>
                  <w:r>
                    <w:rPr>
                      <w:rFonts w:eastAsia="宋体" w:hint="eastAsia"/>
                      <w:kern w:val="2"/>
                      <w:sz w:val="21"/>
                      <w:szCs w:val="21"/>
                    </w:rPr>
                    <w:t>9</w:t>
                  </w:r>
                </w:p>
              </w:tc>
            </w:tr>
            <w:tr w:rsidR="00FB4467" w:rsidTr="001125F4">
              <w:trPr>
                <w:cantSplit/>
                <w:trHeight w:val="76"/>
                <w:jc w:val="center"/>
              </w:trPr>
              <w:tc>
                <w:tcPr>
                  <w:tcW w:w="2617"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COD</w:t>
                  </w:r>
                </w:p>
              </w:tc>
              <w:tc>
                <w:tcPr>
                  <w:tcW w:w="3238"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500</w:t>
                  </w:r>
                </w:p>
              </w:tc>
              <w:tc>
                <w:tcPr>
                  <w:tcW w:w="3603" w:type="dxa"/>
                  <w:tcBorders>
                    <w:top w:val="single" w:sz="6" w:space="0" w:color="auto"/>
                  </w:tcBorders>
                  <w:vAlign w:val="center"/>
                </w:tcPr>
                <w:p w:rsidR="00FB4467" w:rsidRDefault="009C33F6">
                  <w:pPr>
                    <w:widowControl w:val="0"/>
                    <w:adjustRightInd w:val="0"/>
                    <w:snapToGrid w:val="0"/>
                    <w:jc w:val="center"/>
                    <w:rPr>
                      <w:rFonts w:eastAsia="宋体"/>
                      <w:kern w:val="2"/>
                      <w:sz w:val="21"/>
                      <w:szCs w:val="21"/>
                    </w:rPr>
                  </w:pPr>
                  <w:r>
                    <w:rPr>
                      <w:rFonts w:eastAsia="宋体" w:hint="eastAsia"/>
                      <w:kern w:val="2"/>
                      <w:sz w:val="21"/>
                      <w:szCs w:val="21"/>
                    </w:rPr>
                    <w:t>60</w:t>
                  </w:r>
                </w:p>
              </w:tc>
            </w:tr>
            <w:tr w:rsidR="00FB4467" w:rsidTr="001125F4">
              <w:trPr>
                <w:cantSplit/>
                <w:trHeight w:val="76"/>
                <w:jc w:val="center"/>
              </w:trPr>
              <w:tc>
                <w:tcPr>
                  <w:tcW w:w="2617"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SS</w:t>
                  </w:r>
                </w:p>
              </w:tc>
              <w:tc>
                <w:tcPr>
                  <w:tcW w:w="3238" w:type="dxa"/>
                  <w:tcBorders>
                    <w:top w:val="single" w:sz="6"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400</w:t>
                  </w:r>
                </w:p>
              </w:tc>
              <w:tc>
                <w:tcPr>
                  <w:tcW w:w="3603" w:type="dxa"/>
                  <w:tcBorders>
                    <w:top w:val="single" w:sz="6" w:space="0" w:color="auto"/>
                  </w:tcBorders>
                  <w:vAlign w:val="center"/>
                </w:tcPr>
                <w:p w:rsidR="00FB4467" w:rsidRDefault="009C33F6">
                  <w:pPr>
                    <w:widowControl w:val="0"/>
                    <w:adjustRightInd w:val="0"/>
                    <w:snapToGrid w:val="0"/>
                    <w:jc w:val="center"/>
                    <w:rPr>
                      <w:rFonts w:eastAsia="宋体"/>
                      <w:kern w:val="2"/>
                      <w:sz w:val="21"/>
                      <w:szCs w:val="21"/>
                    </w:rPr>
                  </w:pPr>
                  <w:r>
                    <w:rPr>
                      <w:rFonts w:eastAsia="宋体" w:hint="eastAsia"/>
                      <w:kern w:val="2"/>
                      <w:sz w:val="21"/>
                      <w:szCs w:val="21"/>
                    </w:rPr>
                    <w:t>20</w:t>
                  </w:r>
                </w:p>
              </w:tc>
            </w:tr>
            <w:tr w:rsidR="00FB4467" w:rsidTr="001125F4">
              <w:trPr>
                <w:cantSplit/>
                <w:trHeight w:val="76"/>
                <w:jc w:val="center"/>
              </w:trPr>
              <w:tc>
                <w:tcPr>
                  <w:tcW w:w="2617" w:type="dxa"/>
                  <w:vAlign w:val="center"/>
                </w:tcPr>
                <w:p w:rsidR="00FB4467" w:rsidRDefault="009C33F6">
                  <w:pPr>
                    <w:widowControl w:val="0"/>
                    <w:adjustRightInd w:val="0"/>
                    <w:snapToGrid w:val="0"/>
                    <w:ind w:right="-96"/>
                    <w:jc w:val="center"/>
                    <w:rPr>
                      <w:rFonts w:eastAsia="宋体"/>
                      <w:kern w:val="2"/>
                      <w:sz w:val="21"/>
                      <w:szCs w:val="21"/>
                    </w:rPr>
                  </w:pPr>
                  <w:r>
                    <w:rPr>
                      <w:rFonts w:eastAsia="宋体"/>
                      <w:kern w:val="2"/>
                      <w:sz w:val="21"/>
                      <w:szCs w:val="21"/>
                    </w:rPr>
                    <w:t>氨氮</w:t>
                  </w:r>
                </w:p>
              </w:tc>
              <w:tc>
                <w:tcPr>
                  <w:tcW w:w="3238" w:type="dxa"/>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45</w:t>
                  </w:r>
                </w:p>
              </w:tc>
              <w:tc>
                <w:tcPr>
                  <w:tcW w:w="3603" w:type="dxa"/>
                  <w:vAlign w:val="center"/>
                </w:tcPr>
                <w:p w:rsidR="00FB4467" w:rsidRDefault="009C33F6">
                  <w:pPr>
                    <w:widowControl w:val="0"/>
                    <w:adjustRightInd w:val="0"/>
                    <w:snapToGrid w:val="0"/>
                    <w:jc w:val="center"/>
                    <w:rPr>
                      <w:rFonts w:eastAsia="宋体"/>
                      <w:kern w:val="2"/>
                      <w:sz w:val="21"/>
                      <w:szCs w:val="21"/>
                    </w:rPr>
                  </w:pPr>
                  <w:r>
                    <w:rPr>
                      <w:rFonts w:eastAsia="宋体" w:hint="eastAsia"/>
                      <w:kern w:val="2"/>
                      <w:sz w:val="21"/>
                      <w:szCs w:val="21"/>
                    </w:rPr>
                    <w:t>8</w:t>
                  </w:r>
                </w:p>
              </w:tc>
            </w:tr>
            <w:tr w:rsidR="00FB4467" w:rsidTr="001125F4">
              <w:trPr>
                <w:cantSplit/>
                <w:trHeight w:val="76"/>
                <w:jc w:val="center"/>
              </w:trPr>
              <w:tc>
                <w:tcPr>
                  <w:tcW w:w="2617" w:type="dxa"/>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TP</w:t>
                  </w:r>
                </w:p>
              </w:tc>
              <w:tc>
                <w:tcPr>
                  <w:tcW w:w="3238" w:type="dxa"/>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8</w:t>
                  </w:r>
                </w:p>
              </w:tc>
              <w:tc>
                <w:tcPr>
                  <w:tcW w:w="3603" w:type="dxa"/>
                  <w:vAlign w:val="center"/>
                </w:tcPr>
                <w:p w:rsidR="00FB4467" w:rsidRDefault="009C33F6">
                  <w:pPr>
                    <w:widowControl w:val="0"/>
                    <w:adjustRightInd w:val="0"/>
                    <w:snapToGrid w:val="0"/>
                    <w:jc w:val="center"/>
                    <w:rPr>
                      <w:rFonts w:eastAsia="宋体"/>
                      <w:kern w:val="2"/>
                      <w:sz w:val="21"/>
                      <w:szCs w:val="21"/>
                    </w:rPr>
                  </w:pPr>
                  <w:r>
                    <w:rPr>
                      <w:rFonts w:eastAsia="宋体" w:hint="eastAsia"/>
                      <w:kern w:val="2"/>
                      <w:sz w:val="21"/>
                      <w:szCs w:val="21"/>
                    </w:rPr>
                    <w:t>1</w:t>
                  </w:r>
                </w:p>
              </w:tc>
            </w:tr>
            <w:tr w:rsidR="00FB4467" w:rsidTr="001125F4">
              <w:trPr>
                <w:cantSplit/>
                <w:trHeight w:val="76"/>
                <w:jc w:val="center"/>
              </w:trPr>
              <w:tc>
                <w:tcPr>
                  <w:tcW w:w="2617" w:type="dxa"/>
                  <w:tcBorders>
                    <w:top w:val="single" w:sz="6" w:space="0" w:color="auto"/>
                    <w:bottom w:val="single" w:sz="12" w:space="0" w:color="auto"/>
                  </w:tcBorders>
                  <w:vAlign w:val="center"/>
                </w:tcPr>
                <w:p w:rsidR="00FB4467" w:rsidRDefault="009C33F6">
                  <w:pPr>
                    <w:widowControl w:val="0"/>
                    <w:adjustRightInd w:val="0"/>
                    <w:snapToGrid w:val="0"/>
                    <w:ind w:right="-96"/>
                    <w:jc w:val="center"/>
                    <w:rPr>
                      <w:rFonts w:eastAsia="宋体"/>
                      <w:kern w:val="2"/>
                      <w:sz w:val="21"/>
                      <w:szCs w:val="21"/>
                    </w:rPr>
                  </w:pPr>
                  <w:r>
                    <w:rPr>
                      <w:rFonts w:eastAsia="宋体" w:hint="eastAsia"/>
                      <w:kern w:val="2"/>
                      <w:sz w:val="21"/>
                      <w:szCs w:val="21"/>
                    </w:rPr>
                    <w:t>标准来源</w:t>
                  </w:r>
                </w:p>
              </w:tc>
              <w:tc>
                <w:tcPr>
                  <w:tcW w:w="3238" w:type="dxa"/>
                  <w:tcBorders>
                    <w:top w:val="single" w:sz="6" w:space="0" w:color="auto"/>
                    <w:bottom w:val="single" w:sz="12" w:space="0" w:color="auto"/>
                  </w:tcBorders>
                  <w:vAlign w:val="center"/>
                </w:tcPr>
                <w:p w:rsidR="00FB4467" w:rsidRDefault="009C33F6">
                  <w:pPr>
                    <w:widowControl w:val="0"/>
                    <w:adjustRightInd w:val="0"/>
                    <w:snapToGrid w:val="0"/>
                    <w:ind w:right="-96"/>
                    <w:jc w:val="center"/>
                    <w:rPr>
                      <w:rFonts w:ascii="宋体" w:eastAsia="宋体" w:hAnsi="宋体"/>
                      <w:sz w:val="21"/>
                      <w:szCs w:val="21"/>
                    </w:rPr>
                  </w:pPr>
                  <w:r>
                    <w:rPr>
                      <w:rFonts w:ascii="宋体" w:eastAsia="宋体" w:hAnsi="宋体"/>
                      <w:sz w:val="21"/>
                      <w:szCs w:val="21"/>
                    </w:rPr>
                    <w:t>《污水综合排放标准》（</w:t>
                  </w:r>
                  <w:r>
                    <w:rPr>
                      <w:rFonts w:eastAsia="宋体"/>
                      <w:sz w:val="21"/>
                      <w:szCs w:val="21"/>
                    </w:rPr>
                    <w:t>GB8978-1996</w:t>
                  </w:r>
                  <w:r>
                    <w:rPr>
                      <w:rFonts w:ascii="宋体" w:eastAsia="宋体" w:hAnsi="宋体"/>
                      <w:sz w:val="21"/>
                      <w:szCs w:val="21"/>
                    </w:rPr>
                    <w:t>）表</w:t>
                  </w:r>
                  <w:r>
                    <w:rPr>
                      <w:rFonts w:eastAsia="宋体"/>
                      <w:sz w:val="21"/>
                      <w:szCs w:val="21"/>
                    </w:rPr>
                    <w:t>4</w:t>
                  </w:r>
                  <w:r>
                    <w:rPr>
                      <w:rFonts w:ascii="宋体" w:eastAsia="宋体" w:hAnsi="宋体"/>
                      <w:sz w:val="21"/>
                      <w:szCs w:val="21"/>
                    </w:rPr>
                    <w:t>中三级</w:t>
                  </w:r>
                </w:p>
                <w:p w:rsidR="00FB4467" w:rsidRDefault="009C33F6">
                  <w:pPr>
                    <w:widowControl w:val="0"/>
                    <w:adjustRightInd w:val="0"/>
                    <w:snapToGrid w:val="0"/>
                    <w:ind w:right="-96"/>
                    <w:jc w:val="center"/>
                    <w:rPr>
                      <w:rFonts w:ascii="宋体" w:eastAsia="宋体" w:hAnsi="宋体"/>
                      <w:kern w:val="2"/>
                      <w:sz w:val="21"/>
                      <w:szCs w:val="21"/>
                    </w:rPr>
                  </w:pPr>
                  <w:r>
                    <w:rPr>
                      <w:rFonts w:ascii="宋体" w:eastAsia="宋体" w:hAnsi="宋体" w:hint="eastAsia"/>
                      <w:sz w:val="21"/>
                      <w:szCs w:val="21"/>
                    </w:rPr>
                    <w:t>排放</w:t>
                  </w:r>
                  <w:r>
                    <w:rPr>
                      <w:rFonts w:ascii="宋体" w:eastAsia="宋体" w:hAnsi="宋体"/>
                      <w:sz w:val="21"/>
                      <w:szCs w:val="21"/>
                    </w:rPr>
                    <w:t>标准</w:t>
                  </w:r>
                </w:p>
              </w:tc>
              <w:tc>
                <w:tcPr>
                  <w:tcW w:w="3603" w:type="dxa"/>
                  <w:tcBorders>
                    <w:top w:val="single" w:sz="6" w:space="0" w:color="auto"/>
                    <w:bottom w:val="single" w:sz="12" w:space="0" w:color="auto"/>
                  </w:tcBorders>
                  <w:vAlign w:val="center"/>
                </w:tcPr>
                <w:p w:rsidR="00CD6ACE" w:rsidRDefault="009C33F6">
                  <w:pPr>
                    <w:widowControl w:val="0"/>
                    <w:adjustRightInd w:val="0"/>
                    <w:snapToGrid w:val="0"/>
                    <w:jc w:val="center"/>
                    <w:rPr>
                      <w:rFonts w:ascii="宋体" w:eastAsia="宋体" w:hAnsi="宋体"/>
                      <w:sz w:val="21"/>
                      <w:szCs w:val="21"/>
                    </w:rPr>
                  </w:pPr>
                  <w:r>
                    <w:rPr>
                      <w:rFonts w:ascii="宋体" w:eastAsia="宋体" w:hAnsi="宋体"/>
                      <w:sz w:val="21"/>
                      <w:szCs w:val="21"/>
                    </w:rPr>
                    <w:t>《城镇污水处理厂污染物排放标准》（</w:t>
                  </w:r>
                  <w:r>
                    <w:rPr>
                      <w:rFonts w:eastAsia="宋体"/>
                      <w:sz w:val="21"/>
                      <w:szCs w:val="21"/>
                    </w:rPr>
                    <w:t>GB18918-2002</w:t>
                  </w:r>
                  <w:r>
                    <w:rPr>
                      <w:rFonts w:ascii="宋体" w:eastAsia="宋体" w:hAnsi="宋体"/>
                      <w:sz w:val="21"/>
                      <w:szCs w:val="21"/>
                    </w:rPr>
                    <w:t>）</w:t>
                  </w:r>
                  <w:r>
                    <w:rPr>
                      <w:rFonts w:ascii="宋体" w:eastAsia="宋体" w:hAnsi="宋体" w:hint="eastAsia"/>
                      <w:sz w:val="21"/>
                      <w:szCs w:val="21"/>
                    </w:rPr>
                    <w:t>表</w:t>
                  </w:r>
                  <w:r w:rsidRPr="00CD6ACE">
                    <w:rPr>
                      <w:rFonts w:eastAsia="宋体"/>
                      <w:sz w:val="21"/>
                      <w:szCs w:val="21"/>
                    </w:rPr>
                    <w:t>1</w:t>
                  </w:r>
                  <w:r>
                    <w:rPr>
                      <w:rFonts w:ascii="宋体" w:eastAsia="宋体" w:hAnsi="宋体" w:hint="eastAsia"/>
                      <w:sz w:val="21"/>
                      <w:szCs w:val="21"/>
                    </w:rPr>
                    <w:t>中</w:t>
                  </w:r>
                </w:p>
                <w:p w:rsidR="00FB4467" w:rsidRDefault="009C33F6">
                  <w:pPr>
                    <w:widowControl w:val="0"/>
                    <w:adjustRightInd w:val="0"/>
                    <w:snapToGrid w:val="0"/>
                    <w:jc w:val="center"/>
                    <w:rPr>
                      <w:rFonts w:ascii="宋体" w:eastAsia="宋体" w:hAnsi="宋体"/>
                      <w:sz w:val="21"/>
                      <w:szCs w:val="21"/>
                    </w:rPr>
                  </w:pPr>
                  <w:r>
                    <w:rPr>
                      <w:rFonts w:ascii="宋体" w:eastAsia="宋体" w:hAnsi="宋体" w:hint="eastAsia"/>
                      <w:sz w:val="21"/>
                      <w:szCs w:val="21"/>
                    </w:rPr>
                    <w:t>一级</w:t>
                  </w:r>
                  <w:r>
                    <w:rPr>
                      <w:rFonts w:eastAsia="宋体"/>
                      <w:sz w:val="21"/>
                      <w:szCs w:val="21"/>
                    </w:rPr>
                    <w:t>B</w:t>
                  </w:r>
                  <w:r>
                    <w:rPr>
                      <w:rFonts w:ascii="宋体" w:eastAsia="宋体" w:hAnsi="宋体"/>
                      <w:sz w:val="21"/>
                      <w:szCs w:val="21"/>
                    </w:rPr>
                    <w:t>标准</w:t>
                  </w:r>
                </w:p>
              </w:tc>
            </w:tr>
          </w:tbl>
          <w:p w:rsidR="00FB4467" w:rsidRDefault="009C33F6" w:rsidP="0065201F">
            <w:pPr>
              <w:spacing w:beforeLines="50" w:line="360" w:lineRule="auto"/>
              <w:ind w:firstLineChars="200" w:firstLine="482"/>
              <w:rPr>
                <w:b/>
              </w:rPr>
            </w:pPr>
            <w:r>
              <w:rPr>
                <w:rFonts w:hint="eastAsia"/>
                <w:b/>
              </w:rPr>
              <w:t>3</w:t>
            </w:r>
            <w:r>
              <w:rPr>
                <w:b/>
              </w:rPr>
              <w:t>、</w:t>
            </w:r>
            <w:r>
              <w:rPr>
                <w:rFonts w:ascii="宋体" w:eastAsia="宋体" w:hAnsi="宋体"/>
                <w:b/>
              </w:rPr>
              <w:t>噪声</w:t>
            </w:r>
            <w:r>
              <w:rPr>
                <w:rFonts w:ascii="宋体" w:eastAsia="宋体" w:hAnsi="宋体" w:hint="eastAsia"/>
                <w:b/>
              </w:rPr>
              <w:t>排放标准</w:t>
            </w:r>
          </w:p>
          <w:p w:rsidR="00FB4467" w:rsidRDefault="009C33F6">
            <w:pPr>
              <w:spacing w:line="360" w:lineRule="auto"/>
              <w:ind w:firstLineChars="200" w:firstLine="480"/>
              <w:rPr>
                <w:rFonts w:eastAsia="宋体"/>
                <w:szCs w:val="24"/>
              </w:rPr>
            </w:pPr>
            <w:r>
              <w:rPr>
                <w:rFonts w:ascii="宋体" w:eastAsia="宋体" w:hAnsi="宋体" w:hint="eastAsia"/>
              </w:rPr>
              <w:t>本项目厂界噪声执行《工业企业厂界环境噪声排放标准》</w:t>
            </w:r>
            <w:r>
              <w:rPr>
                <w:rFonts w:hint="eastAsia"/>
              </w:rPr>
              <w:t>（</w:t>
            </w:r>
            <w:r>
              <w:rPr>
                <w:rFonts w:hint="eastAsia"/>
              </w:rPr>
              <w:t>GB12348</w:t>
            </w:r>
            <w:r>
              <w:rPr>
                <w:rFonts w:hint="eastAsia"/>
              </w:rPr>
              <w:t>－</w:t>
            </w:r>
            <w:r>
              <w:rPr>
                <w:rFonts w:hint="eastAsia"/>
              </w:rPr>
              <w:t>2008</w:t>
            </w:r>
            <w:r>
              <w:rPr>
                <w:rFonts w:hint="eastAsia"/>
              </w:rPr>
              <w:t>）</w:t>
            </w:r>
            <w:r>
              <w:rPr>
                <w:rFonts w:ascii="宋体" w:eastAsia="宋体" w:hAnsi="宋体" w:hint="eastAsia"/>
              </w:rPr>
              <w:t>中</w:t>
            </w:r>
            <w:r>
              <w:rPr>
                <w:rFonts w:hint="eastAsia"/>
              </w:rPr>
              <w:t>2</w:t>
            </w:r>
            <w:r>
              <w:rPr>
                <w:rFonts w:ascii="宋体" w:eastAsia="宋体" w:hAnsi="宋体" w:hint="eastAsia"/>
              </w:rPr>
              <w:t>类标准；</w:t>
            </w:r>
            <w:r>
              <w:rPr>
                <w:rFonts w:eastAsia="宋体" w:hint="eastAsia"/>
                <w:szCs w:val="24"/>
              </w:rPr>
              <w:t>施工期执行《建筑施工场界环境噪声排放标准》（</w:t>
            </w:r>
            <w:r>
              <w:rPr>
                <w:rFonts w:eastAsia="宋体" w:hint="eastAsia"/>
                <w:szCs w:val="24"/>
              </w:rPr>
              <w:t>GB12523-2011</w:t>
            </w:r>
            <w:r>
              <w:rPr>
                <w:rFonts w:eastAsia="宋体" w:hint="eastAsia"/>
                <w:szCs w:val="24"/>
              </w:rPr>
              <w:t>），具体标准限值分别见表</w:t>
            </w:r>
            <w:r>
              <w:rPr>
                <w:rFonts w:eastAsia="宋体" w:hint="eastAsia"/>
                <w:szCs w:val="24"/>
              </w:rPr>
              <w:t>4-6</w:t>
            </w:r>
            <w:r>
              <w:rPr>
                <w:rFonts w:eastAsia="宋体" w:hint="eastAsia"/>
                <w:szCs w:val="24"/>
              </w:rPr>
              <w:t>、</w:t>
            </w:r>
            <w:r>
              <w:rPr>
                <w:rFonts w:eastAsia="宋体" w:hint="eastAsia"/>
                <w:szCs w:val="24"/>
              </w:rPr>
              <w:t>4-7</w:t>
            </w:r>
            <w:r>
              <w:rPr>
                <w:rFonts w:eastAsia="宋体" w:hint="eastAsia"/>
                <w:szCs w:val="24"/>
              </w:rPr>
              <w:t>：</w:t>
            </w:r>
          </w:p>
          <w:p w:rsidR="00FB4467" w:rsidRDefault="009C33F6" w:rsidP="0065201F">
            <w:pPr>
              <w:snapToGrid w:val="0"/>
              <w:spacing w:beforeLines="50" w:line="360" w:lineRule="auto"/>
              <w:jc w:val="center"/>
              <w:rPr>
                <w:rFonts w:eastAsia="宋体"/>
                <w:b/>
              </w:rPr>
            </w:pPr>
            <w:r>
              <w:rPr>
                <w:rFonts w:eastAsia="宋体" w:hAnsi="宋体"/>
                <w:b/>
              </w:rPr>
              <w:lastRenderedPageBreak/>
              <w:t>表</w:t>
            </w:r>
            <w:r>
              <w:rPr>
                <w:rFonts w:eastAsia="宋体" w:hint="eastAsia"/>
                <w:b/>
              </w:rPr>
              <w:t xml:space="preserve">4-6 </w:t>
            </w:r>
            <w:r>
              <w:rPr>
                <w:rFonts w:eastAsia="宋体" w:hAnsi="宋体"/>
                <w:b/>
              </w:rPr>
              <w:t>工业企业厂界噪声排放标准值</w:t>
            </w:r>
          </w:p>
          <w:tbl>
            <w:tblPr>
              <w:tblW w:w="9277"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2369"/>
              <w:gridCol w:w="3490"/>
              <w:gridCol w:w="3418"/>
            </w:tblGrid>
            <w:tr w:rsidR="00FB4467">
              <w:trPr>
                <w:trHeight w:val="111"/>
                <w:jc w:val="center"/>
              </w:trPr>
              <w:tc>
                <w:tcPr>
                  <w:tcW w:w="2369" w:type="dxa"/>
                  <w:vAlign w:val="center"/>
                </w:tcPr>
                <w:p w:rsidR="00FB4467" w:rsidRDefault="009C33F6">
                  <w:pPr>
                    <w:snapToGrid w:val="0"/>
                    <w:spacing w:line="340" w:lineRule="exact"/>
                    <w:jc w:val="center"/>
                    <w:rPr>
                      <w:rFonts w:eastAsia="宋体"/>
                      <w:b/>
                      <w:sz w:val="21"/>
                      <w:szCs w:val="21"/>
                    </w:rPr>
                  </w:pPr>
                  <w:r>
                    <w:rPr>
                      <w:rFonts w:eastAsia="宋体" w:hAnsi="宋体"/>
                      <w:b/>
                      <w:sz w:val="21"/>
                      <w:szCs w:val="21"/>
                    </w:rPr>
                    <w:t>类别</w:t>
                  </w:r>
                </w:p>
              </w:tc>
              <w:tc>
                <w:tcPr>
                  <w:tcW w:w="3490" w:type="dxa"/>
                  <w:vAlign w:val="center"/>
                </w:tcPr>
                <w:p w:rsidR="00FB4467" w:rsidRDefault="009C33F6">
                  <w:pPr>
                    <w:snapToGrid w:val="0"/>
                    <w:spacing w:line="340" w:lineRule="exact"/>
                    <w:jc w:val="center"/>
                    <w:rPr>
                      <w:rFonts w:eastAsia="宋体"/>
                      <w:b/>
                      <w:sz w:val="21"/>
                      <w:szCs w:val="21"/>
                    </w:rPr>
                  </w:pPr>
                  <w:r>
                    <w:rPr>
                      <w:rFonts w:eastAsia="宋体" w:hAnsi="宋体"/>
                      <w:b/>
                      <w:sz w:val="21"/>
                      <w:szCs w:val="21"/>
                    </w:rPr>
                    <w:t>昼间（</w:t>
                  </w:r>
                  <w:r>
                    <w:rPr>
                      <w:rFonts w:eastAsia="宋体"/>
                      <w:b/>
                      <w:sz w:val="21"/>
                      <w:szCs w:val="21"/>
                    </w:rPr>
                    <w:t>dB</w:t>
                  </w:r>
                  <w:r>
                    <w:rPr>
                      <w:rFonts w:eastAsia="宋体" w:hAnsi="宋体"/>
                      <w:b/>
                      <w:sz w:val="21"/>
                      <w:szCs w:val="21"/>
                    </w:rPr>
                    <w:t>（</w:t>
                  </w:r>
                  <w:r>
                    <w:rPr>
                      <w:rFonts w:eastAsia="宋体"/>
                      <w:b/>
                      <w:sz w:val="21"/>
                      <w:szCs w:val="21"/>
                    </w:rPr>
                    <w:t>A</w:t>
                  </w:r>
                  <w:r>
                    <w:rPr>
                      <w:rFonts w:eastAsia="宋体" w:hAnsi="宋体"/>
                      <w:b/>
                      <w:sz w:val="21"/>
                      <w:szCs w:val="21"/>
                    </w:rPr>
                    <w:t>））</w:t>
                  </w:r>
                </w:p>
              </w:tc>
              <w:tc>
                <w:tcPr>
                  <w:tcW w:w="3418" w:type="dxa"/>
                  <w:vAlign w:val="center"/>
                </w:tcPr>
                <w:p w:rsidR="00FB4467" w:rsidRDefault="009C33F6">
                  <w:pPr>
                    <w:snapToGrid w:val="0"/>
                    <w:spacing w:line="340" w:lineRule="exact"/>
                    <w:jc w:val="center"/>
                    <w:rPr>
                      <w:rFonts w:eastAsia="宋体"/>
                      <w:b/>
                      <w:sz w:val="21"/>
                      <w:szCs w:val="21"/>
                    </w:rPr>
                  </w:pPr>
                  <w:r>
                    <w:rPr>
                      <w:rFonts w:eastAsia="宋体" w:hAnsi="宋体"/>
                      <w:b/>
                      <w:sz w:val="21"/>
                      <w:szCs w:val="21"/>
                    </w:rPr>
                    <w:t>夜间（</w:t>
                  </w:r>
                  <w:r>
                    <w:rPr>
                      <w:rFonts w:eastAsia="宋体"/>
                      <w:b/>
                      <w:sz w:val="21"/>
                      <w:szCs w:val="21"/>
                    </w:rPr>
                    <w:t>dB</w:t>
                  </w:r>
                  <w:r>
                    <w:rPr>
                      <w:rFonts w:eastAsia="宋体" w:hAnsi="宋体"/>
                      <w:b/>
                      <w:sz w:val="21"/>
                      <w:szCs w:val="21"/>
                    </w:rPr>
                    <w:t>（</w:t>
                  </w:r>
                  <w:r>
                    <w:rPr>
                      <w:rFonts w:eastAsia="宋体"/>
                      <w:b/>
                      <w:sz w:val="21"/>
                      <w:szCs w:val="21"/>
                    </w:rPr>
                    <w:t>A</w:t>
                  </w:r>
                  <w:r>
                    <w:rPr>
                      <w:rFonts w:eastAsia="宋体" w:hAnsi="宋体"/>
                      <w:b/>
                      <w:sz w:val="21"/>
                      <w:szCs w:val="21"/>
                    </w:rPr>
                    <w:t>））</w:t>
                  </w:r>
                </w:p>
              </w:tc>
            </w:tr>
            <w:tr w:rsidR="00FB4467">
              <w:trPr>
                <w:cantSplit/>
                <w:trHeight w:val="111"/>
                <w:jc w:val="center"/>
              </w:trPr>
              <w:tc>
                <w:tcPr>
                  <w:tcW w:w="2369" w:type="dxa"/>
                  <w:vAlign w:val="center"/>
                </w:tcPr>
                <w:p w:rsidR="00FB4467" w:rsidRDefault="009C33F6">
                  <w:pPr>
                    <w:snapToGrid w:val="0"/>
                    <w:spacing w:line="340" w:lineRule="exact"/>
                    <w:jc w:val="center"/>
                    <w:rPr>
                      <w:rFonts w:eastAsia="宋体"/>
                      <w:sz w:val="21"/>
                      <w:szCs w:val="21"/>
                    </w:rPr>
                  </w:pPr>
                  <w:r>
                    <w:rPr>
                      <w:rFonts w:eastAsia="宋体" w:hint="eastAsia"/>
                      <w:sz w:val="21"/>
                      <w:szCs w:val="21"/>
                    </w:rPr>
                    <w:t>2</w:t>
                  </w:r>
                  <w:r>
                    <w:rPr>
                      <w:rFonts w:eastAsia="宋体" w:hint="eastAsia"/>
                      <w:sz w:val="21"/>
                      <w:szCs w:val="21"/>
                    </w:rPr>
                    <w:t>类</w:t>
                  </w:r>
                </w:p>
              </w:tc>
              <w:tc>
                <w:tcPr>
                  <w:tcW w:w="3490" w:type="dxa"/>
                  <w:vAlign w:val="center"/>
                </w:tcPr>
                <w:p w:rsidR="00FB4467" w:rsidRDefault="009C33F6">
                  <w:pPr>
                    <w:snapToGrid w:val="0"/>
                    <w:spacing w:line="340" w:lineRule="exact"/>
                    <w:jc w:val="center"/>
                    <w:rPr>
                      <w:rFonts w:eastAsia="宋体"/>
                      <w:sz w:val="21"/>
                      <w:szCs w:val="21"/>
                    </w:rPr>
                  </w:pPr>
                  <w:r>
                    <w:rPr>
                      <w:rFonts w:eastAsia="宋体" w:hint="eastAsia"/>
                      <w:sz w:val="21"/>
                      <w:szCs w:val="21"/>
                    </w:rPr>
                    <w:t>60</w:t>
                  </w:r>
                </w:p>
              </w:tc>
              <w:tc>
                <w:tcPr>
                  <w:tcW w:w="3418" w:type="dxa"/>
                  <w:vAlign w:val="center"/>
                </w:tcPr>
                <w:p w:rsidR="00FB4467" w:rsidRDefault="009C33F6">
                  <w:pPr>
                    <w:snapToGrid w:val="0"/>
                    <w:spacing w:line="340" w:lineRule="exact"/>
                    <w:jc w:val="center"/>
                    <w:rPr>
                      <w:rFonts w:eastAsia="宋体"/>
                      <w:sz w:val="21"/>
                      <w:szCs w:val="21"/>
                    </w:rPr>
                  </w:pPr>
                  <w:r>
                    <w:rPr>
                      <w:rFonts w:eastAsia="宋体" w:hint="eastAsia"/>
                      <w:sz w:val="21"/>
                      <w:szCs w:val="21"/>
                    </w:rPr>
                    <w:t>50</w:t>
                  </w:r>
                </w:p>
              </w:tc>
            </w:tr>
          </w:tbl>
          <w:p w:rsidR="00FB4467" w:rsidRDefault="009C33F6">
            <w:pPr>
              <w:pStyle w:val="a9"/>
              <w:snapToGrid w:val="0"/>
              <w:spacing w:before="156" w:line="360" w:lineRule="auto"/>
              <w:ind w:firstLine="0"/>
              <w:jc w:val="center"/>
              <w:rPr>
                <w:rFonts w:ascii="Times New Roman" w:eastAsia="宋体"/>
                <w:b/>
                <w:szCs w:val="24"/>
              </w:rPr>
            </w:pPr>
            <w:r>
              <w:rPr>
                <w:rFonts w:ascii="Times New Roman" w:eastAsia="宋体" w:hAnsi="宋体"/>
                <w:b/>
                <w:szCs w:val="24"/>
              </w:rPr>
              <w:t>表</w:t>
            </w:r>
            <w:r>
              <w:rPr>
                <w:rFonts w:ascii="Times New Roman" w:eastAsia="宋体" w:hint="eastAsia"/>
                <w:b/>
                <w:szCs w:val="24"/>
              </w:rPr>
              <w:t>4-7</w:t>
            </w:r>
            <w:r>
              <w:rPr>
                <w:rFonts w:ascii="Times New Roman" w:eastAsia="宋体"/>
                <w:b/>
                <w:szCs w:val="24"/>
              </w:rPr>
              <w:t xml:space="preserve"> </w:t>
            </w:r>
            <w:r>
              <w:rPr>
                <w:rFonts w:ascii="Times New Roman" w:eastAsia="宋体" w:hint="eastAsia"/>
                <w:b/>
                <w:szCs w:val="24"/>
              </w:rPr>
              <w:t xml:space="preserve"> </w:t>
            </w:r>
            <w:r>
              <w:rPr>
                <w:rFonts w:ascii="Times New Roman" w:eastAsia="宋体" w:hAnsi="宋体" w:hint="eastAsia"/>
                <w:b/>
                <w:szCs w:val="24"/>
              </w:rPr>
              <w:t>建筑施工场界环境噪声排放标准</w:t>
            </w:r>
          </w:p>
          <w:tbl>
            <w:tblPr>
              <w:tblW w:w="9277"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4687"/>
              <w:gridCol w:w="4590"/>
            </w:tblGrid>
            <w:tr w:rsidR="00FB4467">
              <w:trPr>
                <w:trHeight w:val="130"/>
                <w:jc w:val="center"/>
              </w:trPr>
              <w:tc>
                <w:tcPr>
                  <w:tcW w:w="4687" w:type="dxa"/>
                  <w:vAlign w:val="center"/>
                </w:tcPr>
                <w:p w:rsidR="00FB4467" w:rsidRDefault="009C33F6">
                  <w:pPr>
                    <w:jc w:val="center"/>
                    <w:rPr>
                      <w:rFonts w:eastAsia="宋体"/>
                      <w:b/>
                      <w:bCs/>
                      <w:sz w:val="21"/>
                      <w:szCs w:val="21"/>
                    </w:rPr>
                  </w:pPr>
                  <w:r>
                    <w:rPr>
                      <w:rFonts w:eastAsia="宋体" w:hAnsi="宋体"/>
                      <w:b/>
                      <w:bCs/>
                      <w:sz w:val="21"/>
                      <w:szCs w:val="21"/>
                    </w:rPr>
                    <w:t>昼间（</w:t>
                  </w:r>
                  <w:r>
                    <w:rPr>
                      <w:rFonts w:eastAsia="宋体"/>
                      <w:b/>
                      <w:bCs/>
                      <w:sz w:val="21"/>
                      <w:szCs w:val="21"/>
                    </w:rPr>
                    <w:t>dB</w:t>
                  </w:r>
                  <w:r>
                    <w:rPr>
                      <w:rFonts w:eastAsia="宋体" w:hAnsi="宋体"/>
                      <w:b/>
                      <w:bCs/>
                      <w:sz w:val="21"/>
                      <w:szCs w:val="21"/>
                    </w:rPr>
                    <w:t>（</w:t>
                  </w:r>
                  <w:r>
                    <w:rPr>
                      <w:rFonts w:eastAsia="宋体"/>
                      <w:b/>
                      <w:bCs/>
                      <w:sz w:val="21"/>
                      <w:szCs w:val="21"/>
                    </w:rPr>
                    <w:t>A</w:t>
                  </w:r>
                  <w:r>
                    <w:rPr>
                      <w:rFonts w:eastAsia="宋体" w:hAnsi="宋体"/>
                      <w:b/>
                      <w:bCs/>
                      <w:sz w:val="21"/>
                      <w:szCs w:val="21"/>
                    </w:rPr>
                    <w:t>））</w:t>
                  </w:r>
                </w:p>
              </w:tc>
              <w:tc>
                <w:tcPr>
                  <w:tcW w:w="4590" w:type="dxa"/>
                  <w:vAlign w:val="center"/>
                </w:tcPr>
                <w:p w:rsidR="00FB4467" w:rsidRDefault="009C33F6">
                  <w:pPr>
                    <w:jc w:val="center"/>
                    <w:rPr>
                      <w:rFonts w:eastAsia="宋体"/>
                      <w:b/>
                      <w:bCs/>
                      <w:sz w:val="21"/>
                      <w:szCs w:val="21"/>
                    </w:rPr>
                  </w:pPr>
                  <w:r>
                    <w:rPr>
                      <w:rFonts w:eastAsia="宋体" w:hAnsi="宋体"/>
                      <w:b/>
                      <w:bCs/>
                      <w:sz w:val="21"/>
                      <w:szCs w:val="21"/>
                    </w:rPr>
                    <w:t>夜间（</w:t>
                  </w:r>
                  <w:r>
                    <w:rPr>
                      <w:rFonts w:eastAsia="宋体"/>
                      <w:b/>
                      <w:bCs/>
                      <w:sz w:val="21"/>
                      <w:szCs w:val="21"/>
                    </w:rPr>
                    <w:t>dB</w:t>
                  </w:r>
                  <w:r>
                    <w:rPr>
                      <w:rFonts w:eastAsia="宋体" w:hAnsi="宋体"/>
                      <w:b/>
                      <w:bCs/>
                      <w:sz w:val="21"/>
                      <w:szCs w:val="21"/>
                    </w:rPr>
                    <w:t>（</w:t>
                  </w:r>
                  <w:r>
                    <w:rPr>
                      <w:rFonts w:eastAsia="宋体"/>
                      <w:b/>
                      <w:bCs/>
                      <w:sz w:val="21"/>
                      <w:szCs w:val="21"/>
                    </w:rPr>
                    <w:t>A</w:t>
                  </w:r>
                  <w:r>
                    <w:rPr>
                      <w:rFonts w:eastAsia="宋体" w:hAnsi="宋体"/>
                      <w:b/>
                      <w:bCs/>
                      <w:sz w:val="21"/>
                      <w:szCs w:val="21"/>
                    </w:rPr>
                    <w:t>））</w:t>
                  </w:r>
                </w:p>
              </w:tc>
            </w:tr>
            <w:tr w:rsidR="00FB4467">
              <w:trPr>
                <w:cantSplit/>
                <w:trHeight w:val="130"/>
                <w:jc w:val="center"/>
              </w:trPr>
              <w:tc>
                <w:tcPr>
                  <w:tcW w:w="4687" w:type="dxa"/>
                  <w:vAlign w:val="center"/>
                </w:tcPr>
                <w:p w:rsidR="00FB4467" w:rsidRDefault="009C33F6">
                  <w:pPr>
                    <w:jc w:val="center"/>
                    <w:rPr>
                      <w:rFonts w:eastAsia="宋体"/>
                      <w:sz w:val="21"/>
                      <w:szCs w:val="21"/>
                    </w:rPr>
                  </w:pPr>
                  <w:r>
                    <w:rPr>
                      <w:rFonts w:eastAsia="宋体" w:hint="eastAsia"/>
                      <w:sz w:val="21"/>
                      <w:szCs w:val="21"/>
                    </w:rPr>
                    <w:t>7</w:t>
                  </w:r>
                  <w:r>
                    <w:rPr>
                      <w:rFonts w:eastAsia="宋体"/>
                      <w:sz w:val="21"/>
                      <w:szCs w:val="21"/>
                    </w:rPr>
                    <w:t>0</w:t>
                  </w:r>
                </w:p>
              </w:tc>
              <w:tc>
                <w:tcPr>
                  <w:tcW w:w="4590" w:type="dxa"/>
                  <w:vAlign w:val="center"/>
                </w:tcPr>
                <w:p w:rsidR="00FB4467" w:rsidRDefault="009C33F6">
                  <w:pPr>
                    <w:jc w:val="center"/>
                    <w:rPr>
                      <w:rFonts w:eastAsia="宋体"/>
                      <w:sz w:val="21"/>
                      <w:szCs w:val="21"/>
                    </w:rPr>
                  </w:pPr>
                  <w:r>
                    <w:rPr>
                      <w:rFonts w:eastAsia="宋体"/>
                      <w:sz w:val="21"/>
                      <w:szCs w:val="21"/>
                    </w:rPr>
                    <w:t>5</w:t>
                  </w:r>
                  <w:r>
                    <w:rPr>
                      <w:rFonts w:eastAsia="宋体" w:hint="eastAsia"/>
                      <w:sz w:val="21"/>
                      <w:szCs w:val="21"/>
                    </w:rPr>
                    <w:t>5</w:t>
                  </w:r>
                </w:p>
              </w:tc>
            </w:tr>
          </w:tbl>
          <w:p w:rsidR="00FB4467" w:rsidRDefault="009C33F6" w:rsidP="0065201F">
            <w:pPr>
              <w:numPr>
                <w:ilvl w:val="0"/>
                <w:numId w:val="1"/>
              </w:numPr>
              <w:spacing w:beforeLines="50" w:line="360" w:lineRule="auto"/>
              <w:ind w:firstLine="482"/>
              <w:rPr>
                <w:rFonts w:eastAsia="宋体"/>
                <w:b/>
                <w:szCs w:val="24"/>
              </w:rPr>
            </w:pPr>
            <w:r>
              <w:rPr>
                <w:rFonts w:eastAsia="宋体" w:hint="eastAsia"/>
                <w:b/>
                <w:szCs w:val="24"/>
              </w:rPr>
              <w:t>固废</w:t>
            </w:r>
          </w:p>
          <w:p w:rsidR="00FB4467" w:rsidRDefault="009C33F6">
            <w:pPr>
              <w:spacing w:line="360" w:lineRule="auto"/>
              <w:ind w:firstLineChars="200" w:firstLine="480"/>
              <w:jc w:val="both"/>
              <w:rPr>
                <w:rFonts w:ascii="宋体" w:eastAsia="宋体" w:hAnsi="宋体"/>
                <w:szCs w:val="28"/>
              </w:rPr>
            </w:pPr>
            <w:r>
              <w:rPr>
                <w:rFonts w:ascii="宋体" w:eastAsia="宋体" w:hAnsi="宋体"/>
                <w:szCs w:val="28"/>
              </w:rPr>
              <w:t>本项目一般工业固废执行《一般工业固体废物贮存、处置场污染控制标准》</w:t>
            </w:r>
            <w:r>
              <w:rPr>
                <w:szCs w:val="28"/>
              </w:rPr>
              <w:t>（</w:t>
            </w:r>
            <w:r>
              <w:rPr>
                <w:szCs w:val="28"/>
              </w:rPr>
              <w:t>GB18599-2001</w:t>
            </w:r>
            <w:r>
              <w:rPr>
                <w:szCs w:val="28"/>
              </w:rPr>
              <w:t>）</w:t>
            </w:r>
            <w:r>
              <w:rPr>
                <w:rFonts w:ascii="宋体" w:eastAsia="宋体" w:hAnsi="宋体"/>
                <w:szCs w:val="28"/>
              </w:rPr>
              <w:t>及其修改单</w:t>
            </w:r>
            <w:r>
              <w:rPr>
                <w:szCs w:val="28"/>
              </w:rPr>
              <w:t>（</w:t>
            </w:r>
            <w:r>
              <w:rPr>
                <w:rFonts w:ascii="宋体" w:eastAsia="宋体" w:hAnsi="宋体"/>
                <w:szCs w:val="28"/>
              </w:rPr>
              <w:t>公告</w:t>
            </w:r>
            <w:r>
              <w:rPr>
                <w:szCs w:val="28"/>
              </w:rPr>
              <w:t>2013</w:t>
            </w:r>
            <w:r>
              <w:rPr>
                <w:rFonts w:ascii="宋体" w:eastAsia="宋体" w:hAnsi="宋体"/>
                <w:szCs w:val="28"/>
              </w:rPr>
              <w:t>年第</w:t>
            </w:r>
            <w:r>
              <w:rPr>
                <w:szCs w:val="28"/>
              </w:rPr>
              <w:t>36</w:t>
            </w:r>
            <w:r>
              <w:rPr>
                <w:rFonts w:ascii="宋体" w:eastAsia="宋体" w:hAnsi="宋体"/>
                <w:szCs w:val="28"/>
              </w:rPr>
              <w:t>号</w:t>
            </w:r>
            <w:r>
              <w:rPr>
                <w:szCs w:val="28"/>
              </w:rPr>
              <w:t>）</w:t>
            </w:r>
            <w:r>
              <w:rPr>
                <w:rFonts w:ascii="宋体" w:eastAsia="宋体" w:hAnsi="宋体"/>
                <w:szCs w:val="28"/>
              </w:rPr>
              <w:t>要求；危险废物贮存执行《危险废物贮存污染控制标准》（</w:t>
            </w:r>
            <w:r>
              <w:rPr>
                <w:rFonts w:eastAsia="宋体"/>
                <w:szCs w:val="28"/>
              </w:rPr>
              <w:t>GB18597-2001</w:t>
            </w:r>
            <w:r>
              <w:rPr>
                <w:rFonts w:ascii="宋体" w:eastAsia="宋体" w:hAnsi="宋体"/>
                <w:szCs w:val="28"/>
              </w:rPr>
              <w:t>）及修改单（公告</w:t>
            </w:r>
            <w:r>
              <w:rPr>
                <w:rFonts w:eastAsia="宋体"/>
                <w:szCs w:val="28"/>
              </w:rPr>
              <w:t>2013</w:t>
            </w:r>
            <w:r>
              <w:rPr>
                <w:rFonts w:ascii="宋体" w:eastAsia="宋体" w:hAnsi="宋体"/>
                <w:szCs w:val="28"/>
              </w:rPr>
              <w:t>年第</w:t>
            </w:r>
            <w:r>
              <w:rPr>
                <w:rFonts w:eastAsia="宋体"/>
                <w:szCs w:val="28"/>
              </w:rPr>
              <w:t>36</w:t>
            </w:r>
            <w:r>
              <w:rPr>
                <w:rFonts w:ascii="宋体" w:eastAsia="宋体" w:hAnsi="宋体"/>
                <w:szCs w:val="28"/>
              </w:rPr>
              <w:t>号）的有关规定要求</w:t>
            </w:r>
            <w:r>
              <w:rPr>
                <w:rFonts w:ascii="宋体" w:eastAsia="宋体" w:hAnsi="宋体" w:hint="eastAsia"/>
                <w:szCs w:val="28"/>
              </w:rPr>
              <w:t>；</w:t>
            </w:r>
            <w:r>
              <w:rPr>
                <w:rFonts w:ascii="宋体" w:eastAsia="宋体" w:hAnsi="宋体"/>
                <w:szCs w:val="28"/>
              </w:rPr>
              <w:t>生活垃圾处理执行《城市生活垃圾处理及污染防治技术政策》（建城[</w:t>
            </w:r>
            <w:r>
              <w:rPr>
                <w:rFonts w:eastAsia="宋体"/>
                <w:szCs w:val="28"/>
              </w:rPr>
              <w:t>2000]120</w:t>
            </w:r>
            <w:r>
              <w:rPr>
                <w:rFonts w:ascii="宋体" w:eastAsia="宋体" w:hAnsi="宋体"/>
                <w:szCs w:val="28"/>
              </w:rPr>
              <w:t>号）和《生活垃圾处理技术指南》（建城</w:t>
            </w:r>
            <w:r>
              <w:rPr>
                <w:rFonts w:eastAsia="宋体"/>
                <w:szCs w:val="28"/>
              </w:rPr>
              <w:t>[2010]61</w:t>
            </w:r>
            <w:r>
              <w:rPr>
                <w:rFonts w:ascii="宋体" w:eastAsia="宋体" w:hAnsi="宋体"/>
                <w:szCs w:val="28"/>
              </w:rPr>
              <w:t>号）以及国家、省市关于固体废物污染环境防治的法律法规。</w:t>
            </w:r>
          </w:p>
          <w:p w:rsidR="00FB4467" w:rsidRDefault="00FB4467">
            <w:pPr>
              <w:spacing w:line="360" w:lineRule="auto"/>
              <w:ind w:firstLineChars="200" w:firstLine="480"/>
              <w:rPr>
                <w:rFonts w:ascii="宋体" w:eastAsia="宋体" w:hAnsi="宋体"/>
                <w:szCs w:val="28"/>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p w:rsidR="00FB4467" w:rsidRDefault="00FB4467">
            <w:pPr>
              <w:spacing w:line="360" w:lineRule="auto"/>
              <w:rPr>
                <w:rFonts w:eastAsia="宋体"/>
                <w:b/>
                <w:szCs w:val="24"/>
              </w:rPr>
            </w:pPr>
          </w:p>
        </w:tc>
      </w:tr>
      <w:tr w:rsidR="00FB4467" w:rsidTr="00CD6ACE">
        <w:trPr>
          <w:trHeight w:val="7369"/>
        </w:trPr>
        <w:tc>
          <w:tcPr>
            <w:tcW w:w="710" w:type="dxa"/>
            <w:vAlign w:val="center"/>
          </w:tcPr>
          <w:p w:rsidR="00FB4467" w:rsidRDefault="009C33F6">
            <w:pPr>
              <w:ind w:firstLineChars="50" w:firstLine="140"/>
              <w:jc w:val="both"/>
              <w:rPr>
                <w:rFonts w:eastAsia="宋体" w:hAnsi="宋体"/>
                <w:sz w:val="28"/>
                <w:szCs w:val="28"/>
              </w:rPr>
            </w:pPr>
            <w:r>
              <w:rPr>
                <w:rFonts w:eastAsia="宋体" w:hAnsi="宋体"/>
                <w:sz w:val="28"/>
                <w:szCs w:val="28"/>
              </w:rPr>
              <w:lastRenderedPageBreak/>
              <w:t>总</w:t>
            </w:r>
          </w:p>
          <w:p w:rsidR="00FB4467" w:rsidRDefault="009C33F6">
            <w:pPr>
              <w:ind w:firstLineChars="50" w:firstLine="140"/>
              <w:jc w:val="both"/>
              <w:rPr>
                <w:rFonts w:eastAsia="宋体" w:hAnsi="宋体"/>
                <w:sz w:val="28"/>
                <w:szCs w:val="28"/>
              </w:rPr>
            </w:pPr>
            <w:r>
              <w:rPr>
                <w:rFonts w:eastAsia="宋体" w:hAnsi="宋体"/>
                <w:sz w:val="28"/>
                <w:szCs w:val="28"/>
              </w:rPr>
              <w:t>量</w:t>
            </w:r>
          </w:p>
          <w:p w:rsidR="00FB4467" w:rsidRDefault="009C33F6">
            <w:pPr>
              <w:ind w:firstLineChars="50" w:firstLine="140"/>
              <w:jc w:val="both"/>
              <w:rPr>
                <w:rFonts w:eastAsia="宋体" w:hAnsi="宋体"/>
                <w:sz w:val="28"/>
                <w:szCs w:val="28"/>
              </w:rPr>
            </w:pPr>
            <w:r>
              <w:rPr>
                <w:rFonts w:eastAsia="宋体" w:hAnsi="宋体"/>
                <w:sz w:val="28"/>
                <w:szCs w:val="28"/>
              </w:rPr>
              <w:t>控</w:t>
            </w:r>
          </w:p>
          <w:p w:rsidR="00FB4467" w:rsidRDefault="009C33F6">
            <w:pPr>
              <w:ind w:firstLineChars="50" w:firstLine="140"/>
              <w:jc w:val="both"/>
              <w:rPr>
                <w:rFonts w:eastAsia="宋体" w:hAnsi="宋体"/>
                <w:sz w:val="28"/>
                <w:szCs w:val="28"/>
              </w:rPr>
            </w:pPr>
            <w:r>
              <w:rPr>
                <w:rFonts w:eastAsia="宋体" w:hAnsi="宋体"/>
                <w:sz w:val="28"/>
                <w:szCs w:val="28"/>
              </w:rPr>
              <w:t>制</w:t>
            </w:r>
          </w:p>
          <w:p w:rsidR="00FB4467" w:rsidRDefault="009C33F6">
            <w:pPr>
              <w:ind w:firstLineChars="50" w:firstLine="140"/>
              <w:jc w:val="both"/>
              <w:rPr>
                <w:rFonts w:eastAsia="宋体" w:hAnsi="宋体"/>
                <w:sz w:val="28"/>
                <w:szCs w:val="28"/>
              </w:rPr>
            </w:pPr>
            <w:r>
              <w:rPr>
                <w:rFonts w:eastAsia="宋体" w:hAnsi="宋体"/>
                <w:sz w:val="28"/>
                <w:szCs w:val="28"/>
              </w:rPr>
              <w:t>指</w:t>
            </w:r>
          </w:p>
          <w:p w:rsidR="00FB4467" w:rsidRDefault="009C33F6">
            <w:pPr>
              <w:ind w:firstLineChars="50" w:firstLine="140"/>
              <w:jc w:val="both"/>
              <w:rPr>
                <w:rFonts w:eastAsia="宋体" w:hAnsi="宋体"/>
                <w:sz w:val="28"/>
                <w:szCs w:val="28"/>
              </w:rPr>
            </w:pPr>
            <w:r>
              <w:rPr>
                <w:rFonts w:eastAsia="宋体" w:hAnsi="宋体"/>
                <w:sz w:val="28"/>
                <w:szCs w:val="28"/>
              </w:rPr>
              <w:t>标</w:t>
            </w:r>
          </w:p>
        </w:tc>
        <w:tc>
          <w:tcPr>
            <w:tcW w:w="9639" w:type="dxa"/>
          </w:tcPr>
          <w:p w:rsidR="00FB4467" w:rsidRDefault="009C33F6">
            <w:pPr>
              <w:spacing w:line="360" w:lineRule="auto"/>
              <w:ind w:firstLineChars="200" w:firstLine="480"/>
              <w:rPr>
                <w:rFonts w:eastAsia="宋体"/>
                <w:szCs w:val="24"/>
              </w:rPr>
            </w:pPr>
            <w:r>
              <w:rPr>
                <w:rFonts w:eastAsia="宋体"/>
                <w:szCs w:val="24"/>
              </w:rPr>
              <w:t>本项目</w:t>
            </w:r>
            <w:r>
              <w:rPr>
                <w:rFonts w:eastAsia="宋体" w:hint="eastAsia"/>
                <w:szCs w:val="24"/>
              </w:rPr>
              <w:t>建成</w:t>
            </w:r>
            <w:r>
              <w:rPr>
                <w:rFonts w:eastAsia="宋体"/>
                <w:szCs w:val="24"/>
              </w:rPr>
              <w:t>投产后，污染物排放总量见表</w:t>
            </w:r>
            <w:r>
              <w:rPr>
                <w:rFonts w:eastAsia="宋体" w:hint="eastAsia"/>
                <w:szCs w:val="24"/>
              </w:rPr>
              <w:t>4-8</w:t>
            </w:r>
            <w:r>
              <w:rPr>
                <w:rFonts w:eastAsia="宋体" w:hint="eastAsia"/>
                <w:szCs w:val="24"/>
              </w:rPr>
              <w:t>：</w:t>
            </w:r>
          </w:p>
          <w:p w:rsidR="00FB4467" w:rsidRDefault="009C33F6">
            <w:pPr>
              <w:pStyle w:val="a9"/>
              <w:snapToGrid w:val="0"/>
              <w:spacing w:before="156" w:line="360" w:lineRule="auto"/>
              <w:ind w:firstLine="0"/>
              <w:jc w:val="center"/>
              <w:rPr>
                <w:rFonts w:ascii="Times New Roman" w:eastAsia="宋体"/>
                <w:szCs w:val="24"/>
              </w:rPr>
            </w:pPr>
            <w:r>
              <w:rPr>
                <w:rFonts w:ascii="Times New Roman" w:eastAsia="宋体" w:hAnsi="宋体"/>
                <w:b/>
                <w:szCs w:val="24"/>
              </w:rPr>
              <w:t>表</w:t>
            </w:r>
            <w:r>
              <w:rPr>
                <w:rFonts w:ascii="Times New Roman" w:eastAsia="宋体" w:hint="eastAsia"/>
                <w:b/>
                <w:szCs w:val="24"/>
              </w:rPr>
              <w:t xml:space="preserve">4-8 </w:t>
            </w:r>
            <w:r>
              <w:rPr>
                <w:rFonts w:ascii="Times New Roman" w:eastAsia="宋体"/>
                <w:b/>
                <w:szCs w:val="24"/>
              </w:rPr>
              <w:t xml:space="preserve"> </w:t>
            </w:r>
            <w:r>
              <w:rPr>
                <w:rFonts w:ascii="Times New Roman" w:eastAsia="宋体" w:hAnsi="宋体"/>
                <w:b/>
                <w:szCs w:val="24"/>
              </w:rPr>
              <w:t>本</w:t>
            </w:r>
            <w:r>
              <w:rPr>
                <w:rFonts w:ascii="Times New Roman" w:eastAsia="宋体" w:hAnsi="宋体"/>
                <w:b/>
                <w:bCs/>
                <w:szCs w:val="24"/>
              </w:rPr>
              <w:t>项目污染物排放总量表</w:t>
            </w:r>
            <w:r>
              <w:rPr>
                <w:rFonts w:ascii="Times New Roman" w:eastAsia="宋体"/>
                <w:b/>
                <w:szCs w:val="24"/>
              </w:rPr>
              <w:t xml:space="preserve">  </w:t>
            </w:r>
            <w:r>
              <w:rPr>
                <w:rFonts w:ascii="Times New Roman" w:eastAsia="宋体" w:hAnsi="宋体"/>
                <w:b/>
                <w:szCs w:val="24"/>
              </w:rPr>
              <w:t>单位：</w:t>
            </w:r>
            <w:r>
              <w:rPr>
                <w:rFonts w:ascii="Times New Roman" w:eastAsia="宋体"/>
                <w:b/>
                <w:szCs w:val="24"/>
              </w:rPr>
              <w:t>t/a</w:t>
            </w:r>
          </w:p>
          <w:tbl>
            <w:tblPr>
              <w:tblW w:w="9247" w:type="dxa"/>
              <w:tblBorders>
                <w:top w:val="single" w:sz="12" w:space="0" w:color="auto"/>
                <w:bottom w:val="single" w:sz="12" w:space="0" w:color="auto"/>
                <w:insideH w:val="single" w:sz="4" w:space="0" w:color="auto"/>
                <w:insideV w:val="single" w:sz="4" w:space="0" w:color="auto"/>
              </w:tblBorders>
              <w:tblLayout w:type="fixed"/>
              <w:tblCellMar>
                <w:left w:w="28" w:type="dxa"/>
                <w:right w:w="28" w:type="dxa"/>
              </w:tblCellMar>
              <w:tblLook w:val="04A0"/>
            </w:tblPr>
            <w:tblGrid>
              <w:gridCol w:w="889"/>
              <w:gridCol w:w="935"/>
              <w:gridCol w:w="52"/>
              <w:gridCol w:w="2221"/>
              <w:gridCol w:w="1152"/>
              <w:gridCol w:w="1305"/>
              <w:gridCol w:w="1134"/>
              <w:gridCol w:w="1559"/>
            </w:tblGrid>
            <w:tr w:rsidR="00FB4467" w:rsidTr="004546BF">
              <w:trPr>
                <w:cantSplit/>
                <w:trHeight w:val="20"/>
              </w:trPr>
              <w:tc>
                <w:tcPr>
                  <w:tcW w:w="889" w:type="dxa"/>
                  <w:vAlign w:val="center"/>
                </w:tcPr>
                <w:p w:rsidR="00FB4467" w:rsidRDefault="009C33F6">
                  <w:pPr>
                    <w:snapToGrid w:val="0"/>
                    <w:jc w:val="center"/>
                    <w:rPr>
                      <w:rFonts w:eastAsia="宋体"/>
                      <w:b/>
                      <w:bCs/>
                      <w:sz w:val="21"/>
                      <w:szCs w:val="21"/>
                    </w:rPr>
                  </w:pPr>
                  <w:r>
                    <w:rPr>
                      <w:rFonts w:eastAsia="宋体" w:hAnsi="宋体"/>
                      <w:b/>
                      <w:bCs/>
                      <w:sz w:val="21"/>
                      <w:szCs w:val="21"/>
                    </w:rPr>
                    <w:t>类别</w:t>
                  </w:r>
                </w:p>
              </w:tc>
              <w:tc>
                <w:tcPr>
                  <w:tcW w:w="3208" w:type="dxa"/>
                  <w:gridSpan w:val="3"/>
                  <w:vAlign w:val="center"/>
                </w:tcPr>
                <w:p w:rsidR="00FB4467" w:rsidRDefault="009C33F6">
                  <w:pPr>
                    <w:adjustRightInd w:val="0"/>
                    <w:snapToGrid w:val="0"/>
                    <w:jc w:val="center"/>
                    <w:rPr>
                      <w:rFonts w:eastAsia="宋体" w:hAnsi="宋体"/>
                      <w:b/>
                      <w:sz w:val="21"/>
                      <w:szCs w:val="21"/>
                    </w:rPr>
                  </w:pPr>
                  <w:r>
                    <w:rPr>
                      <w:rFonts w:eastAsia="宋体" w:hAnsi="宋体"/>
                      <w:b/>
                      <w:sz w:val="21"/>
                      <w:szCs w:val="21"/>
                    </w:rPr>
                    <w:t>污染物名称</w:t>
                  </w:r>
                </w:p>
              </w:tc>
              <w:tc>
                <w:tcPr>
                  <w:tcW w:w="1152" w:type="dxa"/>
                  <w:vAlign w:val="center"/>
                </w:tcPr>
                <w:p w:rsidR="00FB4467" w:rsidRDefault="009C33F6">
                  <w:pPr>
                    <w:snapToGrid w:val="0"/>
                    <w:jc w:val="center"/>
                    <w:rPr>
                      <w:rFonts w:eastAsia="宋体"/>
                      <w:b/>
                      <w:bCs/>
                      <w:sz w:val="21"/>
                      <w:szCs w:val="21"/>
                    </w:rPr>
                  </w:pPr>
                  <w:r>
                    <w:rPr>
                      <w:rFonts w:eastAsia="宋体" w:hAnsi="宋体"/>
                      <w:b/>
                      <w:bCs/>
                      <w:sz w:val="21"/>
                      <w:szCs w:val="21"/>
                    </w:rPr>
                    <w:t>产</w:t>
                  </w:r>
                  <w:r>
                    <w:rPr>
                      <w:rFonts w:eastAsia="宋体" w:hAnsi="宋体" w:hint="eastAsia"/>
                      <w:b/>
                      <w:bCs/>
                      <w:sz w:val="21"/>
                      <w:szCs w:val="21"/>
                    </w:rPr>
                    <w:t>生</w:t>
                  </w:r>
                  <w:r>
                    <w:rPr>
                      <w:rFonts w:eastAsia="宋体" w:hAnsi="宋体"/>
                      <w:b/>
                      <w:bCs/>
                      <w:sz w:val="21"/>
                      <w:szCs w:val="21"/>
                    </w:rPr>
                    <w:t>量</w:t>
                  </w:r>
                </w:p>
              </w:tc>
              <w:tc>
                <w:tcPr>
                  <w:tcW w:w="1305" w:type="dxa"/>
                  <w:vAlign w:val="center"/>
                </w:tcPr>
                <w:p w:rsidR="00FB4467" w:rsidRDefault="009C33F6">
                  <w:pPr>
                    <w:snapToGrid w:val="0"/>
                    <w:jc w:val="center"/>
                    <w:rPr>
                      <w:rFonts w:eastAsia="宋体"/>
                      <w:b/>
                      <w:bCs/>
                      <w:sz w:val="21"/>
                      <w:szCs w:val="21"/>
                    </w:rPr>
                  </w:pPr>
                  <w:r>
                    <w:rPr>
                      <w:rFonts w:eastAsia="宋体" w:hAnsi="宋体"/>
                      <w:b/>
                      <w:bCs/>
                      <w:sz w:val="21"/>
                      <w:szCs w:val="21"/>
                    </w:rPr>
                    <w:t>削减量</w:t>
                  </w:r>
                </w:p>
              </w:tc>
              <w:tc>
                <w:tcPr>
                  <w:tcW w:w="1134" w:type="dxa"/>
                  <w:vAlign w:val="center"/>
                </w:tcPr>
                <w:p w:rsidR="00FB4467" w:rsidRDefault="009C33F6">
                  <w:pPr>
                    <w:snapToGrid w:val="0"/>
                    <w:jc w:val="center"/>
                    <w:rPr>
                      <w:rFonts w:eastAsia="宋体"/>
                      <w:b/>
                      <w:bCs/>
                      <w:sz w:val="21"/>
                      <w:szCs w:val="21"/>
                    </w:rPr>
                  </w:pPr>
                  <w:r>
                    <w:rPr>
                      <w:rFonts w:eastAsia="宋体" w:hint="eastAsia"/>
                      <w:b/>
                      <w:bCs/>
                      <w:sz w:val="21"/>
                      <w:szCs w:val="21"/>
                    </w:rPr>
                    <w:t>接管量</w:t>
                  </w:r>
                </w:p>
              </w:tc>
              <w:tc>
                <w:tcPr>
                  <w:tcW w:w="1559" w:type="dxa"/>
                  <w:vAlign w:val="center"/>
                </w:tcPr>
                <w:p w:rsidR="00FB4467" w:rsidRDefault="009C33F6">
                  <w:pPr>
                    <w:snapToGrid w:val="0"/>
                    <w:jc w:val="center"/>
                  </w:pPr>
                  <w:r>
                    <w:rPr>
                      <w:rFonts w:eastAsia="宋体" w:hint="eastAsia"/>
                      <w:b/>
                      <w:bCs/>
                      <w:sz w:val="21"/>
                      <w:szCs w:val="21"/>
                    </w:rPr>
                    <w:t>进入环境量</w:t>
                  </w:r>
                </w:p>
              </w:tc>
            </w:tr>
            <w:tr w:rsidR="00F62A26" w:rsidTr="000C7A56">
              <w:trPr>
                <w:cantSplit/>
                <w:trHeight w:val="20"/>
              </w:trPr>
              <w:tc>
                <w:tcPr>
                  <w:tcW w:w="889" w:type="dxa"/>
                  <w:vMerge w:val="restart"/>
                  <w:vAlign w:val="center"/>
                </w:tcPr>
                <w:p w:rsidR="00F62A26" w:rsidRDefault="00F62A26">
                  <w:pPr>
                    <w:adjustRightInd w:val="0"/>
                    <w:snapToGrid w:val="0"/>
                    <w:jc w:val="center"/>
                    <w:rPr>
                      <w:rFonts w:eastAsia="宋体" w:hAnsi="宋体"/>
                      <w:sz w:val="21"/>
                      <w:szCs w:val="21"/>
                    </w:rPr>
                  </w:pPr>
                  <w:r>
                    <w:rPr>
                      <w:rFonts w:eastAsia="宋体" w:hAnsi="宋体" w:hint="eastAsia"/>
                      <w:sz w:val="21"/>
                      <w:szCs w:val="21"/>
                    </w:rPr>
                    <w:t>废气</w:t>
                  </w:r>
                </w:p>
              </w:tc>
              <w:tc>
                <w:tcPr>
                  <w:tcW w:w="987" w:type="dxa"/>
                  <w:gridSpan w:val="2"/>
                  <w:vAlign w:val="center"/>
                </w:tcPr>
                <w:p w:rsidR="00F62A26" w:rsidRDefault="00F62A26">
                  <w:pPr>
                    <w:adjustRightInd w:val="0"/>
                    <w:snapToGrid w:val="0"/>
                    <w:jc w:val="center"/>
                    <w:rPr>
                      <w:rFonts w:eastAsia="宋体" w:hAnsi="宋体"/>
                      <w:sz w:val="21"/>
                      <w:szCs w:val="21"/>
                    </w:rPr>
                  </w:pPr>
                  <w:r>
                    <w:rPr>
                      <w:rFonts w:eastAsia="宋体" w:hAnsi="宋体" w:hint="eastAsia"/>
                      <w:sz w:val="21"/>
                      <w:szCs w:val="21"/>
                    </w:rPr>
                    <w:t>有组织</w:t>
                  </w:r>
                </w:p>
              </w:tc>
              <w:tc>
                <w:tcPr>
                  <w:tcW w:w="2221" w:type="dxa"/>
                  <w:vAlign w:val="center"/>
                </w:tcPr>
                <w:p w:rsidR="00F62A26" w:rsidRPr="00F62A26" w:rsidRDefault="00F62A26">
                  <w:pPr>
                    <w:adjustRightInd w:val="0"/>
                    <w:snapToGrid w:val="0"/>
                    <w:jc w:val="center"/>
                    <w:rPr>
                      <w:rFonts w:eastAsia="宋体" w:hAnsi="宋体"/>
                      <w:sz w:val="21"/>
                      <w:szCs w:val="21"/>
                    </w:rPr>
                  </w:pPr>
                  <w:r w:rsidRPr="00F62A26">
                    <w:rPr>
                      <w:rFonts w:eastAsia="宋体" w:hAnsi="宋体" w:hint="eastAsia"/>
                      <w:sz w:val="21"/>
                      <w:szCs w:val="21"/>
                    </w:rPr>
                    <w:t>颗粒物</w:t>
                  </w:r>
                </w:p>
              </w:tc>
              <w:tc>
                <w:tcPr>
                  <w:tcW w:w="1152"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11.25</w:t>
                  </w:r>
                </w:p>
              </w:tc>
              <w:tc>
                <w:tcPr>
                  <w:tcW w:w="1305"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10.688</w:t>
                  </w:r>
                </w:p>
              </w:tc>
              <w:tc>
                <w:tcPr>
                  <w:tcW w:w="1134"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w:t>
                  </w:r>
                </w:p>
              </w:tc>
              <w:tc>
                <w:tcPr>
                  <w:tcW w:w="1559"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0.562</w:t>
                  </w:r>
                </w:p>
              </w:tc>
            </w:tr>
            <w:tr w:rsidR="00F62A26" w:rsidTr="000C7A56">
              <w:trPr>
                <w:cantSplit/>
                <w:trHeight w:val="384"/>
              </w:trPr>
              <w:tc>
                <w:tcPr>
                  <w:tcW w:w="889" w:type="dxa"/>
                  <w:vMerge/>
                  <w:vAlign w:val="center"/>
                </w:tcPr>
                <w:p w:rsidR="00F62A26" w:rsidRDefault="00F62A26">
                  <w:pPr>
                    <w:adjustRightInd w:val="0"/>
                    <w:snapToGrid w:val="0"/>
                    <w:jc w:val="center"/>
                    <w:rPr>
                      <w:rFonts w:eastAsia="宋体" w:hAnsi="宋体"/>
                      <w:sz w:val="21"/>
                      <w:szCs w:val="21"/>
                    </w:rPr>
                  </w:pPr>
                </w:p>
              </w:tc>
              <w:tc>
                <w:tcPr>
                  <w:tcW w:w="987" w:type="dxa"/>
                  <w:gridSpan w:val="2"/>
                  <w:vAlign w:val="center"/>
                </w:tcPr>
                <w:p w:rsidR="00F62A26" w:rsidRDefault="00F62A26">
                  <w:pPr>
                    <w:adjustRightInd w:val="0"/>
                    <w:snapToGrid w:val="0"/>
                    <w:jc w:val="center"/>
                    <w:rPr>
                      <w:rFonts w:eastAsia="宋体" w:hAnsi="宋体"/>
                      <w:sz w:val="21"/>
                      <w:szCs w:val="21"/>
                    </w:rPr>
                  </w:pPr>
                  <w:r>
                    <w:rPr>
                      <w:rFonts w:eastAsia="宋体" w:hAnsi="宋体" w:hint="eastAsia"/>
                      <w:sz w:val="21"/>
                      <w:szCs w:val="21"/>
                    </w:rPr>
                    <w:t>无组织</w:t>
                  </w:r>
                </w:p>
              </w:tc>
              <w:tc>
                <w:tcPr>
                  <w:tcW w:w="2221" w:type="dxa"/>
                  <w:vAlign w:val="center"/>
                </w:tcPr>
                <w:p w:rsidR="00F62A26" w:rsidRPr="00F62A26" w:rsidRDefault="00F62A26">
                  <w:pPr>
                    <w:adjustRightInd w:val="0"/>
                    <w:snapToGrid w:val="0"/>
                    <w:jc w:val="center"/>
                    <w:rPr>
                      <w:rFonts w:eastAsia="宋体" w:hAnsi="宋体"/>
                      <w:sz w:val="21"/>
                      <w:szCs w:val="21"/>
                    </w:rPr>
                  </w:pPr>
                  <w:r w:rsidRPr="00F62A26">
                    <w:rPr>
                      <w:rFonts w:eastAsia="宋体" w:hAnsi="宋体" w:hint="eastAsia"/>
                      <w:sz w:val="21"/>
                      <w:szCs w:val="21"/>
                    </w:rPr>
                    <w:t>颗粒物</w:t>
                  </w:r>
                </w:p>
              </w:tc>
              <w:tc>
                <w:tcPr>
                  <w:tcW w:w="1152"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1.322</w:t>
                  </w:r>
                </w:p>
              </w:tc>
              <w:tc>
                <w:tcPr>
                  <w:tcW w:w="1305"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1.0428</w:t>
                  </w:r>
                </w:p>
              </w:tc>
              <w:tc>
                <w:tcPr>
                  <w:tcW w:w="1134" w:type="dxa"/>
                  <w:vAlign w:val="center"/>
                </w:tcPr>
                <w:p w:rsidR="00F62A26" w:rsidRPr="00F62A26" w:rsidRDefault="00F62A26">
                  <w:pPr>
                    <w:adjustRightInd w:val="0"/>
                    <w:spacing w:line="200" w:lineRule="exact"/>
                    <w:jc w:val="center"/>
                    <w:rPr>
                      <w:rFonts w:eastAsia="宋体" w:hAnsi="宋体"/>
                      <w:sz w:val="21"/>
                      <w:szCs w:val="21"/>
                    </w:rPr>
                  </w:pPr>
                  <w:r w:rsidRPr="00F62A26">
                    <w:rPr>
                      <w:rFonts w:eastAsia="宋体" w:hAnsi="宋体" w:hint="eastAsia"/>
                      <w:sz w:val="21"/>
                      <w:szCs w:val="21"/>
                    </w:rPr>
                    <w:t>-</w:t>
                  </w:r>
                </w:p>
              </w:tc>
              <w:tc>
                <w:tcPr>
                  <w:tcW w:w="1559" w:type="dxa"/>
                  <w:vAlign w:val="center"/>
                </w:tcPr>
                <w:p w:rsidR="00F62A26" w:rsidRPr="00F62A26" w:rsidRDefault="00F62A26" w:rsidP="00F62A26">
                  <w:pPr>
                    <w:adjustRightInd w:val="0"/>
                    <w:spacing w:line="200" w:lineRule="exact"/>
                    <w:jc w:val="center"/>
                    <w:rPr>
                      <w:rFonts w:eastAsia="宋体" w:hAnsi="宋体"/>
                      <w:sz w:val="21"/>
                      <w:szCs w:val="21"/>
                    </w:rPr>
                  </w:pPr>
                  <w:r w:rsidRPr="00F62A26">
                    <w:rPr>
                      <w:rFonts w:eastAsia="宋体" w:hAnsi="宋体" w:hint="eastAsia"/>
                      <w:sz w:val="21"/>
                      <w:szCs w:val="21"/>
                    </w:rPr>
                    <w:t>0.2792</w:t>
                  </w:r>
                </w:p>
              </w:tc>
            </w:tr>
            <w:tr w:rsidR="00FB4467" w:rsidTr="004546BF">
              <w:trPr>
                <w:cantSplit/>
                <w:trHeight w:val="20"/>
              </w:trPr>
              <w:tc>
                <w:tcPr>
                  <w:tcW w:w="889" w:type="dxa"/>
                  <w:vMerge w:val="restart"/>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废水</w:t>
                  </w:r>
                </w:p>
              </w:tc>
              <w:tc>
                <w:tcPr>
                  <w:tcW w:w="3208" w:type="dxa"/>
                  <w:gridSpan w:val="3"/>
                  <w:vAlign w:val="center"/>
                </w:tcPr>
                <w:p w:rsidR="00FB4467" w:rsidRDefault="009C33F6">
                  <w:pPr>
                    <w:adjustRightInd w:val="0"/>
                    <w:snapToGrid w:val="0"/>
                    <w:jc w:val="center"/>
                    <w:rPr>
                      <w:rFonts w:eastAsia="宋体" w:hAnsi="宋体"/>
                      <w:sz w:val="21"/>
                      <w:szCs w:val="21"/>
                    </w:rPr>
                  </w:pPr>
                  <w:r>
                    <w:rPr>
                      <w:rFonts w:eastAsia="宋体" w:hAnsi="宋体"/>
                      <w:sz w:val="21"/>
                      <w:szCs w:val="21"/>
                    </w:rPr>
                    <w:t>废水量</w:t>
                  </w:r>
                </w:p>
              </w:tc>
              <w:tc>
                <w:tcPr>
                  <w:tcW w:w="1152" w:type="dxa"/>
                  <w:vAlign w:val="center"/>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960</w:t>
                  </w:r>
                </w:p>
              </w:tc>
              <w:tc>
                <w:tcPr>
                  <w:tcW w:w="1305" w:type="dxa"/>
                  <w:vAlign w:val="center"/>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0</w:t>
                  </w:r>
                </w:p>
              </w:tc>
              <w:tc>
                <w:tcPr>
                  <w:tcW w:w="1134" w:type="dxa"/>
                  <w:vAlign w:val="center"/>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960</w:t>
                  </w:r>
                </w:p>
              </w:tc>
              <w:tc>
                <w:tcPr>
                  <w:tcW w:w="1559" w:type="dxa"/>
                  <w:vAlign w:val="center"/>
                </w:tcPr>
                <w:p w:rsidR="00FB4467" w:rsidRDefault="009C33F6">
                  <w:pPr>
                    <w:adjustRightInd w:val="0"/>
                    <w:spacing w:line="200" w:lineRule="exact"/>
                    <w:jc w:val="center"/>
                  </w:pPr>
                  <w:r>
                    <w:rPr>
                      <w:rFonts w:eastAsia="宋体" w:hAnsi="宋体" w:hint="eastAsia"/>
                      <w:sz w:val="21"/>
                      <w:szCs w:val="21"/>
                    </w:rPr>
                    <w:t>960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3208" w:type="dxa"/>
                  <w:gridSpan w:val="3"/>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COD</w:t>
                  </w:r>
                </w:p>
              </w:tc>
              <w:tc>
                <w:tcPr>
                  <w:tcW w:w="1152" w:type="dxa"/>
                  <w:vAlign w:val="center"/>
                </w:tcPr>
                <w:p w:rsidR="00FB4467" w:rsidRDefault="009C33F6">
                  <w:pPr>
                    <w:jc w:val="center"/>
                    <w:rPr>
                      <w:rFonts w:eastAsia="宋体" w:hAnsi="宋体"/>
                      <w:sz w:val="21"/>
                      <w:szCs w:val="21"/>
                    </w:rPr>
                  </w:pPr>
                  <w:r>
                    <w:rPr>
                      <w:sz w:val="21"/>
                      <w:szCs w:val="21"/>
                    </w:rPr>
                    <w:t>0.</w:t>
                  </w:r>
                  <w:r>
                    <w:rPr>
                      <w:rFonts w:hint="eastAsia"/>
                      <w:sz w:val="21"/>
                      <w:szCs w:val="21"/>
                    </w:rPr>
                    <w:t>384</w:t>
                  </w:r>
                </w:p>
              </w:tc>
              <w:tc>
                <w:tcPr>
                  <w:tcW w:w="1305" w:type="dxa"/>
                  <w:vAlign w:val="bottom"/>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0.096</w:t>
                  </w:r>
                </w:p>
              </w:tc>
              <w:tc>
                <w:tcPr>
                  <w:tcW w:w="1134" w:type="dxa"/>
                  <w:vAlign w:val="center"/>
                </w:tcPr>
                <w:p w:rsidR="00FB4467" w:rsidRDefault="009C33F6">
                  <w:pPr>
                    <w:jc w:val="center"/>
                    <w:rPr>
                      <w:rFonts w:eastAsia="宋体" w:hAnsi="宋体"/>
                      <w:sz w:val="21"/>
                      <w:szCs w:val="21"/>
                    </w:rPr>
                  </w:pPr>
                  <w:r>
                    <w:rPr>
                      <w:sz w:val="21"/>
                      <w:szCs w:val="21"/>
                    </w:rPr>
                    <w:t>0.</w:t>
                  </w:r>
                  <w:r>
                    <w:rPr>
                      <w:rFonts w:hint="eastAsia"/>
                      <w:sz w:val="21"/>
                      <w:szCs w:val="21"/>
                    </w:rPr>
                    <w:t>288</w:t>
                  </w:r>
                </w:p>
              </w:tc>
              <w:tc>
                <w:tcPr>
                  <w:tcW w:w="1559" w:type="dxa"/>
                  <w:vAlign w:val="center"/>
                </w:tcPr>
                <w:p w:rsidR="00FB4467" w:rsidRDefault="009C33F6">
                  <w:pPr>
                    <w:jc w:val="center"/>
                  </w:pPr>
                  <w:r>
                    <w:rPr>
                      <w:rFonts w:hint="eastAsia"/>
                      <w:sz w:val="21"/>
                      <w:szCs w:val="21"/>
                    </w:rPr>
                    <w:t>0.0576</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3208" w:type="dxa"/>
                  <w:gridSpan w:val="3"/>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SS</w:t>
                  </w:r>
                </w:p>
              </w:tc>
              <w:tc>
                <w:tcPr>
                  <w:tcW w:w="1152" w:type="dxa"/>
                  <w:vAlign w:val="center"/>
                </w:tcPr>
                <w:p w:rsidR="00FB4467" w:rsidRDefault="009C33F6">
                  <w:pPr>
                    <w:jc w:val="center"/>
                    <w:rPr>
                      <w:rFonts w:eastAsia="宋体" w:hAnsi="宋体"/>
                      <w:sz w:val="21"/>
                      <w:szCs w:val="21"/>
                    </w:rPr>
                  </w:pPr>
                  <w:r>
                    <w:rPr>
                      <w:sz w:val="21"/>
                      <w:szCs w:val="21"/>
                    </w:rPr>
                    <w:t>0.</w:t>
                  </w:r>
                  <w:r>
                    <w:rPr>
                      <w:rFonts w:hint="eastAsia"/>
                      <w:sz w:val="21"/>
                      <w:szCs w:val="21"/>
                    </w:rPr>
                    <w:t>288</w:t>
                  </w:r>
                </w:p>
              </w:tc>
              <w:tc>
                <w:tcPr>
                  <w:tcW w:w="1305" w:type="dxa"/>
                  <w:vAlign w:val="bottom"/>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0.096</w:t>
                  </w:r>
                </w:p>
              </w:tc>
              <w:tc>
                <w:tcPr>
                  <w:tcW w:w="1134" w:type="dxa"/>
                  <w:vAlign w:val="center"/>
                </w:tcPr>
                <w:p w:rsidR="00FB4467" w:rsidRDefault="009C33F6">
                  <w:pPr>
                    <w:jc w:val="center"/>
                    <w:rPr>
                      <w:rFonts w:eastAsia="宋体" w:hAnsi="宋体"/>
                      <w:sz w:val="21"/>
                      <w:szCs w:val="21"/>
                    </w:rPr>
                  </w:pPr>
                  <w:r>
                    <w:rPr>
                      <w:rFonts w:hint="eastAsia"/>
                      <w:sz w:val="21"/>
                      <w:szCs w:val="21"/>
                    </w:rPr>
                    <w:t>0.192</w:t>
                  </w:r>
                </w:p>
              </w:tc>
              <w:tc>
                <w:tcPr>
                  <w:tcW w:w="1559" w:type="dxa"/>
                  <w:vAlign w:val="center"/>
                </w:tcPr>
                <w:p w:rsidR="00FB4467" w:rsidRDefault="009C33F6">
                  <w:pPr>
                    <w:jc w:val="center"/>
                  </w:pPr>
                  <w:r>
                    <w:rPr>
                      <w:rFonts w:hint="eastAsia"/>
                      <w:sz w:val="21"/>
                      <w:szCs w:val="21"/>
                    </w:rPr>
                    <w:t>0.0192</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3208" w:type="dxa"/>
                  <w:gridSpan w:val="3"/>
                  <w:vAlign w:val="center"/>
                </w:tcPr>
                <w:p w:rsidR="00FB4467" w:rsidRDefault="009C33F6">
                  <w:pPr>
                    <w:adjustRightInd w:val="0"/>
                    <w:snapToGrid w:val="0"/>
                    <w:jc w:val="center"/>
                    <w:rPr>
                      <w:rFonts w:eastAsia="宋体" w:hAnsi="宋体"/>
                      <w:sz w:val="21"/>
                      <w:szCs w:val="21"/>
                    </w:rPr>
                  </w:pPr>
                  <w:r>
                    <w:rPr>
                      <w:rFonts w:eastAsia="宋体" w:hAnsi="宋体"/>
                      <w:sz w:val="21"/>
                      <w:szCs w:val="21"/>
                    </w:rPr>
                    <w:t>氨氮</w:t>
                  </w:r>
                </w:p>
              </w:tc>
              <w:tc>
                <w:tcPr>
                  <w:tcW w:w="1152" w:type="dxa"/>
                  <w:vAlign w:val="center"/>
                </w:tcPr>
                <w:p w:rsidR="00FB4467" w:rsidRDefault="009C33F6">
                  <w:pPr>
                    <w:jc w:val="center"/>
                    <w:rPr>
                      <w:rFonts w:eastAsia="宋体" w:hAnsi="宋体"/>
                      <w:sz w:val="21"/>
                      <w:szCs w:val="21"/>
                    </w:rPr>
                  </w:pPr>
                  <w:r>
                    <w:rPr>
                      <w:sz w:val="21"/>
                      <w:szCs w:val="21"/>
                    </w:rPr>
                    <w:t>0.0</w:t>
                  </w:r>
                  <w:r>
                    <w:rPr>
                      <w:rFonts w:hint="eastAsia"/>
                      <w:sz w:val="21"/>
                      <w:szCs w:val="21"/>
                    </w:rPr>
                    <w:t>24</w:t>
                  </w:r>
                </w:p>
              </w:tc>
              <w:tc>
                <w:tcPr>
                  <w:tcW w:w="1305" w:type="dxa"/>
                  <w:vAlign w:val="bottom"/>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0</w:t>
                  </w:r>
                </w:p>
              </w:tc>
              <w:tc>
                <w:tcPr>
                  <w:tcW w:w="1134" w:type="dxa"/>
                  <w:vAlign w:val="center"/>
                </w:tcPr>
                <w:p w:rsidR="00FB4467" w:rsidRDefault="009C33F6">
                  <w:pPr>
                    <w:jc w:val="center"/>
                    <w:rPr>
                      <w:rFonts w:eastAsia="宋体" w:hAnsi="宋体"/>
                      <w:sz w:val="21"/>
                      <w:szCs w:val="21"/>
                    </w:rPr>
                  </w:pPr>
                  <w:r>
                    <w:rPr>
                      <w:sz w:val="21"/>
                      <w:szCs w:val="21"/>
                    </w:rPr>
                    <w:t>0.</w:t>
                  </w:r>
                  <w:r>
                    <w:rPr>
                      <w:rFonts w:hint="eastAsia"/>
                      <w:sz w:val="21"/>
                      <w:szCs w:val="21"/>
                    </w:rPr>
                    <w:t>024</w:t>
                  </w:r>
                </w:p>
              </w:tc>
              <w:tc>
                <w:tcPr>
                  <w:tcW w:w="1559" w:type="dxa"/>
                  <w:vAlign w:val="center"/>
                </w:tcPr>
                <w:p w:rsidR="00FB4467" w:rsidRDefault="009C33F6">
                  <w:pPr>
                    <w:jc w:val="center"/>
                  </w:pPr>
                  <w:r>
                    <w:rPr>
                      <w:sz w:val="21"/>
                      <w:szCs w:val="21"/>
                    </w:rPr>
                    <w:t>0.</w:t>
                  </w:r>
                  <w:r>
                    <w:rPr>
                      <w:rFonts w:hint="eastAsia"/>
                      <w:sz w:val="21"/>
                      <w:szCs w:val="21"/>
                    </w:rPr>
                    <w:t>00768</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3208" w:type="dxa"/>
                  <w:gridSpan w:val="3"/>
                  <w:vAlign w:val="center"/>
                </w:tcPr>
                <w:p w:rsidR="00FB4467" w:rsidRDefault="009C33F6">
                  <w:pPr>
                    <w:adjustRightInd w:val="0"/>
                    <w:snapToGrid w:val="0"/>
                    <w:jc w:val="center"/>
                    <w:rPr>
                      <w:rFonts w:eastAsia="宋体" w:hAnsi="宋体"/>
                      <w:sz w:val="21"/>
                      <w:szCs w:val="21"/>
                    </w:rPr>
                  </w:pPr>
                  <w:r>
                    <w:rPr>
                      <w:rFonts w:eastAsia="宋体" w:hAnsi="宋体"/>
                      <w:sz w:val="21"/>
                      <w:szCs w:val="21"/>
                    </w:rPr>
                    <w:t>TP</w:t>
                  </w:r>
                </w:p>
              </w:tc>
              <w:tc>
                <w:tcPr>
                  <w:tcW w:w="1152" w:type="dxa"/>
                  <w:vAlign w:val="center"/>
                </w:tcPr>
                <w:p w:rsidR="00FB4467" w:rsidRDefault="009C33F6">
                  <w:pPr>
                    <w:jc w:val="center"/>
                    <w:rPr>
                      <w:rFonts w:eastAsia="宋体" w:hAnsi="宋体"/>
                      <w:sz w:val="21"/>
                      <w:szCs w:val="21"/>
                    </w:rPr>
                  </w:pPr>
                  <w:r>
                    <w:rPr>
                      <w:sz w:val="21"/>
                      <w:szCs w:val="21"/>
                    </w:rPr>
                    <w:t>0.00</w:t>
                  </w:r>
                  <w:r>
                    <w:rPr>
                      <w:rFonts w:hint="eastAsia"/>
                      <w:sz w:val="21"/>
                      <w:szCs w:val="21"/>
                    </w:rPr>
                    <w:t>384</w:t>
                  </w:r>
                </w:p>
              </w:tc>
              <w:tc>
                <w:tcPr>
                  <w:tcW w:w="1305" w:type="dxa"/>
                  <w:vAlign w:val="center"/>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0</w:t>
                  </w:r>
                </w:p>
              </w:tc>
              <w:tc>
                <w:tcPr>
                  <w:tcW w:w="1134" w:type="dxa"/>
                  <w:vAlign w:val="center"/>
                </w:tcPr>
                <w:p w:rsidR="00FB4467" w:rsidRDefault="009C33F6">
                  <w:pPr>
                    <w:jc w:val="center"/>
                    <w:rPr>
                      <w:rFonts w:eastAsia="宋体" w:hAnsi="宋体"/>
                      <w:sz w:val="21"/>
                      <w:szCs w:val="21"/>
                    </w:rPr>
                  </w:pPr>
                  <w:r>
                    <w:rPr>
                      <w:rFonts w:hint="eastAsia"/>
                      <w:sz w:val="21"/>
                      <w:szCs w:val="21"/>
                    </w:rPr>
                    <w:t>0.00384</w:t>
                  </w:r>
                </w:p>
              </w:tc>
              <w:tc>
                <w:tcPr>
                  <w:tcW w:w="1559" w:type="dxa"/>
                  <w:vAlign w:val="center"/>
                </w:tcPr>
                <w:p w:rsidR="00FB4467" w:rsidRDefault="009C33F6">
                  <w:pPr>
                    <w:jc w:val="center"/>
                  </w:pPr>
                  <w:r>
                    <w:rPr>
                      <w:rFonts w:hint="eastAsia"/>
                      <w:sz w:val="21"/>
                      <w:szCs w:val="21"/>
                    </w:rPr>
                    <w:t>0.00096</w:t>
                  </w:r>
                </w:p>
              </w:tc>
            </w:tr>
            <w:tr w:rsidR="00FB4467" w:rsidTr="004546BF">
              <w:trPr>
                <w:cantSplit/>
                <w:trHeight w:val="20"/>
              </w:trPr>
              <w:tc>
                <w:tcPr>
                  <w:tcW w:w="889" w:type="dxa"/>
                  <w:vMerge w:val="restart"/>
                  <w:vAlign w:val="center"/>
                </w:tcPr>
                <w:p w:rsidR="00FB4467" w:rsidRDefault="009C33F6">
                  <w:pPr>
                    <w:adjustRightInd w:val="0"/>
                    <w:snapToGrid w:val="0"/>
                    <w:jc w:val="center"/>
                    <w:rPr>
                      <w:rFonts w:eastAsia="宋体" w:hAnsi="宋体"/>
                      <w:sz w:val="21"/>
                      <w:szCs w:val="21"/>
                    </w:rPr>
                  </w:pPr>
                  <w:r>
                    <w:rPr>
                      <w:rFonts w:eastAsia="宋体" w:hAnsi="宋体"/>
                      <w:sz w:val="21"/>
                      <w:szCs w:val="21"/>
                    </w:rPr>
                    <w:t>固废</w:t>
                  </w:r>
                </w:p>
              </w:tc>
              <w:tc>
                <w:tcPr>
                  <w:tcW w:w="3208" w:type="dxa"/>
                  <w:gridSpan w:val="3"/>
                  <w:vAlign w:val="center"/>
                </w:tcPr>
                <w:p w:rsidR="00FB4467" w:rsidRDefault="009C33F6">
                  <w:pPr>
                    <w:adjustRightInd w:val="0"/>
                    <w:jc w:val="center"/>
                    <w:rPr>
                      <w:rFonts w:eastAsia="宋体" w:hAnsi="宋体"/>
                      <w:sz w:val="21"/>
                      <w:szCs w:val="21"/>
                    </w:rPr>
                  </w:pPr>
                  <w:r>
                    <w:rPr>
                      <w:rFonts w:eastAsia="宋体" w:hAnsi="宋体"/>
                      <w:sz w:val="21"/>
                      <w:szCs w:val="21"/>
                    </w:rPr>
                    <w:t>生活垃圾</w:t>
                  </w:r>
                </w:p>
              </w:tc>
              <w:tc>
                <w:tcPr>
                  <w:tcW w:w="1152" w:type="dxa"/>
                  <w:vAlign w:val="center"/>
                </w:tcPr>
                <w:p w:rsidR="00FB4467" w:rsidRDefault="009C33F6">
                  <w:pPr>
                    <w:adjustRightInd w:val="0"/>
                    <w:spacing w:line="200" w:lineRule="exact"/>
                    <w:jc w:val="center"/>
                    <w:rPr>
                      <w:rFonts w:eastAsia="宋体" w:hAnsi="宋体"/>
                      <w:sz w:val="21"/>
                      <w:szCs w:val="21"/>
                    </w:rPr>
                  </w:pPr>
                  <w:r>
                    <w:rPr>
                      <w:rFonts w:eastAsia="宋体" w:hAnsi="宋体" w:hint="eastAsia"/>
                      <w:sz w:val="21"/>
                      <w:szCs w:val="21"/>
                    </w:rPr>
                    <w:t>12</w:t>
                  </w:r>
                </w:p>
              </w:tc>
              <w:tc>
                <w:tcPr>
                  <w:tcW w:w="1305" w:type="dxa"/>
                  <w:vAlign w:val="center"/>
                </w:tcPr>
                <w:p w:rsidR="00FB4467" w:rsidRDefault="009C33F6">
                  <w:pPr>
                    <w:jc w:val="center"/>
                    <w:rPr>
                      <w:rFonts w:eastAsia="宋体"/>
                      <w:sz w:val="21"/>
                      <w:szCs w:val="21"/>
                    </w:rPr>
                  </w:pPr>
                  <w:r>
                    <w:rPr>
                      <w:rFonts w:eastAsia="宋体" w:hint="eastAsia"/>
                      <w:sz w:val="21"/>
                      <w:szCs w:val="21"/>
                    </w:rPr>
                    <w:t>12</w:t>
                  </w:r>
                </w:p>
              </w:tc>
              <w:tc>
                <w:tcPr>
                  <w:tcW w:w="1134" w:type="dxa"/>
                  <w:vAlign w:val="center"/>
                </w:tcPr>
                <w:p w:rsidR="00FB4467" w:rsidRDefault="009C33F6">
                  <w:pPr>
                    <w:jc w:val="center"/>
                    <w:rPr>
                      <w:rFonts w:eastAsia="宋体"/>
                      <w:sz w:val="21"/>
                      <w:szCs w:val="21"/>
                    </w:rPr>
                  </w:pPr>
                  <w:r>
                    <w:rPr>
                      <w:rFonts w:eastAsia="宋体"/>
                      <w:sz w:val="21"/>
                      <w:szCs w:val="21"/>
                    </w:rPr>
                    <w:t>0</w:t>
                  </w:r>
                </w:p>
              </w:tc>
              <w:tc>
                <w:tcPr>
                  <w:tcW w:w="1559" w:type="dxa"/>
                  <w:vAlign w:val="center"/>
                </w:tcPr>
                <w:p w:rsidR="00FB4467" w:rsidRDefault="009C33F6">
                  <w:pPr>
                    <w:jc w:val="center"/>
                  </w:pPr>
                  <w:r>
                    <w:rPr>
                      <w:rFonts w:eastAsia="宋体"/>
                      <w:sz w:val="21"/>
                      <w:szCs w:val="21"/>
                    </w:rPr>
                    <w:t>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935" w:type="dxa"/>
                  <w:vMerge w:val="restart"/>
                  <w:vAlign w:val="center"/>
                </w:tcPr>
                <w:p w:rsidR="00FB4467" w:rsidRDefault="009C33F6">
                  <w:pPr>
                    <w:adjustRightInd w:val="0"/>
                    <w:jc w:val="center"/>
                    <w:rPr>
                      <w:rFonts w:eastAsia="宋体" w:hAnsi="宋体"/>
                      <w:sz w:val="21"/>
                      <w:szCs w:val="21"/>
                    </w:rPr>
                  </w:pPr>
                  <w:r>
                    <w:rPr>
                      <w:rFonts w:eastAsia="宋体" w:hAnsi="宋体" w:hint="eastAsia"/>
                      <w:sz w:val="21"/>
                      <w:szCs w:val="21"/>
                    </w:rPr>
                    <w:t>一般工业</w:t>
                  </w:r>
                </w:p>
                <w:p w:rsidR="00FB4467" w:rsidRDefault="009C33F6">
                  <w:pPr>
                    <w:adjustRightInd w:val="0"/>
                    <w:jc w:val="center"/>
                    <w:rPr>
                      <w:rFonts w:eastAsia="宋体" w:hAnsi="宋体"/>
                      <w:sz w:val="21"/>
                      <w:szCs w:val="21"/>
                    </w:rPr>
                  </w:pPr>
                  <w:r>
                    <w:rPr>
                      <w:rFonts w:eastAsia="宋体" w:hAnsi="宋体" w:hint="eastAsia"/>
                      <w:sz w:val="21"/>
                      <w:szCs w:val="21"/>
                    </w:rPr>
                    <w:t>固废</w:t>
                  </w:r>
                </w:p>
              </w:tc>
              <w:tc>
                <w:tcPr>
                  <w:tcW w:w="2273" w:type="dxa"/>
                  <w:gridSpan w:val="2"/>
                  <w:vAlign w:val="center"/>
                </w:tcPr>
                <w:p w:rsidR="00FB4467" w:rsidRDefault="009C33F6">
                  <w:pPr>
                    <w:jc w:val="center"/>
                    <w:rPr>
                      <w:rFonts w:eastAsia="宋体"/>
                      <w:sz w:val="21"/>
                      <w:szCs w:val="21"/>
                    </w:rPr>
                  </w:pPr>
                  <w:r>
                    <w:rPr>
                      <w:rFonts w:eastAsia="宋体" w:hint="eastAsia"/>
                      <w:sz w:val="21"/>
                      <w:szCs w:val="21"/>
                    </w:rPr>
                    <w:t>金属边角料</w:t>
                  </w:r>
                </w:p>
              </w:tc>
              <w:tc>
                <w:tcPr>
                  <w:tcW w:w="1152" w:type="dxa"/>
                  <w:vAlign w:val="center"/>
                </w:tcPr>
                <w:p w:rsidR="00FB4467" w:rsidRDefault="004546BF">
                  <w:pPr>
                    <w:jc w:val="center"/>
                    <w:rPr>
                      <w:rFonts w:eastAsia="宋体"/>
                      <w:sz w:val="21"/>
                      <w:szCs w:val="21"/>
                    </w:rPr>
                  </w:pPr>
                  <w:r>
                    <w:rPr>
                      <w:rFonts w:eastAsia="宋体" w:hint="eastAsia"/>
                      <w:sz w:val="21"/>
                      <w:szCs w:val="21"/>
                    </w:rPr>
                    <w:t>10</w:t>
                  </w:r>
                  <w:r w:rsidR="009C33F6">
                    <w:rPr>
                      <w:rFonts w:eastAsia="宋体" w:hint="eastAsia"/>
                      <w:sz w:val="21"/>
                      <w:szCs w:val="21"/>
                    </w:rPr>
                    <w:t>00</w:t>
                  </w:r>
                </w:p>
              </w:tc>
              <w:tc>
                <w:tcPr>
                  <w:tcW w:w="1305" w:type="dxa"/>
                  <w:vAlign w:val="center"/>
                </w:tcPr>
                <w:p w:rsidR="00FB4467" w:rsidRDefault="004546BF">
                  <w:pPr>
                    <w:jc w:val="center"/>
                    <w:rPr>
                      <w:rFonts w:eastAsia="宋体"/>
                      <w:sz w:val="21"/>
                      <w:szCs w:val="21"/>
                    </w:rPr>
                  </w:pPr>
                  <w:r>
                    <w:rPr>
                      <w:rFonts w:eastAsia="宋体" w:hint="eastAsia"/>
                      <w:sz w:val="21"/>
                      <w:szCs w:val="21"/>
                    </w:rPr>
                    <w:t>10</w:t>
                  </w:r>
                  <w:r w:rsidR="009C33F6">
                    <w:rPr>
                      <w:rFonts w:eastAsia="宋体" w:hint="eastAsia"/>
                      <w:sz w:val="21"/>
                      <w:szCs w:val="21"/>
                    </w:rPr>
                    <w:t>00</w:t>
                  </w:r>
                </w:p>
              </w:tc>
              <w:tc>
                <w:tcPr>
                  <w:tcW w:w="1134" w:type="dxa"/>
                  <w:vAlign w:val="center"/>
                </w:tcPr>
                <w:p w:rsidR="00FB4467" w:rsidRDefault="009C33F6">
                  <w:pPr>
                    <w:adjustRightInd w:val="0"/>
                    <w:snapToGrid w:val="0"/>
                    <w:jc w:val="center"/>
                    <w:rPr>
                      <w:rFonts w:eastAsia="宋体" w:hAnsi="宋体"/>
                      <w:sz w:val="21"/>
                      <w:szCs w:val="21"/>
                    </w:rPr>
                  </w:pPr>
                  <w:r>
                    <w:rPr>
                      <w:rFonts w:eastAsia="宋体" w:hAnsi="宋体"/>
                      <w:sz w:val="21"/>
                      <w:szCs w:val="21"/>
                    </w:rPr>
                    <w:t>0</w:t>
                  </w:r>
                </w:p>
              </w:tc>
              <w:tc>
                <w:tcPr>
                  <w:tcW w:w="1559" w:type="dxa"/>
                  <w:vAlign w:val="center"/>
                </w:tcPr>
                <w:p w:rsidR="00FB4467" w:rsidRDefault="009C33F6">
                  <w:pPr>
                    <w:adjustRightInd w:val="0"/>
                    <w:snapToGrid w:val="0"/>
                    <w:jc w:val="center"/>
                  </w:pPr>
                  <w:r>
                    <w:rPr>
                      <w:rFonts w:eastAsia="宋体" w:hAnsi="宋体"/>
                      <w:sz w:val="21"/>
                      <w:szCs w:val="21"/>
                    </w:rPr>
                    <w:t>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935" w:type="dxa"/>
                  <w:vMerge/>
                  <w:vAlign w:val="center"/>
                </w:tcPr>
                <w:p w:rsidR="00FB4467" w:rsidRDefault="00FB4467">
                  <w:pPr>
                    <w:adjustRightInd w:val="0"/>
                    <w:jc w:val="center"/>
                    <w:rPr>
                      <w:rFonts w:eastAsia="宋体" w:hAnsi="宋体"/>
                      <w:sz w:val="21"/>
                      <w:szCs w:val="21"/>
                    </w:rPr>
                  </w:pPr>
                </w:p>
              </w:tc>
              <w:tc>
                <w:tcPr>
                  <w:tcW w:w="2273" w:type="dxa"/>
                  <w:gridSpan w:val="2"/>
                  <w:vAlign w:val="center"/>
                </w:tcPr>
                <w:p w:rsidR="00FB4467" w:rsidRDefault="009C33F6">
                  <w:pPr>
                    <w:jc w:val="center"/>
                    <w:rPr>
                      <w:rFonts w:eastAsia="宋体"/>
                      <w:sz w:val="21"/>
                      <w:szCs w:val="21"/>
                    </w:rPr>
                  </w:pPr>
                  <w:r>
                    <w:rPr>
                      <w:rFonts w:eastAsia="宋体" w:hint="eastAsia"/>
                      <w:sz w:val="21"/>
                      <w:szCs w:val="21"/>
                    </w:rPr>
                    <w:t>焊渣</w:t>
                  </w:r>
                </w:p>
              </w:tc>
              <w:tc>
                <w:tcPr>
                  <w:tcW w:w="1152" w:type="dxa"/>
                  <w:vAlign w:val="center"/>
                </w:tcPr>
                <w:p w:rsidR="00FB4467" w:rsidRDefault="009C33F6">
                  <w:pPr>
                    <w:jc w:val="center"/>
                    <w:rPr>
                      <w:rFonts w:eastAsia="宋体"/>
                      <w:sz w:val="21"/>
                      <w:szCs w:val="21"/>
                    </w:rPr>
                  </w:pPr>
                  <w:r>
                    <w:rPr>
                      <w:rFonts w:eastAsia="宋体" w:hint="eastAsia"/>
                      <w:sz w:val="21"/>
                      <w:szCs w:val="21"/>
                    </w:rPr>
                    <w:t>1.18</w:t>
                  </w:r>
                </w:p>
              </w:tc>
              <w:tc>
                <w:tcPr>
                  <w:tcW w:w="1305" w:type="dxa"/>
                  <w:vAlign w:val="center"/>
                </w:tcPr>
                <w:p w:rsidR="00FB4467" w:rsidRDefault="009C33F6">
                  <w:pPr>
                    <w:jc w:val="center"/>
                    <w:rPr>
                      <w:rFonts w:eastAsia="宋体"/>
                      <w:sz w:val="21"/>
                      <w:szCs w:val="21"/>
                    </w:rPr>
                  </w:pPr>
                  <w:r>
                    <w:rPr>
                      <w:rFonts w:eastAsia="宋体" w:hint="eastAsia"/>
                      <w:sz w:val="21"/>
                      <w:szCs w:val="21"/>
                    </w:rPr>
                    <w:t>1.18</w:t>
                  </w:r>
                </w:p>
              </w:tc>
              <w:tc>
                <w:tcPr>
                  <w:tcW w:w="1134" w:type="dxa"/>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0</w:t>
                  </w:r>
                </w:p>
              </w:tc>
              <w:tc>
                <w:tcPr>
                  <w:tcW w:w="1559" w:type="dxa"/>
                  <w:vAlign w:val="center"/>
                </w:tcPr>
                <w:p w:rsidR="00FB4467" w:rsidRDefault="009C33F6">
                  <w:pPr>
                    <w:adjustRightInd w:val="0"/>
                    <w:snapToGrid w:val="0"/>
                    <w:jc w:val="center"/>
                  </w:pPr>
                  <w:r>
                    <w:rPr>
                      <w:rFonts w:eastAsia="宋体" w:hAnsi="宋体" w:hint="eastAsia"/>
                      <w:sz w:val="21"/>
                      <w:szCs w:val="21"/>
                    </w:rPr>
                    <w:t>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935" w:type="dxa"/>
                  <w:vMerge/>
                  <w:vAlign w:val="center"/>
                </w:tcPr>
                <w:p w:rsidR="00FB4467" w:rsidRDefault="00FB4467">
                  <w:pPr>
                    <w:adjustRightInd w:val="0"/>
                    <w:jc w:val="center"/>
                    <w:rPr>
                      <w:rFonts w:eastAsia="宋体" w:hAnsi="宋体"/>
                      <w:sz w:val="21"/>
                      <w:szCs w:val="21"/>
                    </w:rPr>
                  </w:pPr>
                </w:p>
              </w:tc>
              <w:tc>
                <w:tcPr>
                  <w:tcW w:w="2273" w:type="dxa"/>
                  <w:gridSpan w:val="2"/>
                  <w:vAlign w:val="center"/>
                </w:tcPr>
                <w:p w:rsidR="00FB4467" w:rsidRDefault="009C33F6" w:rsidP="00CD6ACE">
                  <w:pPr>
                    <w:jc w:val="center"/>
                    <w:rPr>
                      <w:rFonts w:eastAsia="宋体"/>
                      <w:sz w:val="21"/>
                      <w:szCs w:val="21"/>
                    </w:rPr>
                  </w:pPr>
                  <w:r>
                    <w:rPr>
                      <w:rFonts w:eastAsia="宋体" w:hint="eastAsia"/>
                      <w:sz w:val="21"/>
                      <w:szCs w:val="21"/>
                    </w:rPr>
                    <w:t>含油抹布含油手套</w:t>
                  </w:r>
                </w:p>
              </w:tc>
              <w:tc>
                <w:tcPr>
                  <w:tcW w:w="1152" w:type="dxa"/>
                  <w:vAlign w:val="center"/>
                </w:tcPr>
                <w:p w:rsidR="00FB4467" w:rsidRDefault="009C33F6" w:rsidP="004546BF">
                  <w:pPr>
                    <w:jc w:val="center"/>
                    <w:rPr>
                      <w:rFonts w:eastAsia="宋体"/>
                      <w:sz w:val="21"/>
                      <w:szCs w:val="21"/>
                    </w:rPr>
                  </w:pPr>
                  <w:r>
                    <w:rPr>
                      <w:rFonts w:eastAsia="宋体" w:hint="eastAsia"/>
                      <w:sz w:val="21"/>
                      <w:szCs w:val="21"/>
                    </w:rPr>
                    <w:t>0.</w:t>
                  </w:r>
                  <w:r w:rsidR="004546BF">
                    <w:rPr>
                      <w:rFonts w:eastAsia="宋体" w:hint="eastAsia"/>
                      <w:sz w:val="21"/>
                      <w:szCs w:val="21"/>
                    </w:rPr>
                    <w:t>5</w:t>
                  </w:r>
                </w:p>
              </w:tc>
              <w:tc>
                <w:tcPr>
                  <w:tcW w:w="1305" w:type="dxa"/>
                  <w:vAlign w:val="center"/>
                </w:tcPr>
                <w:p w:rsidR="00FB4467" w:rsidRDefault="009C33F6" w:rsidP="004546BF">
                  <w:pPr>
                    <w:jc w:val="center"/>
                    <w:rPr>
                      <w:rFonts w:eastAsia="宋体"/>
                      <w:sz w:val="21"/>
                      <w:szCs w:val="21"/>
                    </w:rPr>
                  </w:pPr>
                  <w:r>
                    <w:rPr>
                      <w:rFonts w:eastAsia="宋体" w:hint="eastAsia"/>
                      <w:sz w:val="21"/>
                      <w:szCs w:val="21"/>
                    </w:rPr>
                    <w:t>0.</w:t>
                  </w:r>
                  <w:r w:rsidR="004546BF">
                    <w:rPr>
                      <w:rFonts w:eastAsia="宋体" w:hint="eastAsia"/>
                      <w:sz w:val="21"/>
                      <w:szCs w:val="21"/>
                    </w:rPr>
                    <w:t>5</w:t>
                  </w:r>
                </w:p>
              </w:tc>
              <w:tc>
                <w:tcPr>
                  <w:tcW w:w="1134" w:type="dxa"/>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0</w:t>
                  </w:r>
                </w:p>
              </w:tc>
              <w:tc>
                <w:tcPr>
                  <w:tcW w:w="1559" w:type="dxa"/>
                  <w:vAlign w:val="center"/>
                </w:tcPr>
                <w:p w:rsidR="00FB4467" w:rsidRDefault="009C33F6">
                  <w:pPr>
                    <w:adjustRightInd w:val="0"/>
                    <w:snapToGrid w:val="0"/>
                    <w:jc w:val="center"/>
                  </w:pPr>
                  <w:r>
                    <w:rPr>
                      <w:rFonts w:eastAsia="宋体" w:hAnsi="宋体" w:hint="eastAsia"/>
                      <w:sz w:val="21"/>
                      <w:szCs w:val="21"/>
                    </w:rPr>
                    <w:t>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935" w:type="dxa"/>
                  <w:vMerge/>
                  <w:vAlign w:val="center"/>
                </w:tcPr>
                <w:p w:rsidR="00FB4467" w:rsidRDefault="00FB4467">
                  <w:pPr>
                    <w:adjustRightInd w:val="0"/>
                    <w:jc w:val="center"/>
                    <w:rPr>
                      <w:rFonts w:eastAsia="宋体" w:hAnsi="宋体"/>
                      <w:sz w:val="21"/>
                      <w:szCs w:val="21"/>
                    </w:rPr>
                  </w:pPr>
                </w:p>
              </w:tc>
              <w:tc>
                <w:tcPr>
                  <w:tcW w:w="2273" w:type="dxa"/>
                  <w:gridSpan w:val="2"/>
                  <w:vAlign w:val="center"/>
                </w:tcPr>
                <w:p w:rsidR="00FB4467" w:rsidRDefault="009C33F6">
                  <w:pPr>
                    <w:jc w:val="center"/>
                    <w:rPr>
                      <w:rFonts w:eastAsia="宋体"/>
                      <w:sz w:val="21"/>
                      <w:szCs w:val="21"/>
                    </w:rPr>
                  </w:pPr>
                  <w:r>
                    <w:rPr>
                      <w:rFonts w:eastAsia="宋体" w:hint="eastAsia"/>
                      <w:sz w:val="21"/>
                      <w:szCs w:val="21"/>
                    </w:rPr>
                    <w:t>沉降在地面的</w:t>
                  </w:r>
                </w:p>
                <w:p w:rsidR="00FB4467" w:rsidRDefault="009C33F6">
                  <w:pPr>
                    <w:jc w:val="center"/>
                    <w:rPr>
                      <w:rFonts w:eastAsia="宋体"/>
                      <w:sz w:val="21"/>
                      <w:szCs w:val="21"/>
                    </w:rPr>
                  </w:pPr>
                  <w:r>
                    <w:rPr>
                      <w:rFonts w:eastAsia="宋体" w:hint="eastAsia"/>
                      <w:sz w:val="21"/>
                      <w:szCs w:val="21"/>
                    </w:rPr>
                    <w:t>金属碎屑</w:t>
                  </w:r>
                </w:p>
              </w:tc>
              <w:tc>
                <w:tcPr>
                  <w:tcW w:w="1152" w:type="dxa"/>
                  <w:vAlign w:val="center"/>
                </w:tcPr>
                <w:p w:rsidR="00FB4467" w:rsidRDefault="004546BF">
                  <w:pPr>
                    <w:jc w:val="center"/>
                    <w:rPr>
                      <w:rFonts w:eastAsia="宋体"/>
                      <w:sz w:val="21"/>
                      <w:szCs w:val="21"/>
                    </w:rPr>
                  </w:pPr>
                  <w:r>
                    <w:rPr>
                      <w:rFonts w:eastAsia="宋体" w:hint="eastAsia"/>
                      <w:sz w:val="21"/>
                      <w:szCs w:val="21"/>
                    </w:rPr>
                    <w:t>10</w:t>
                  </w:r>
                </w:p>
              </w:tc>
              <w:tc>
                <w:tcPr>
                  <w:tcW w:w="1305" w:type="dxa"/>
                  <w:vAlign w:val="center"/>
                </w:tcPr>
                <w:p w:rsidR="00FB4467" w:rsidRDefault="004546BF">
                  <w:pPr>
                    <w:jc w:val="center"/>
                    <w:rPr>
                      <w:rFonts w:eastAsia="宋体"/>
                      <w:sz w:val="21"/>
                      <w:szCs w:val="21"/>
                    </w:rPr>
                  </w:pPr>
                  <w:r>
                    <w:rPr>
                      <w:rFonts w:eastAsia="宋体" w:hint="eastAsia"/>
                      <w:sz w:val="21"/>
                      <w:szCs w:val="21"/>
                    </w:rPr>
                    <w:t>10</w:t>
                  </w:r>
                </w:p>
              </w:tc>
              <w:tc>
                <w:tcPr>
                  <w:tcW w:w="1134" w:type="dxa"/>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0</w:t>
                  </w:r>
                </w:p>
              </w:tc>
              <w:tc>
                <w:tcPr>
                  <w:tcW w:w="1559" w:type="dxa"/>
                  <w:vAlign w:val="center"/>
                </w:tcPr>
                <w:p w:rsidR="00FB4467" w:rsidRDefault="009C33F6">
                  <w:pPr>
                    <w:adjustRightInd w:val="0"/>
                    <w:snapToGrid w:val="0"/>
                    <w:jc w:val="center"/>
                  </w:pPr>
                  <w:r>
                    <w:rPr>
                      <w:rFonts w:eastAsia="宋体" w:hAnsi="宋体" w:hint="eastAsia"/>
                      <w:sz w:val="21"/>
                      <w:szCs w:val="21"/>
                    </w:rPr>
                    <w:t>0</w:t>
                  </w:r>
                </w:p>
              </w:tc>
            </w:tr>
            <w:tr w:rsidR="00FB4467" w:rsidTr="004546BF">
              <w:trPr>
                <w:cantSplit/>
                <w:trHeight w:val="20"/>
              </w:trPr>
              <w:tc>
                <w:tcPr>
                  <w:tcW w:w="889" w:type="dxa"/>
                  <w:vMerge/>
                  <w:vAlign w:val="center"/>
                </w:tcPr>
                <w:p w:rsidR="00FB4467" w:rsidRDefault="00FB4467">
                  <w:pPr>
                    <w:adjustRightInd w:val="0"/>
                    <w:snapToGrid w:val="0"/>
                    <w:jc w:val="center"/>
                    <w:rPr>
                      <w:rFonts w:eastAsia="宋体" w:hAnsi="宋体"/>
                      <w:sz w:val="21"/>
                      <w:szCs w:val="21"/>
                    </w:rPr>
                  </w:pPr>
                </w:p>
              </w:tc>
              <w:tc>
                <w:tcPr>
                  <w:tcW w:w="935" w:type="dxa"/>
                  <w:vMerge/>
                  <w:vAlign w:val="center"/>
                </w:tcPr>
                <w:p w:rsidR="00FB4467" w:rsidRDefault="00FB4467">
                  <w:pPr>
                    <w:adjustRightInd w:val="0"/>
                    <w:jc w:val="center"/>
                    <w:rPr>
                      <w:rFonts w:eastAsia="宋体" w:hAnsi="宋体"/>
                      <w:sz w:val="21"/>
                      <w:szCs w:val="21"/>
                    </w:rPr>
                  </w:pPr>
                </w:p>
              </w:tc>
              <w:tc>
                <w:tcPr>
                  <w:tcW w:w="2273" w:type="dxa"/>
                  <w:gridSpan w:val="2"/>
                  <w:vAlign w:val="center"/>
                </w:tcPr>
                <w:p w:rsidR="00FB4467" w:rsidRDefault="009C33F6" w:rsidP="004546BF">
                  <w:pPr>
                    <w:jc w:val="center"/>
                    <w:rPr>
                      <w:rFonts w:eastAsia="宋体"/>
                      <w:sz w:val="21"/>
                      <w:szCs w:val="21"/>
                    </w:rPr>
                  </w:pPr>
                  <w:r>
                    <w:rPr>
                      <w:rFonts w:eastAsia="宋体" w:hint="eastAsia"/>
                      <w:sz w:val="21"/>
                      <w:szCs w:val="21"/>
                    </w:rPr>
                    <w:t>除尘装置吸收的</w:t>
                  </w:r>
                  <w:r w:rsidR="004546BF">
                    <w:rPr>
                      <w:rFonts w:eastAsia="宋体" w:hint="eastAsia"/>
                      <w:sz w:val="21"/>
                      <w:szCs w:val="21"/>
                    </w:rPr>
                    <w:t>除尘灰</w:t>
                  </w:r>
                </w:p>
              </w:tc>
              <w:tc>
                <w:tcPr>
                  <w:tcW w:w="1152" w:type="dxa"/>
                  <w:vAlign w:val="center"/>
                </w:tcPr>
                <w:p w:rsidR="00FB4467" w:rsidRDefault="009C33F6" w:rsidP="004546BF">
                  <w:pPr>
                    <w:jc w:val="center"/>
                    <w:rPr>
                      <w:rFonts w:eastAsia="宋体"/>
                      <w:sz w:val="21"/>
                      <w:szCs w:val="21"/>
                    </w:rPr>
                  </w:pPr>
                  <w:r>
                    <w:rPr>
                      <w:rFonts w:eastAsia="宋体" w:hint="eastAsia"/>
                      <w:sz w:val="21"/>
                      <w:szCs w:val="21"/>
                    </w:rPr>
                    <w:t>10.</w:t>
                  </w:r>
                  <w:r w:rsidR="004546BF">
                    <w:rPr>
                      <w:rFonts w:eastAsia="宋体" w:hint="eastAsia"/>
                      <w:sz w:val="21"/>
                      <w:szCs w:val="21"/>
                    </w:rPr>
                    <w:t>731</w:t>
                  </w:r>
                </w:p>
              </w:tc>
              <w:tc>
                <w:tcPr>
                  <w:tcW w:w="1305" w:type="dxa"/>
                  <w:vAlign w:val="center"/>
                </w:tcPr>
                <w:p w:rsidR="00FB4467" w:rsidRDefault="009C33F6" w:rsidP="004546BF">
                  <w:pPr>
                    <w:jc w:val="center"/>
                    <w:rPr>
                      <w:rFonts w:eastAsia="宋体"/>
                      <w:sz w:val="21"/>
                      <w:szCs w:val="21"/>
                    </w:rPr>
                  </w:pPr>
                  <w:r>
                    <w:rPr>
                      <w:rFonts w:eastAsia="宋体" w:hint="eastAsia"/>
                      <w:sz w:val="21"/>
                      <w:szCs w:val="21"/>
                    </w:rPr>
                    <w:t>10.</w:t>
                  </w:r>
                  <w:r w:rsidR="004546BF">
                    <w:rPr>
                      <w:rFonts w:eastAsia="宋体" w:hint="eastAsia"/>
                      <w:sz w:val="21"/>
                      <w:szCs w:val="21"/>
                    </w:rPr>
                    <w:t>731</w:t>
                  </w:r>
                </w:p>
              </w:tc>
              <w:tc>
                <w:tcPr>
                  <w:tcW w:w="1134" w:type="dxa"/>
                  <w:vAlign w:val="center"/>
                </w:tcPr>
                <w:p w:rsidR="00FB4467" w:rsidRDefault="009C33F6">
                  <w:pPr>
                    <w:adjustRightInd w:val="0"/>
                    <w:snapToGrid w:val="0"/>
                    <w:jc w:val="center"/>
                    <w:rPr>
                      <w:rFonts w:eastAsia="宋体" w:hAnsi="宋体"/>
                      <w:sz w:val="21"/>
                      <w:szCs w:val="21"/>
                    </w:rPr>
                  </w:pPr>
                  <w:r>
                    <w:rPr>
                      <w:rFonts w:eastAsia="宋体" w:hAnsi="宋体" w:hint="eastAsia"/>
                      <w:sz w:val="21"/>
                      <w:szCs w:val="21"/>
                    </w:rPr>
                    <w:t>0</w:t>
                  </w:r>
                </w:p>
              </w:tc>
              <w:tc>
                <w:tcPr>
                  <w:tcW w:w="1559" w:type="dxa"/>
                  <w:vAlign w:val="center"/>
                </w:tcPr>
                <w:p w:rsidR="00FB4467" w:rsidRDefault="009C33F6">
                  <w:pPr>
                    <w:adjustRightInd w:val="0"/>
                    <w:snapToGrid w:val="0"/>
                    <w:jc w:val="center"/>
                  </w:pPr>
                  <w:r>
                    <w:rPr>
                      <w:rFonts w:eastAsia="宋体" w:hAnsi="宋体" w:hint="eastAsia"/>
                      <w:sz w:val="21"/>
                      <w:szCs w:val="21"/>
                    </w:rPr>
                    <w:t>0</w:t>
                  </w:r>
                </w:p>
              </w:tc>
            </w:tr>
            <w:tr w:rsidR="00FB4467" w:rsidTr="004546BF">
              <w:trPr>
                <w:cantSplit/>
                <w:trHeight w:val="20"/>
              </w:trPr>
              <w:tc>
                <w:tcPr>
                  <w:tcW w:w="889" w:type="dxa"/>
                  <w:vMerge/>
                  <w:shd w:val="clear" w:color="auto" w:fill="auto"/>
                  <w:vAlign w:val="center"/>
                </w:tcPr>
                <w:p w:rsidR="00FB4467" w:rsidRDefault="00FB4467">
                  <w:pPr>
                    <w:adjustRightInd w:val="0"/>
                    <w:snapToGrid w:val="0"/>
                    <w:jc w:val="center"/>
                    <w:rPr>
                      <w:rFonts w:eastAsia="宋体" w:hAnsi="宋体"/>
                      <w:sz w:val="21"/>
                      <w:szCs w:val="21"/>
                    </w:rPr>
                  </w:pPr>
                </w:p>
              </w:tc>
              <w:tc>
                <w:tcPr>
                  <w:tcW w:w="935" w:type="dxa"/>
                  <w:vMerge w:val="restart"/>
                  <w:shd w:val="clear" w:color="auto" w:fill="auto"/>
                  <w:vAlign w:val="center"/>
                </w:tcPr>
                <w:p w:rsidR="00FB4467" w:rsidRDefault="009C33F6">
                  <w:pPr>
                    <w:adjustRightInd w:val="0"/>
                    <w:jc w:val="center"/>
                    <w:rPr>
                      <w:rFonts w:eastAsia="宋体" w:hAnsi="宋体"/>
                      <w:sz w:val="21"/>
                      <w:szCs w:val="21"/>
                    </w:rPr>
                  </w:pPr>
                  <w:r>
                    <w:rPr>
                      <w:rFonts w:eastAsia="宋体" w:hAnsi="宋体" w:hint="eastAsia"/>
                      <w:sz w:val="21"/>
                      <w:szCs w:val="21"/>
                    </w:rPr>
                    <w:t>危险废物</w:t>
                  </w:r>
                </w:p>
              </w:tc>
              <w:tc>
                <w:tcPr>
                  <w:tcW w:w="2273" w:type="dxa"/>
                  <w:gridSpan w:val="2"/>
                  <w:shd w:val="clear" w:color="auto" w:fill="auto"/>
                  <w:vAlign w:val="center"/>
                </w:tcPr>
                <w:p w:rsidR="00FB4467" w:rsidRDefault="009C33F6">
                  <w:pPr>
                    <w:jc w:val="center"/>
                    <w:rPr>
                      <w:rFonts w:eastAsia="宋体"/>
                      <w:sz w:val="21"/>
                      <w:szCs w:val="21"/>
                    </w:rPr>
                  </w:pPr>
                  <w:r>
                    <w:rPr>
                      <w:rFonts w:eastAsia="宋体" w:hint="eastAsia"/>
                      <w:sz w:val="21"/>
                      <w:szCs w:val="21"/>
                    </w:rPr>
                    <w:t>废切削液</w:t>
                  </w:r>
                </w:p>
              </w:tc>
              <w:tc>
                <w:tcPr>
                  <w:tcW w:w="1152" w:type="dxa"/>
                  <w:shd w:val="clear" w:color="auto" w:fill="auto"/>
                  <w:vAlign w:val="center"/>
                </w:tcPr>
                <w:p w:rsidR="00FB4467" w:rsidRPr="004546BF" w:rsidRDefault="004546BF">
                  <w:pPr>
                    <w:jc w:val="center"/>
                    <w:rPr>
                      <w:rFonts w:eastAsia="宋体"/>
                      <w:sz w:val="21"/>
                      <w:szCs w:val="21"/>
                    </w:rPr>
                  </w:pPr>
                  <w:r w:rsidRPr="004546BF">
                    <w:rPr>
                      <w:rFonts w:eastAsia="宋体" w:hint="eastAsia"/>
                      <w:sz w:val="21"/>
                      <w:szCs w:val="21"/>
                    </w:rPr>
                    <w:t>4.8</w:t>
                  </w:r>
                </w:p>
              </w:tc>
              <w:tc>
                <w:tcPr>
                  <w:tcW w:w="1305" w:type="dxa"/>
                  <w:shd w:val="clear" w:color="auto" w:fill="auto"/>
                  <w:vAlign w:val="center"/>
                </w:tcPr>
                <w:p w:rsidR="00FB4467" w:rsidRPr="004546BF" w:rsidRDefault="004546BF">
                  <w:pPr>
                    <w:jc w:val="center"/>
                    <w:rPr>
                      <w:rFonts w:eastAsia="宋体"/>
                      <w:sz w:val="21"/>
                      <w:szCs w:val="21"/>
                    </w:rPr>
                  </w:pPr>
                  <w:r w:rsidRPr="004546BF">
                    <w:rPr>
                      <w:rFonts w:eastAsia="宋体" w:hint="eastAsia"/>
                      <w:sz w:val="21"/>
                      <w:szCs w:val="21"/>
                    </w:rPr>
                    <w:t>4.8</w:t>
                  </w:r>
                </w:p>
              </w:tc>
              <w:tc>
                <w:tcPr>
                  <w:tcW w:w="1134" w:type="dxa"/>
                  <w:shd w:val="clear" w:color="auto" w:fill="auto"/>
                  <w:vAlign w:val="center"/>
                </w:tcPr>
                <w:p w:rsidR="00FB4467" w:rsidRPr="004546BF" w:rsidRDefault="009C33F6">
                  <w:pPr>
                    <w:adjustRightInd w:val="0"/>
                    <w:snapToGrid w:val="0"/>
                    <w:jc w:val="center"/>
                    <w:rPr>
                      <w:rFonts w:eastAsia="宋体" w:hAnsi="宋体"/>
                      <w:sz w:val="21"/>
                      <w:szCs w:val="21"/>
                    </w:rPr>
                  </w:pPr>
                  <w:r w:rsidRPr="004546BF">
                    <w:rPr>
                      <w:rFonts w:eastAsia="宋体" w:hAnsi="宋体" w:hint="eastAsia"/>
                      <w:sz w:val="21"/>
                      <w:szCs w:val="21"/>
                    </w:rPr>
                    <w:t>0</w:t>
                  </w:r>
                </w:p>
              </w:tc>
              <w:tc>
                <w:tcPr>
                  <w:tcW w:w="1559" w:type="dxa"/>
                  <w:shd w:val="clear" w:color="auto" w:fill="auto"/>
                  <w:vAlign w:val="center"/>
                </w:tcPr>
                <w:p w:rsidR="00FB4467" w:rsidRPr="004546BF" w:rsidRDefault="009C33F6">
                  <w:pPr>
                    <w:adjustRightInd w:val="0"/>
                    <w:snapToGrid w:val="0"/>
                    <w:jc w:val="center"/>
                  </w:pPr>
                  <w:r w:rsidRPr="004546BF">
                    <w:rPr>
                      <w:rFonts w:eastAsia="宋体" w:hAnsi="宋体" w:hint="eastAsia"/>
                      <w:sz w:val="21"/>
                      <w:szCs w:val="21"/>
                    </w:rPr>
                    <w:t>0</w:t>
                  </w:r>
                </w:p>
              </w:tc>
            </w:tr>
            <w:tr w:rsidR="00FB4467" w:rsidTr="004546BF">
              <w:trPr>
                <w:cantSplit/>
                <w:trHeight w:val="20"/>
              </w:trPr>
              <w:tc>
                <w:tcPr>
                  <w:tcW w:w="889" w:type="dxa"/>
                  <w:vMerge/>
                  <w:shd w:val="clear" w:color="auto" w:fill="auto"/>
                  <w:vAlign w:val="center"/>
                </w:tcPr>
                <w:p w:rsidR="00FB4467" w:rsidRDefault="00FB4467">
                  <w:pPr>
                    <w:adjustRightInd w:val="0"/>
                    <w:snapToGrid w:val="0"/>
                    <w:jc w:val="center"/>
                    <w:rPr>
                      <w:rFonts w:eastAsia="宋体" w:hAnsi="宋体"/>
                      <w:sz w:val="21"/>
                      <w:szCs w:val="21"/>
                    </w:rPr>
                  </w:pPr>
                </w:p>
              </w:tc>
              <w:tc>
                <w:tcPr>
                  <w:tcW w:w="935" w:type="dxa"/>
                  <w:vMerge/>
                  <w:shd w:val="clear" w:color="auto" w:fill="auto"/>
                  <w:vAlign w:val="center"/>
                </w:tcPr>
                <w:p w:rsidR="00FB4467" w:rsidRDefault="00FB4467">
                  <w:pPr>
                    <w:adjustRightInd w:val="0"/>
                    <w:jc w:val="center"/>
                    <w:rPr>
                      <w:rFonts w:eastAsia="宋体" w:hAnsi="宋体"/>
                      <w:sz w:val="21"/>
                      <w:szCs w:val="21"/>
                    </w:rPr>
                  </w:pPr>
                </w:p>
              </w:tc>
              <w:tc>
                <w:tcPr>
                  <w:tcW w:w="2273" w:type="dxa"/>
                  <w:gridSpan w:val="2"/>
                  <w:shd w:val="clear" w:color="auto" w:fill="auto"/>
                  <w:vAlign w:val="center"/>
                </w:tcPr>
                <w:p w:rsidR="00FB4467" w:rsidRDefault="009C33F6">
                  <w:pPr>
                    <w:jc w:val="center"/>
                    <w:rPr>
                      <w:rFonts w:eastAsia="宋体"/>
                      <w:sz w:val="21"/>
                      <w:szCs w:val="21"/>
                    </w:rPr>
                  </w:pPr>
                  <w:r>
                    <w:rPr>
                      <w:rFonts w:eastAsia="宋体" w:hint="eastAsia"/>
                      <w:sz w:val="21"/>
                      <w:szCs w:val="21"/>
                    </w:rPr>
                    <w:t>废机油</w:t>
                  </w:r>
                </w:p>
              </w:tc>
              <w:tc>
                <w:tcPr>
                  <w:tcW w:w="1152" w:type="dxa"/>
                  <w:shd w:val="clear" w:color="auto" w:fill="auto"/>
                  <w:vAlign w:val="center"/>
                </w:tcPr>
                <w:p w:rsidR="00FB4467" w:rsidRPr="004546BF" w:rsidRDefault="004546BF">
                  <w:pPr>
                    <w:jc w:val="center"/>
                    <w:rPr>
                      <w:rFonts w:eastAsia="宋体"/>
                      <w:sz w:val="21"/>
                      <w:szCs w:val="21"/>
                    </w:rPr>
                  </w:pPr>
                  <w:r w:rsidRPr="004546BF">
                    <w:rPr>
                      <w:rFonts w:eastAsia="宋体" w:hint="eastAsia"/>
                      <w:sz w:val="21"/>
                      <w:szCs w:val="21"/>
                    </w:rPr>
                    <w:t>3</w:t>
                  </w:r>
                </w:p>
              </w:tc>
              <w:tc>
                <w:tcPr>
                  <w:tcW w:w="1305" w:type="dxa"/>
                  <w:shd w:val="clear" w:color="auto" w:fill="auto"/>
                  <w:vAlign w:val="center"/>
                </w:tcPr>
                <w:p w:rsidR="00FB4467" w:rsidRPr="004546BF" w:rsidRDefault="004546BF">
                  <w:pPr>
                    <w:jc w:val="center"/>
                    <w:rPr>
                      <w:rFonts w:eastAsia="宋体"/>
                      <w:sz w:val="21"/>
                      <w:szCs w:val="21"/>
                    </w:rPr>
                  </w:pPr>
                  <w:r w:rsidRPr="004546BF">
                    <w:rPr>
                      <w:rFonts w:eastAsia="宋体" w:hint="eastAsia"/>
                      <w:sz w:val="21"/>
                      <w:szCs w:val="21"/>
                    </w:rPr>
                    <w:t>3</w:t>
                  </w:r>
                </w:p>
              </w:tc>
              <w:tc>
                <w:tcPr>
                  <w:tcW w:w="1134" w:type="dxa"/>
                  <w:shd w:val="clear" w:color="auto" w:fill="auto"/>
                  <w:vAlign w:val="center"/>
                </w:tcPr>
                <w:p w:rsidR="00FB4467" w:rsidRPr="004546BF" w:rsidRDefault="009C33F6">
                  <w:pPr>
                    <w:adjustRightInd w:val="0"/>
                    <w:snapToGrid w:val="0"/>
                    <w:jc w:val="center"/>
                    <w:rPr>
                      <w:rFonts w:eastAsia="宋体" w:hAnsi="宋体"/>
                      <w:sz w:val="21"/>
                      <w:szCs w:val="21"/>
                    </w:rPr>
                  </w:pPr>
                  <w:r w:rsidRPr="004546BF">
                    <w:rPr>
                      <w:rFonts w:eastAsia="宋体" w:hAnsi="宋体" w:hint="eastAsia"/>
                      <w:sz w:val="21"/>
                      <w:szCs w:val="21"/>
                    </w:rPr>
                    <w:t>0</w:t>
                  </w:r>
                </w:p>
              </w:tc>
              <w:tc>
                <w:tcPr>
                  <w:tcW w:w="1559" w:type="dxa"/>
                  <w:shd w:val="clear" w:color="auto" w:fill="auto"/>
                  <w:vAlign w:val="center"/>
                </w:tcPr>
                <w:p w:rsidR="00FB4467" w:rsidRPr="004546BF" w:rsidRDefault="009C33F6">
                  <w:pPr>
                    <w:adjustRightInd w:val="0"/>
                    <w:snapToGrid w:val="0"/>
                    <w:jc w:val="center"/>
                  </w:pPr>
                  <w:r w:rsidRPr="004546BF">
                    <w:rPr>
                      <w:rFonts w:eastAsia="宋体" w:hAnsi="宋体" w:hint="eastAsia"/>
                      <w:sz w:val="21"/>
                      <w:szCs w:val="21"/>
                    </w:rPr>
                    <w:t>0</w:t>
                  </w:r>
                </w:p>
              </w:tc>
            </w:tr>
            <w:tr w:rsidR="004546BF" w:rsidTr="004546BF">
              <w:trPr>
                <w:cantSplit/>
                <w:trHeight w:val="20"/>
              </w:trPr>
              <w:tc>
                <w:tcPr>
                  <w:tcW w:w="889" w:type="dxa"/>
                  <w:shd w:val="clear" w:color="auto" w:fill="auto"/>
                  <w:vAlign w:val="center"/>
                </w:tcPr>
                <w:p w:rsidR="004546BF" w:rsidRDefault="004546BF">
                  <w:pPr>
                    <w:adjustRightInd w:val="0"/>
                    <w:snapToGrid w:val="0"/>
                    <w:jc w:val="center"/>
                    <w:rPr>
                      <w:rFonts w:eastAsia="宋体" w:hAnsi="宋体"/>
                      <w:sz w:val="21"/>
                      <w:szCs w:val="21"/>
                    </w:rPr>
                  </w:pPr>
                </w:p>
              </w:tc>
              <w:tc>
                <w:tcPr>
                  <w:tcW w:w="3208" w:type="dxa"/>
                  <w:gridSpan w:val="3"/>
                  <w:shd w:val="clear" w:color="auto" w:fill="auto"/>
                  <w:vAlign w:val="center"/>
                </w:tcPr>
                <w:p w:rsidR="004546BF" w:rsidRDefault="004546BF">
                  <w:pPr>
                    <w:jc w:val="center"/>
                    <w:rPr>
                      <w:rFonts w:eastAsia="宋体"/>
                      <w:sz w:val="21"/>
                      <w:szCs w:val="21"/>
                    </w:rPr>
                  </w:pPr>
                  <w:r>
                    <w:rPr>
                      <w:rFonts w:eastAsia="宋体" w:hint="eastAsia"/>
                      <w:sz w:val="21"/>
                      <w:szCs w:val="21"/>
                    </w:rPr>
                    <w:t>生活垃圾</w:t>
                  </w:r>
                </w:p>
              </w:tc>
              <w:tc>
                <w:tcPr>
                  <w:tcW w:w="1152" w:type="dxa"/>
                  <w:shd w:val="clear" w:color="auto" w:fill="auto"/>
                  <w:vAlign w:val="center"/>
                </w:tcPr>
                <w:p w:rsidR="004546BF" w:rsidRPr="004546BF" w:rsidRDefault="004546BF">
                  <w:pPr>
                    <w:jc w:val="center"/>
                    <w:rPr>
                      <w:rFonts w:eastAsia="宋体"/>
                      <w:sz w:val="21"/>
                      <w:szCs w:val="21"/>
                    </w:rPr>
                  </w:pPr>
                  <w:r w:rsidRPr="004546BF">
                    <w:rPr>
                      <w:rFonts w:eastAsia="宋体" w:hint="eastAsia"/>
                      <w:sz w:val="21"/>
                      <w:szCs w:val="21"/>
                    </w:rPr>
                    <w:t>12</w:t>
                  </w:r>
                </w:p>
              </w:tc>
              <w:tc>
                <w:tcPr>
                  <w:tcW w:w="1305" w:type="dxa"/>
                  <w:shd w:val="clear" w:color="auto" w:fill="auto"/>
                  <w:vAlign w:val="center"/>
                </w:tcPr>
                <w:p w:rsidR="004546BF" w:rsidRPr="004546BF" w:rsidRDefault="004546BF">
                  <w:pPr>
                    <w:jc w:val="center"/>
                    <w:rPr>
                      <w:rFonts w:eastAsia="宋体"/>
                      <w:sz w:val="21"/>
                      <w:szCs w:val="21"/>
                    </w:rPr>
                  </w:pPr>
                  <w:r w:rsidRPr="004546BF">
                    <w:rPr>
                      <w:rFonts w:eastAsia="宋体" w:hint="eastAsia"/>
                      <w:sz w:val="21"/>
                      <w:szCs w:val="21"/>
                    </w:rPr>
                    <w:t>12</w:t>
                  </w:r>
                </w:p>
              </w:tc>
              <w:tc>
                <w:tcPr>
                  <w:tcW w:w="1134" w:type="dxa"/>
                  <w:shd w:val="clear" w:color="auto" w:fill="auto"/>
                  <w:vAlign w:val="center"/>
                </w:tcPr>
                <w:p w:rsidR="004546BF" w:rsidRPr="004546BF" w:rsidRDefault="004546BF">
                  <w:pPr>
                    <w:adjustRightInd w:val="0"/>
                    <w:snapToGrid w:val="0"/>
                    <w:jc w:val="center"/>
                    <w:rPr>
                      <w:rFonts w:eastAsia="宋体" w:hAnsi="宋体"/>
                      <w:sz w:val="21"/>
                      <w:szCs w:val="21"/>
                    </w:rPr>
                  </w:pPr>
                  <w:r w:rsidRPr="004546BF">
                    <w:rPr>
                      <w:rFonts w:eastAsia="宋体" w:hAnsi="宋体" w:hint="eastAsia"/>
                      <w:sz w:val="21"/>
                      <w:szCs w:val="21"/>
                    </w:rPr>
                    <w:t>0</w:t>
                  </w:r>
                </w:p>
              </w:tc>
              <w:tc>
                <w:tcPr>
                  <w:tcW w:w="1559" w:type="dxa"/>
                  <w:shd w:val="clear" w:color="auto" w:fill="auto"/>
                  <w:vAlign w:val="center"/>
                </w:tcPr>
                <w:p w:rsidR="004546BF" w:rsidRPr="004546BF" w:rsidRDefault="004546BF">
                  <w:pPr>
                    <w:adjustRightInd w:val="0"/>
                    <w:snapToGrid w:val="0"/>
                    <w:jc w:val="center"/>
                    <w:rPr>
                      <w:rFonts w:eastAsia="宋体" w:hAnsi="宋体"/>
                      <w:sz w:val="21"/>
                      <w:szCs w:val="21"/>
                    </w:rPr>
                  </w:pPr>
                  <w:r w:rsidRPr="004546BF">
                    <w:rPr>
                      <w:rFonts w:eastAsia="宋体" w:hAnsi="宋体" w:hint="eastAsia"/>
                      <w:sz w:val="21"/>
                      <w:szCs w:val="21"/>
                    </w:rPr>
                    <w:t>0</w:t>
                  </w:r>
                </w:p>
              </w:tc>
            </w:tr>
          </w:tbl>
          <w:p w:rsidR="00FB4467" w:rsidRDefault="00FB4467">
            <w:pPr>
              <w:spacing w:line="360" w:lineRule="auto"/>
              <w:ind w:firstLineChars="200" w:firstLine="482"/>
              <w:rPr>
                <w:rFonts w:eastAsia="宋体"/>
                <w:b/>
                <w:szCs w:val="24"/>
              </w:rPr>
            </w:pPr>
          </w:p>
          <w:p w:rsidR="004546BF" w:rsidRDefault="004546BF" w:rsidP="00C96A26">
            <w:pPr>
              <w:spacing w:line="360" w:lineRule="auto"/>
              <w:ind w:firstLineChars="200" w:firstLine="482"/>
              <w:jc w:val="both"/>
              <w:rPr>
                <w:rFonts w:eastAsia="宋体"/>
                <w:szCs w:val="24"/>
              </w:rPr>
            </w:pPr>
            <w:r>
              <w:rPr>
                <w:rFonts w:eastAsia="宋体" w:hint="eastAsia"/>
                <w:b/>
                <w:szCs w:val="24"/>
              </w:rPr>
              <w:t>废气：</w:t>
            </w:r>
            <w:r>
              <w:rPr>
                <w:rFonts w:eastAsia="宋体" w:hint="eastAsia"/>
                <w:szCs w:val="24"/>
              </w:rPr>
              <w:t>本项目建成投产后，产生的有组织大气污染物烟（粉</w:t>
            </w:r>
            <w:r>
              <w:rPr>
                <w:rFonts w:eastAsia="宋体"/>
                <w:szCs w:val="24"/>
              </w:rPr>
              <w:t>）</w:t>
            </w:r>
            <w:r>
              <w:rPr>
                <w:rFonts w:eastAsia="宋体" w:hint="eastAsia"/>
                <w:szCs w:val="24"/>
              </w:rPr>
              <w:t>尘：</w:t>
            </w:r>
            <w:r>
              <w:rPr>
                <w:rFonts w:eastAsia="宋体" w:hint="eastAsia"/>
                <w:szCs w:val="24"/>
              </w:rPr>
              <w:t>0.562t/a</w:t>
            </w:r>
            <w:r>
              <w:rPr>
                <w:rFonts w:eastAsia="宋体" w:hint="eastAsia"/>
                <w:szCs w:val="24"/>
              </w:rPr>
              <w:t>，拟在海安市范围内平衡。无组织排放的大气污染物烟（粉</w:t>
            </w:r>
            <w:r>
              <w:rPr>
                <w:rFonts w:eastAsia="宋体"/>
                <w:szCs w:val="24"/>
              </w:rPr>
              <w:t>）</w:t>
            </w:r>
            <w:r>
              <w:rPr>
                <w:rFonts w:eastAsia="宋体" w:hint="eastAsia"/>
                <w:szCs w:val="24"/>
              </w:rPr>
              <w:t>尘：</w:t>
            </w:r>
            <w:r>
              <w:rPr>
                <w:rFonts w:eastAsia="宋体" w:hint="eastAsia"/>
                <w:szCs w:val="24"/>
              </w:rPr>
              <w:t>0.2792t/a</w:t>
            </w:r>
            <w:r>
              <w:rPr>
                <w:rFonts w:eastAsia="宋体" w:hint="eastAsia"/>
                <w:szCs w:val="24"/>
              </w:rPr>
              <w:t>，仅作为考核量。</w:t>
            </w:r>
          </w:p>
          <w:p w:rsidR="004546BF" w:rsidRDefault="004546BF" w:rsidP="00C96A26">
            <w:pPr>
              <w:spacing w:line="360" w:lineRule="auto"/>
              <w:ind w:firstLineChars="200" w:firstLine="482"/>
              <w:jc w:val="both"/>
              <w:rPr>
                <w:rFonts w:eastAsia="宋体"/>
                <w:szCs w:val="24"/>
              </w:rPr>
            </w:pPr>
            <w:r>
              <w:rPr>
                <w:rFonts w:eastAsia="宋体" w:hint="eastAsia"/>
                <w:b/>
                <w:szCs w:val="24"/>
              </w:rPr>
              <w:t>废水：</w:t>
            </w:r>
            <w:r>
              <w:rPr>
                <w:rFonts w:eastAsia="宋体"/>
                <w:szCs w:val="24"/>
              </w:rPr>
              <w:t>本项目</w:t>
            </w:r>
            <w:r>
              <w:rPr>
                <w:rFonts w:eastAsia="宋体" w:hint="eastAsia"/>
                <w:szCs w:val="24"/>
              </w:rPr>
              <w:t>建成投产后，产生生活污水</w:t>
            </w:r>
            <w:r>
              <w:rPr>
                <w:rFonts w:eastAsia="宋体" w:hint="eastAsia"/>
                <w:szCs w:val="24"/>
              </w:rPr>
              <w:t>960t/a</w:t>
            </w:r>
            <w:r>
              <w:rPr>
                <w:rFonts w:eastAsia="宋体" w:hint="eastAsia"/>
                <w:szCs w:val="24"/>
              </w:rPr>
              <w:t>，经厂内化粪池预处理后各污染物接管考核量为</w:t>
            </w:r>
            <w:r>
              <w:rPr>
                <w:rFonts w:eastAsia="宋体" w:hint="eastAsia"/>
                <w:szCs w:val="24"/>
              </w:rPr>
              <w:t>COD</w:t>
            </w:r>
            <w:r>
              <w:rPr>
                <w:rFonts w:eastAsia="宋体" w:hint="eastAsia"/>
                <w:szCs w:val="24"/>
              </w:rPr>
              <w:t>：</w:t>
            </w:r>
            <w:r>
              <w:rPr>
                <w:rFonts w:eastAsia="宋体" w:hint="eastAsia"/>
                <w:szCs w:val="24"/>
              </w:rPr>
              <w:t>0.288t/a</w:t>
            </w:r>
            <w:r>
              <w:rPr>
                <w:rFonts w:eastAsia="宋体" w:hint="eastAsia"/>
                <w:szCs w:val="24"/>
              </w:rPr>
              <w:t>、</w:t>
            </w:r>
            <w:r>
              <w:rPr>
                <w:rFonts w:eastAsia="宋体" w:hint="eastAsia"/>
                <w:szCs w:val="24"/>
              </w:rPr>
              <w:t>SS</w:t>
            </w:r>
            <w:r>
              <w:rPr>
                <w:rFonts w:eastAsia="宋体" w:hint="eastAsia"/>
                <w:szCs w:val="24"/>
              </w:rPr>
              <w:t>：</w:t>
            </w:r>
            <w:r>
              <w:rPr>
                <w:rFonts w:eastAsia="宋体" w:hint="eastAsia"/>
                <w:szCs w:val="24"/>
              </w:rPr>
              <w:t>0.192t/a</w:t>
            </w:r>
            <w:r>
              <w:rPr>
                <w:rFonts w:eastAsia="宋体" w:hint="eastAsia"/>
                <w:szCs w:val="24"/>
              </w:rPr>
              <w:t>、氨氮：</w:t>
            </w:r>
            <w:r>
              <w:rPr>
                <w:rFonts w:eastAsia="宋体" w:hint="eastAsia"/>
                <w:szCs w:val="24"/>
              </w:rPr>
              <w:t>0.024t/a</w:t>
            </w:r>
            <w:r>
              <w:rPr>
                <w:rFonts w:eastAsia="宋体" w:hint="eastAsia"/>
                <w:szCs w:val="24"/>
              </w:rPr>
              <w:t>、</w:t>
            </w:r>
            <w:r>
              <w:rPr>
                <w:rFonts w:eastAsia="宋体" w:hint="eastAsia"/>
                <w:szCs w:val="24"/>
              </w:rPr>
              <w:t>TP:0.00386t/a</w:t>
            </w:r>
            <w:r>
              <w:rPr>
                <w:rFonts w:eastAsia="宋体" w:hint="eastAsia"/>
                <w:szCs w:val="24"/>
              </w:rPr>
              <w:t>。经市政污水管网排入海安雅周污水处理厂集中处理，其排放总量已纳入海安市雅周镇污水处理厂原有批复总量中，该项目总量指标在污水处理厂总量中调配平衡。</w:t>
            </w:r>
          </w:p>
          <w:p w:rsidR="004546BF" w:rsidRDefault="004546BF" w:rsidP="00C96A26">
            <w:pPr>
              <w:widowControl w:val="0"/>
              <w:spacing w:line="360" w:lineRule="auto"/>
              <w:ind w:firstLineChars="200" w:firstLine="482"/>
              <w:jc w:val="both"/>
              <w:rPr>
                <w:rFonts w:eastAsia="宋体"/>
                <w:szCs w:val="24"/>
              </w:rPr>
            </w:pPr>
            <w:r>
              <w:rPr>
                <w:rFonts w:eastAsia="宋体" w:hint="eastAsia"/>
                <w:b/>
                <w:szCs w:val="24"/>
              </w:rPr>
              <w:t>固废：</w:t>
            </w:r>
            <w:r>
              <w:rPr>
                <w:rFonts w:eastAsia="宋体" w:hint="eastAsia"/>
                <w:szCs w:val="24"/>
              </w:rPr>
              <w:t>本项目</w:t>
            </w:r>
            <w:r>
              <w:rPr>
                <w:rFonts w:eastAsia="宋体"/>
                <w:szCs w:val="24"/>
              </w:rPr>
              <w:t>固废排放量为零，不申请总量。</w:t>
            </w:r>
          </w:p>
          <w:p w:rsidR="00FB4467" w:rsidRDefault="00FB4467">
            <w:pPr>
              <w:widowControl w:val="0"/>
              <w:spacing w:line="360" w:lineRule="auto"/>
              <w:jc w:val="both"/>
              <w:rPr>
                <w:rFonts w:eastAsia="宋体"/>
                <w:szCs w:val="24"/>
              </w:rPr>
            </w:pPr>
          </w:p>
          <w:p w:rsidR="00FB4467" w:rsidRDefault="00FB4467">
            <w:pPr>
              <w:widowControl w:val="0"/>
              <w:spacing w:line="360" w:lineRule="auto"/>
              <w:jc w:val="both"/>
              <w:rPr>
                <w:rFonts w:eastAsia="宋体"/>
                <w:szCs w:val="24"/>
              </w:rPr>
            </w:pPr>
          </w:p>
          <w:p w:rsidR="00FB4467" w:rsidRDefault="00FB4467">
            <w:pPr>
              <w:widowControl w:val="0"/>
              <w:spacing w:line="360" w:lineRule="auto"/>
              <w:jc w:val="both"/>
              <w:rPr>
                <w:rFonts w:eastAsia="宋体"/>
                <w:szCs w:val="24"/>
              </w:rPr>
            </w:pPr>
          </w:p>
          <w:p w:rsidR="00CD6ACE" w:rsidRDefault="00CD6ACE">
            <w:pPr>
              <w:widowControl w:val="0"/>
              <w:spacing w:line="360" w:lineRule="auto"/>
              <w:jc w:val="both"/>
              <w:rPr>
                <w:rFonts w:eastAsia="宋体"/>
                <w:szCs w:val="24"/>
              </w:rPr>
            </w:pPr>
          </w:p>
          <w:p w:rsidR="004546BF" w:rsidRDefault="004546BF">
            <w:pPr>
              <w:widowControl w:val="0"/>
              <w:spacing w:line="360" w:lineRule="auto"/>
              <w:jc w:val="both"/>
              <w:rPr>
                <w:rFonts w:eastAsia="宋体"/>
                <w:szCs w:val="24"/>
              </w:rPr>
            </w:pPr>
          </w:p>
          <w:p w:rsidR="004546BF" w:rsidRDefault="004546BF">
            <w:pPr>
              <w:widowControl w:val="0"/>
              <w:spacing w:line="360" w:lineRule="auto"/>
              <w:jc w:val="both"/>
              <w:rPr>
                <w:rFonts w:eastAsia="宋体"/>
                <w:szCs w:val="24"/>
              </w:rPr>
            </w:pPr>
          </w:p>
        </w:tc>
      </w:tr>
    </w:tbl>
    <w:p w:rsidR="00FB4467" w:rsidRDefault="009C33F6">
      <w:pPr>
        <w:pStyle w:val="af2"/>
        <w:jc w:val="left"/>
        <w:rPr>
          <w:rFonts w:ascii="Times New Roman" w:hAnsi="Times New Roman"/>
        </w:rPr>
      </w:pPr>
      <w:r>
        <w:rPr>
          <w:rFonts w:ascii="Times New Roman" w:hAnsi="宋体"/>
        </w:rPr>
        <w:lastRenderedPageBreak/>
        <w:t>五、建设项目工程分析</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FB4467" w:rsidTr="00A06B7D">
        <w:trPr>
          <w:trHeight w:val="12680"/>
        </w:trPr>
        <w:tc>
          <w:tcPr>
            <w:tcW w:w="10349" w:type="dxa"/>
          </w:tcPr>
          <w:p w:rsidR="00FB4467" w:rsidRDefault="009C33F6" w:rsidP="0065201F">
            <w:pPr>
              <w:adjustRightInd w:val="0"/>
              <w:snapToGrid w:val="0"/>
              <w:spacing w:beforeLines="50" w:line="360" w:lineRule="auto"/>
              <w:jc w:val="both"/>
              <w:rPr>
                <w:rFonts w:eastAsia="宋体"/>
                <w:sz w:val="28"/>
                <w:szCs w:val="28"/>
              </w:rPr>
            </w:pPr>
            <w:r>
              <w:rPr>
                <w:rFonts w:eastAsia="宋体"/>
                <w:b/>
                <w:bCs/>
                <w:sz w:val="28"/>
                <w:szCs w:val="28"/>
              </w:rPr>
              <w:t>工艺流程简述（图示）：</w:t>
            </w:r>
          </w:p>
          <w:p w:rsidR="00FB4467" w:rsidRDefault="009C33F6">
            <w:pPr>
              <w:spacing w:line="360" w:lineRule="auto"/>
              <w:ind w:firstLineChars="200" w:firstLine="482"/>
              <w:rPr>
                <w:rFonts w:eastAsia="宋体"/>
                <w:b/>
                <w:bCs/>
                <w:szCs w:val="24"/>
              </w:rPr>
            </w:pPr>
            <w:r>
              <w:rPr>
                <w:rFonts w:eastAsia="宋体"/>
                <w:b/>
                <w:bCs/>
                <w:szCs w:val="24"/>
              </w:rPr>
              <w:t>5.1</w:t>
            </w:r>
            <w:r>
              <w:rPr>
                <w:rFonts w:eastAsia="宋体"/>
                <w:b/>
                <w:bCs/>
                <w:szCs w:val="24"/>
              </w:rPr>
              <w:t>、施工期工程分析</w:t>
            </w:r>
          </w:p>
          <w:p w:rsidR="00FB4467" w:rsidRDefault="009C33F6">
            <w:pPr>
              <w:spacing w:line="360" w:lineRule="auto"/>
              <w:ind w:firstLineChars="200" w:firstLine="480"/>
              <w:rPr>
                <w:rFonts w:eastAsia="宋体"/>
                <w:szCs w:val="24"/>
              </w:rPr>
            </w:pPr>
            <w:r>
              <w:rPr>
                <w:rFonts w:eastAsia="宋体"/>
                <w:szCs w:val="24"/>
              </w:rPr>
              <w:t>本项目用地</w:t>
            </w:r>
            <w:r>
              <w:rPr>
                <w:rFonts w:eastAsia="宋体"/>
                <w:szCs w:val="24"/>
              </w:rPr>
              <w:t>18535m</w:t>
            </w:r>
            <w:r>
              <w:rPr>
                <w:rFonts w:eastAsia="宋体"/>
                <w:szCs w:val="24"/>
                <w:vertAlign w:val="superscript"/>
              </w:rPr>
              <w:t>2</w:t>
            </w:r>
            <w:r>
              <w:rPr>
                <w:rFonts w:eastAsia="宋体"/>
                <w:szCs w:val="24"/>
              </w:rPr>
              <w:t>，总建筑面积</w:t>
            </w:r>
            <w:r>
              <w:rPr>
                <w:rFonts w:eastAsia="宋体"/>
                <w:szCs w:val="24"/>
              </w:rPr>
              <w:t>11360m</w:t>
            </w:r>
            <w:r>
              <w:rPr>
                <w:rFonts w:eastAsia="宋体"/>
                <w:szCs w:val="24"/>
                <w:vertAlign w:val="superscript"/>
              </w:rPr>
              <w:t>2</w:t>
            </w:r>
            <w:r>
              <w:rPr>
                <w:rFonts w:eastAsia="宋体"/>
                <w:szCs w:val="24"/>
              </w:rPr>
              <w:t>。建设项目施工建设流程及产污环节见下图</w:t>
            </w:r>
            <w:r>
              <w:rPr>
                <w:rFonts w:eastAsia="宋体"/>
                <w:szCs w:val="24"/>
              </w:rPr>
              <w:t>5-1</w:t>
            </w:r>
            <w:r>
              <w:rPr>
                <w:rFonts w:eastAsia="宋体"/>
                <w:szCs w:val="24"/>
              </w:rPr>
              <w:t>：</w:t>
            </w:r>
          </w:p>
          <w:p w:rsidR="00FB4467" w:rsidRDefault="00CD6ACE" w:rsidP="00CD6ACE">
            <w:pPr>
              <w:spacing w:line="360" w:lineRule="auto"/>
              <w:ind w:firstLineChars="14" w:firstLine="34"/>
              <w:rPr>
                <w:rFonts w:eastAsia="宋体"/>
                <w:szCs w:val="24"/>
              </w:rPr>
            </w:pPr>
            <w:r>
              <w:rPr>
                <w:rFonts w:eastAsia="宋体" w:hint="eastAsia"/>
                <w:szCs w:val="24"/>
              </w:rPr>
              <w:t xml:space="preserve">    </w:t>
            </w:r>
            <w:r w:rsidR="004E1A77">
              <w:rPr>
                <w:rFonts w:eastAsia="宋体"/>
                <w:szCs w:val="24"/>
              </w:rPr>
            </w:r>
            <w:r w:rsidR="004E1A77">
              <w:rPr>
                <w:rFonts w:eastAsia="宋体"/>
                <w:szCs w:val="24"/>
              </w:rPr>
              <w:pict>
                <v:group id="画布 2" o:spid="_x0000_s2296" editas="canvas" style="width:449.6pt;height:168.95pt;mso-position-horizontal-relative:char;mso-position-vertical-relative:line" coordorigin="1755,2999" coordsize="8992,3379">
                  <o:lock v:ext="edit" aspectratio="t" text="t"/>
                  <o:diagram v:ext="edit" dgmstyle="0" dgmscalex="0" dgmscaley="0"/>
                  <v:shape id="_x0000_s2297" type="#_x0000_t75" style="position:absolute;left:1755;top:2999;width:8992;height:3379" strokeweight="1.25pt">
                    <v:fill o:detectmouseclick="t"/>
                    <v:path o:extrusionok="t"/>
                    <o:lock v:ext="edit" rotation="t" text="t"/>
                    <o:diagram v:ext="edit" dgmstyle="0" dgmscalex="0" dgmscaley="0"/>
                  </v:shape>
                  <v:shapetype id="_x0000_t109" coordsize="21600,21600" o:spt="109" path="m,l,21600r21600,l21600,xe">
                    <v:stroke joinstyle="miter"/>
                    <v:path gradientshapeok="t" o:connecttype="rect"/>
                  </v:shapetype>
                  <v:shape id="自选图形 4" o:spid="_x0000_s2298" type="#_x0000_t109" style="position:absolute;left:2596;top:3675;width:1362;height:437" filled="f" strokecolor="white">
                    <v:fill o:detectmouseclick="t"/>
                    <v:stroke dashstyle="dash"/>
                    <v:textbox style="mso-next-textbox:#自选图形 4">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type id="_x0000_t32" coordsize="21600,21600" o:spt="32" o:oned="t" path="m,l21600,21600e" filled="f">
                    <v:path arrowok="t" fillok="f" o:connecttype="none"/>
                    <o:lock v:ext="edit" shapetype="t"/>
                  </v:shapetype>
                  <v:shape id="自选图形 5" o:spid="_x0000_s2299" type="#_x0000_t32" style="position:absolute;left:5287;top:5025;width:13;height:492">
                    <v:fill o:detectmouseclick="t"/>
                    <v:stroke dashstyle="dash" endarrow="classic"/>
                  </v:shape>
                  <v:shape id="自选图形 6" o:spid="_x0000_s2300" type="#_x0000_t32" style="position:absolute;left:6099;top:4784;width:457;height:1">
                    <v:fill o:detectmouseclick="t"/>
                    <v:stroke endarrow="classic"/>
                  </v:shape>
                  <v:shape id="自选图形 7" o:spid="_x0000_s2301" type="#_x0000_t109" style="position:absolute;left:2571;top:4521;width:1387;height:524" filled="f">
                    <v:fill o:detectmouseclick="t"/>
                    <v:textbox style="mso-next-textbox:#自选图形 7">
                      <w:txbxContent>
                        <w:p w:rsidR="005272C0" w:rsidRDefault="005272C0" w:rsidP="00CD6ACE">
                          <w:pPr>
                            <w:jc w:val="both"/>
                            <w:rPr>
                              <w:rFonts w:ascii="宋体" w:eastAsia="宋体" w:hAnsi="宋体"/>
                              <w:sz w:val="21"/>
                              <w:szCs w:val="21"/>
                            </w:rPr>
                          </w:pPr>
                          <w:r>
                            <w:rPr>
                              <w:rFonts w:ascii="宋体" w:eastAsia="宋体" w:hAnsi="宋体" w:hint="eastAsia"/>
                              <w:sz w:val="21"/>
                              <w:szCs w:val="21"/>
                            </w:rPr>
                            <w:t>土石方阶段</w:t>
                          </w:r>
                        </w:p>
                        <w:p w:rsidR="005272C0" w:rsidRDefault="005272C0" w:rsidP="00CD6ACE">
                          <w:pPr>
                            <w:jc w:val="center"/>
                          </w:pPr>
                        </w:p>
                      </w:txbxContent>
                    </v:textbox>
                  </v:shape>
                  <v:shape id="自选图形 8" o:spid="_x0000_s2302" type="#_x0000_t109" style="position:absolute;left:4433;top:4505;width:1666;height:520" filled="f">
                    <v:fill o:detectmouseclick="t"/>
                    <v:textbox style="mso-next-textbox:#自选图形 8">
                      <w:txbxContent>
                        <w:p w:rsidR="005272C0" w:rsidRDefault="005272C0" w:rsidP="00CD6ACE">
                          <w:pPr>
                            <w:jc w:val="center"/>
                          </w:pPr>
                          <w:r>
                            <w:rPr>
                              <w:rFonts w:ascii="宋体" w:eastAsia="宋体" w:hAnsi="宋体" w:hint="eastAsia"/>
                              <w:sz w:val="21"/>
                              <w:szCs w:val="21"/>
                            </w:rPr>
                            <w:t>基础施工阶段</w:t>
                          </w:r>
                        </w:p>
                      </w:txbxContent>
                    </v:textbox>
                  </v:shape>
                  <v:shape id="自选图形 14" o:spid="_x0000_s2303" type="#_x0000_t32" style="position:absolute;left:7976;top:4769;width:440;height:1">
                    <v:fill o:detectmouseclick="t"/>
                    <v:stroke endarrow="classic"/>
                  </v:shape>
                  <v:shape id="自选图形 15" o:spid="_x0000_s2304" type="#_x0000_t109" style="position:absolute;left:8416;top:4506;width:1823;height:519" filled="f">
                    <v:fill o:detectmouseclick="t"/>
                    <v:textbox style="mso-next-textbox:#自选图形 15">
                      <w:txbxContent>
                        <w:p w:rsidR="005272C0" w:rsidRDefault="005272C0" w:rsidP="00CD6ACE">
                          <w:r>
                            <w:rPr>
                              <w:rFonts w:ascii="宋体" w:eastAsia="宋体" w:hAnsi="宋体" w:hint="eastAsia"/>
                              <w:sz w:val="21"/>
                              <w:szCs w:val="21"/>
                            </w:rPr>
                            <w:t>装修及清理现场</w:t>
                          </w:r>
                        </w:p>
                      </w:txbxContent>
                    </v:textbox>
                  </v:shape>
                  <v:shape id="自选图形 16" o:spid="_x0000_s2305" type="#_x0000_t32" style="position:absolute;left:3958;top:4768;width:440;height:1">
                    <v:fill o:detectmouseclick="t"/>
                    <v:stroke endarrow="classic"/>
                  </v:shape>
                  <v:shape id="自选图形 5" o:spid="_x0000_s2306" type="#_x0000_t32" style="position:absolute;left:3282;top:5045;width:13;height:492">
                    <v:fill o:detectmouseclick="t"/>
                    <v:stroke dashstyle="dash" endarrow="classic"/>
                  </v:shape>
                  <v:shape id="自选图形 4" o:spid="_x0000_s2307" type="#_x0000_t109" style="position:absolute;left:1877;top:5563;width:1362;height:437" filled="f" strokecolor="white">
                    <v:fill o:detectmouseclick="t"/>
                    <v:stroke dashstyle="dash"/>
                    <v:textbox>
                      <w:txbxContent>
                        <w:p w:rsidR="005272C0" w:rsidRPr="003D66FC" w:rsidRDefault="005272C0" w:rsidP="00CD6ACE">
                          <w:pPr>
                            <w:rPr>
                              <w:szCs w:val="21"/>
                            </w:rPr>
                          </w:pPr>
                        </w:p>
                      </w:txbxContent>
                    </v:textbox>
                  </v:shape>
                  <v:line id="直线 329" o:spid="_x0000_s2308" style="position:absolute;flip:y" from="3281,4131" to="3282,4521" filled="t" strokeweight="1pt">
                    <v:stroke dashstyle="dash" endarrow="open"/>
                  </v:line>
                  <v:shape id="自选图形 4" o:spid="_x0000_s2309" type="#_x0000_t109" style="position:absolute;left:2897;top:5563;width:769;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2310" type="#_x0000_t109" style="position:absolute;left:4912;top:5563;width:769;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2311" style="position:absolute;flip:y" from="5286,4131" to="5287,4521" filled="t" strokeweight="1pt">
                    <v:stroke dashstyle="dash" endarrow="open"/>
                  </v:line>
                  <v:shape id="自选图形 4" o:spid="_x0000_s2312" type="#_x0000_t109" style="position:absolute;left:4636;top:3694;width:1362;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2313" type="#_x0000_t109" style="position:absolute;left:6556;top:4521;width:1387;height:524" filled="f">
                    <v:fill o:detectmouseclick="t"/>
                    <v:textbox>
                      <w:txbxContent>
                        <w:p w:rsidR="005272C0" w:rsidRDefault="005272C0" w:rsidP="00CD6ACE">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5272C0" w:rsidRDefault="005272C0" w:rsidP="00CD6ACE">
                          <w:pPr>
                            <w:jc w:val="center"/>
                          </w:pPr>
                        </w:p>
                      </w:txbxContent>
                    </v:textbox>
                  </v:shape>
                  <v:line id="直线 329" o:spid="_x0000_s2314" style="position:absolute;flip:y" from="7221,4131" to="7222,4521" filled="t" strokeweight="1pt">
                    <v:stroke dashstyle="dash" endarrow="open"/>
                  </v:line>
                  <v:shape id="自选图形 4" o:spid="_x0000_s2315" type="#_x0000_t109" style="position:absolute;left:6556;top:3694;width:1362;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2316" type="#_x0000_t32" style="position:absolute;left:7222;top:5045;width:13;height:492">
                    <v:fill o:detectmouseclick="t"/>
                    <v:stroke dashstyle="dash" endarrow="classic"/>
                  </v:shape>
                  <v:shape id="自选图形 4" o:spid="_x0000_s2317" type="#_x0000_t109" style="position:absolute;left:6827;top:5563;width:769;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2318" style="position:absolute;flip:y" from="9307,4131" to="9308,4521" filled="t" strokeweight="1pt">
                    <v:stroke dashstyle="dash" endarrow="open"/>
                  </v:line>
                  <v:shape id="自选图形 4" o:spid="_x0000_s2319" type="#_x0000_t109" style="position:absolute;left:8626;top:3694;width:1362;height:437" filled="f" strokecolor="white">
                    <v:fill o:detectmouseclick="t"/>
                    <v:stroke dashstyle="dash"/>
                    <v:textbox>
                      <w:txbxContent>
                        <w:p w:rsidR="005272C0" w:rsidRDefault="005272C0" w:rsidP="00CD6ACE">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FB4467" w:rsidRDefault="009C33F6">
            <w:pPr>
              <w:spacing w:line="360" w:lineRule="auto"/>
              <w:ind w:firstLineChars="225" w:firstLine="542"/>
              <w:jc w:val="both"/>
              <w:rPr>
                <w:rFonts w:eastAsia="宋体"/>
                <w:b/>
              </w:rPr>
            </w:pPr>
            <w:r>
              <w:rPr>
                <w:rFonts w:eastAsia="宋体"/>
                <w:b/>
              </w:rPr>
              <w:t xml:space="preserve">                     </w:t>
            </w:r>
            <w:r>
              <w:rPr>
                <w:rFonts w:eastAsia="宋体"/>
                <w:b/>
              </w:rPr>
              <w:t>图</w:t>
            </w:r>
            <w:r>
              <w:rPr>
                <w:rFonts w:eastAsia="宋体"/>
                <w:b/>
              </w:rPr>
              <w:t xml:space="preserve">5-1  </w:t>
            </w:r>
            <w:r w:rsidR="0033366E">
              <w:rPr>
                <w:rFonts w:eastAsia="宋体" w:hint="eastAsia"/>
                <w:b/>
              </w:rPr>
              <w:t>本</w:t>
            </w:r>
            <w:r>
              <w:rPr>
                <w:rFonts w:eastAsia="宋体"/>
                <w:b/>
              </w:rPr>
              <w:t>项目施工建设流程及产污环节</w:t>
            </w:r>
          </w:p>
          <w:p w:rsidR="00FB4467" w:rsidRDefault="009C33F6" w:rsidP="0065201F">
            <w:pPr>
              <w:adjustRightInd w:val="0"/>
              <w:snapToGrid w:val="0"/>
              <w:spacing w:beforeLines="50" w:line="360" w:lineRule="auto"/>
              <w:ind w:firstLineChars="197" w:firstLine="475"/>
              <w:jc w:val="both"/>
              <w:rPr>
                <w:rFonts w:eastAsia="宋体"/>
                <w:b/>
                <w:bCs/>
                <w:szCs w:val="24"/>
              </w:rPr>
            </w:pPr>
            <w:r>
              <w:rPr>
                <w:rFonts w:eastAsia="宋体"/>
                <w:b/>
                <w:bCs/>
                <w:szCs w:val="24"/>
              </w:rPr>
              <w:t>（</w:t>
            </w:r>
            <w:r>
              <w:rPr>
                <w:rFonts w:eastAsia="宋体"/>
                <w:b/>
                <w:bCs/>
                <w:szCs w:val="24"/>
              </w:rPr>
              <w:t>1</w:t>
            </w:r>
            <w:r>
              <w:rPr>
                <w:rFonts w:eastAsia="宋体"/>
                <w:b/>
                <w:bCs/>
                <w:szCs w:val="24"/>
              </w:rPr>
              <w:t>）</w:t>
            </w:r>
            <w:r>
              <w:rPr>
                <w:rFonts w:eastAsia="宋体"/>
                <w:b/>
                <w:szCs w:val="24"/>
              </w:rPr>
              <w:t>施工期工艺流程简述：</w:t>
            </w:r>
          </w:p>
          <w:p w:rsidR="00FB4467" w:rsidRDefault="009C33F6">
            <w:pPr>
              <w:spacing w:line="360" w:lineRule="auto"/>
              <w:ind w:firstLineChars="250" w:firstLine="600"/>
              <w:rPr>
                <w:rFonts w:eastAsia="宋体"/>
                <w:bCs/>
                <w:szCs w:val="24"/>
              </w:rPr>
            </w:pPr>
            <w:r>
              <w:rPr>
                <w:rFonts w:eastAsia="宋体"/>
                <w:bCs/>
                <w:szCs w:val="24"/>
              </w:rPr>
              <w:t xml:space="preserve">① </w:t>
            </w:r>
            <w:r>
              <w:rPr>
                <w:rFonts w:eastAsia="宋体"/>
                <w:bCs/>
                <w:szCs w:val="24"/>
              </w:rPr>
              <w:t>土方工程：土方工程包括一切土的挖掘、填筑和运输等过程以及排水、降水、土壁支撑等准备和辅助工程，通常有：场地平整、基坑（槽）开挖、地坪填土、路基填筑及基坑回填土等。</w:t>
            </w:r>
          </w:p>
          <w:p w:rsidR="00FB4467" w:rsidRDefault="009C33F6">
            <w:pPr>
              <w:spacing w:line="360" w:lineRule="auto"/>
              <w:ind w:firstLineChars="250" w:firstLine="600"/>
              <w:rPr>
                <w:rFonts w:eastAsia="宋体"/>
                <w:bCs/>
                <w:szCs w:val="24"/>
              </w:rPr>
            </w:pPr>
            <w:r>
              <w:rPr>
                <w:rFonts w:eastAsia="宋体"/>
                <w:bCs/>
                <w:szCs w:val="24"/>
              </w:rPr>
              <w:t xml:space="preserve">② </w:t>
            </w:r>
            <w:r>
              <w:rPr>
                <w:rFonts w:eastAsia="宋体"/>
                <w:bCs/>
                <w:szCs w:val="24"/>
              </w:rPr>
              <w:t>基础工程：本项目采用深基础中常用的桩基础，施工拟采用回填、深层搅拌桩、静力压桩，利用无振动、无噪声的静压力将钢筋混凝土预制桩压入土中。</w:t>
            </w:r>
          </w:p>
          <w:p w:rsidR="00FB4467" w:rsidRDefault="009C33F6">
            <w:pPr>
              <w:spacing w:line="360" w:lineRule="auto"/>
              <w:ind w:firstLineChars="250" w:firstLine="600"/>
              <w:rPr>
                <w:rFonts w:eastAsia="宋体"/>
                <w:bCs/>
                <w:szCs w:val="24"/>
              </w:rPr>
            </w:pPr>
            <w:r>
              <w:rPr>
                <w:rFonts w:eastAsia="宋体"/>
                <w:bCs/>
                <w:szCs w:val="24"/>
              </w:rPr>
              <w:t xml:space="preserve">③ </w:t>
            </w:r>
            <w:r>
              <w:rPr>
                <w:rFonts w:eastAsia="宋体"/>
                <w:bCs/>
                <w:szCs w:val="24"/>
              </w:rPr>
              <w:t>混凝土（结构）工程：混凝土（结构）工程在建筑施工中占主导地位。拟建项目主要采用现浇混凝土（结构）工程，其主要内容有混凝土制备、运输、浇筑捣实和养护。</w:t>
            </w:r>
          </w:p>
          <w:p w:rsidR="00FB4467" w:rsidRDefault="009C33F6">
            <w:pPr>
              <w:spacing w:line="360" w:lineRule="auto"/>
              <w:ind w:firstLineChars="250" w:firstLine="600"/>
              <w:rPr>
                <w:rFonts w:eastAsia="宋体"/>
                <w:bCs/>
                <w:szCs w:val="24"/>
              </w:rPr>
            </w:pPr>
            <w:r>
              <w:rPr>
                <w:rFonts w:eastAsia="宋体"/>
                <w:bCs/>
                <w:szCs w:val="24"/>
              </w:rPr>
              <w:t xml:space="preserve">④ </w:t>
            </w:r>
            <w:r>
              <w:rPr>
                <w:rFonts w:eastAsia="宋体"/>
                <w:bCs/>
                <w:szCs w:val="24"/>
              </w:rPr>
              <w:t>砌筑工程（结构）：砌筑工程是指各种砖、石块等砌块的施工，包括砂浆制备、材料运输、脚手架搭设和墙体砌筑等。</w:t>
            </w:r>
          </w:p>
          <w:p w:rsidR="00FB4467" w:rsidRDefault="004E1A77">
            <w:pPr>
              <w:spacing w:line="360" w:lineRule="auto"/>
              <w:ind w:firstLineChars="250" w:firstLine="600"/>
              <w:rPr>
                <w:rFonts w:eastAsia="宋体"/>
                <w:bCs/>
                <w:szCs w:val="24"/>
              </w:rPr>
            </w:pPr>
            <w:r>
              <w:rPr>
                <w:rFonts w:eastAsia="宋体"/>
                <w:bCs/>
                <w:szCs w:val="24"/>
              </w:rPr>
              <w:fldChar w:fldCharType="begin"/>
            </w:r>
            <w:r w:rsidR="009C33F6">
              <w:rPr>
                <w:rFonts w:eastAsia="宋体"/>
                <w:bCs/>
                <w:szCs w:val="24"/>
              </w:rPr>
              <w:instrText xml:space="preserve"> EQ \o\ac(○,5)</w:instrText>
            </w:r>
            <w:r>
              <w:rPr>
                <w:rFonts w:eastAsia="宋体"/>
                <w:bCs/>
                <w:szCs w:val="24"/>
              </w:rPr>
              <w:fldChar w:fldCharType="end"/>
            </w:r>
            <w:r w:rsidR="009C33F6">
              <w:rPr>
                <w:rFonts w:eastAsia="宋体"/>
                <w:bCs/>
                <w:szCs w:val="24"/>
              </w:rPr>
              <w:t xml:space="preserve"> </w:t>
            </w:r>
            <w:r w:rsidR="009C33F6">
              <w:rPr>
                <w:rFonts w:eastAsia="宋体"/>
                <w:bCs/>
                <w:szCs w:val="24"/>
              </w:rPr>
              <w:t>装修及现场清理：包括门窗安装、墙面粉刷、地面铺装等，以及最终的建筑垃圾清理、现场卫生等作业。</w:t>
            </w:r>
          </w:p>
          <w:p w:rsidR="00FB4467" w:rsidRDefault="009C33F6">
            <w:pPr>
              <w:spacing w:line="360" w:lineRule="auto"/>
              <w:ind w:firstLineChars="200" w:firstLine="482"/>
              <w:rPr>
                <w:rFonts w:eastAsia="宋体"/>
                <w:b/>
                <w:bCs/>
                <w:szCs w:val="24"/>
              </w:rPr>
            </w:pPr>
            <w:r>
              <w:rPr>
                <w:rFonts w:eastAsia="宋体"/>
                <w:b/>
                <w:bCs/>
                <w:szCs w:val="24"/>
              </w:rPr>
              <w:t>（</w:t>
            </w:r>
            <w:r>
              <w:rPr>
                <w:rFonts w:eastAsia="宋体"/>
                <w:b/>
                <w:bCs/>
                <w:szCs w:val="24"/>
              </w:rPr>
              <w:t>2</w:t>
            </w:r>
            <w:r>
              <w:rPr>
                <w:rFonts w:eastAsia="宋体"/>
                <w:b/>
                <w:bCs/>
                <w:szCs w:val="24"/>
              </w:rPr>
              <w:t>）施工期主要污染工序：</w:t>
            </w:r>
          </w:p>
          <w:p w:rsidR="00FB4467" w:rsidRDefault="009C33F6">
            <w:pPr>
              <w:spacing w:line="360" w:lineRule="auto"/>
              <w:ind w:firstLineChars="200" w:firstLine="480"/>
              <w:rPr>
                <w:rFonts w:eastAsia="宋体"/>
                <w:bCs/>
                <w:szCs w:val="24"/>
              </w:rPr>
            </w:pPr>
            <w:r>
              <w:rPr>
                <w:rFonts w:eastAsia="宋体"/>
                <w:bCs/>
                <w:szCs w:val="24"/>
              </w:rPr>
              <w:t>本项目在土方开挖回填、打桩、砌筑、配套设施等过程中会产生建筑粉尘、道路扬尘、运输车辆汽车尾气、施工废水、施工期噪声和施工期生活垃圾及建筑垃圾，这些污染存在于整个施工过程中。</w:t>
            </w:r>
          </w:p>
          <w:p w:rsidR="00CD6ACE" w:rsidRDefault="00CD6ACE">
            <w:pPr>
              <w:spacing w:line="360" w:lineRule="auto"/>
              <w:ind w:firstLineChars="250" w:firstLine="600"/>
              <w:rPr>
                <w:rFonts w:eastAsia="宋体"/>
                <w:szCs w:val="24"/>
              </w:rPr>
            </w:pPr>
          </w:p>
          <w:p w:rsidR="00FB4467" w:rsidRDefault="009C33F6">
            <w:pPr>
              <w:spacing w:line="360" w:lineRule="auto"/>
              <w:ind w:firstLineChars="250" w:firstLine="600"/>
              <w:rPr>
                <w:rFonts w:eastAsia="宋体"/>
                <w:szCs w:val="24"/>
              </w:rPr>
            </w:pPr>
            <w:r>
              <w:rPr>
                <w:rFonts w:eastAsia="宋体"/>
                <w:szCs w:val="24"/>
              </w:rPr>
              <w:lastRenderedPageBreak/>
              <w:t xml:space="preserve">① </w:t>
            </w:r>
            <w:r>
              <w:rPr>
                <w:rFonts w:eastAsia="宋体"/>
                <w:szCs w:val="24"/>
              </w:rPr>
              <w:t>大气污染分析</w:t>
            </w:r>
          </w:p>
          <w:p w:rsidR="00FB4467" w:rsidRDefault="009C33F6">
            <w:pPr>
              <w:spacing w:line="360" w:lineRule="auto"/>
              <w:ind w:firstLineChars="200" w:firstLine="480"/>
              <w:rPr>
                <w:rFonts w:eastAsia="宋体"/>
                <w:szCs w:val="24"/>
              </w:rPr>
            </w:pPr>
            <w:r>
              <w:rPr>
                <w:rFonts w:eastAsia="宋体"/>
                <w:szCs w:val="24"/>
              </w:rPr>
              <w:t>A</w:t>
            </w:r>
            <w:r>
              <w:rPr>
                <w:rFonts w:eastAsia="宋体"/>
                <w:szCs w:val="24"/>
              </w:rPr>
              <w:t>、粉尘与扬尘</w:t>
            </w:r>
          </w:p>
          <w:p w:rsidR="00FB4467" w:rsidRDefault="009C33F6">
            <w:pPr>
              <w:spacing w:line="360" w:lineRule="auto"/>
              <w:ind w:firstLineChars="200" w:firstLine="480"/>
              <w:rPr>
                <w:rFonts w:eastAsia="宋体"/>
                <w:szCs w:val="24"/>
              </w:rPr>
            </w:pPr>
            <w:r>
              <w:rPr>
                <w:rFonts w:eastAsia="宋体"/>
                <w:szCs w:val="24"/>
              </w:rPr>
              <w:t>粉尘、扬尘的影响范围较大，尤其是天气干燥及风速较大时更为明显，从而使该区块及周围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Pr>
                <w:rFonts w:eastAsia="宋体"/>
                <w:szCs w:val="24"/>
              </w:rPr>
              <w:t>50m</w:t>
            </w:r>
            <w:r>
              <w:rPr>
                <w:rFonts w:eastAsia="宋体"/>
                <w:szCs w:val="24"/>
              </w:rPr>
              <w:t>处，产生的扬尘（</w:t>
            </w:r>
            <w:r>
              <w:rPr>
                <w:rFonts w:eastAsia="宋体"/>
                <w:szCs w:val="24"/>
              </w:rPr>
              <w:t>TSP</w:t>
            </w:r>
            <w:r>
              <w:rPr>
                <w:rFonts w:eastAsia="宋体"/>
                <w:szCs w:val="24"/>
              </w:rPr>
              <w:t>）可降至</w:t>
            </w:r>
            <w:r>
              <w:rPr>
                <w:rFonts w:eastAsia="宋体"/>
                <w:szCs w:val="24"/>
              </w:rPr>
              <w:t>1.00mg/m</w:t>
            </w:r>
            <w:r>
              <w:rPr>
                <w:rFonts w:eastAsia="宋体"/>
                <w:szCs w:val="24"/>
                <w:vertAlign w:val="superscript"/>
              </w:rPr>
              <w:t>3</w:t>
            </w:r>
            <w:r>
              <w:rPr>
                <w:rFonts w:eastAsia="宋体"/>
                <w:szCs w:val="24"/>
              </w:rPr>
              <w:t>。施工场地主要抑制措施有喷洒水、围栏、密封运输等，采用这些措施扬尘的去除率可达</w:t>
            </w:r>
            <w:r>
              <w:rPr>
                <w:rFonts w:eastAsia="宋体"/>
                <w:szCs w:val="24"/>
              </w:rPr>
              <w:t>60%</w:t>
            </w:r>
            <w:r>
              <w:rPr>
                <w:rFonts w:eastAsia="宋体"/>
                <w:szCs w:val="24"/>
              </w:rPr>
              <w:t>。</w:t>
            </w:r>
          </w:p>
          <w:p w:rsidR="00FB4467" w:rsidRDefault="009C33F6">
            <w:pPr>
              <w:spacing w:line="360" w:lineRule="auto"/>
              <w:ind w:firstLineChars="200" w:firstLine="480"/>
              <w:rPr>
                <w:rFonts w:eastAsia="宋体"/>
                <w:szCs w:val="24"/>
              </w:rPr>
            </w:pPr>
            <w:r>
              <w:rPr>
                <w:rFonts w:eastAsia="宋体"/>
                <w:szCs w:val="24"/>
              </w:rPr>
              <w:t>B</w:t>
            </w:r>
            <w:r>
              <w:rPr>
                <w:rFonts w:eastAsia="宋体"/>
                <w:szCs w:val="24"/>
              </w:rPr>
              <w:t>、机动车尾气</w:t>
            </w:r>
          </w:p>
          <w:p w:rsidR="00FB4467" w:rsidRDefault="009C33F6">
            <w:pPr>
              <w:spacing w:line="360" w:lineRule="auto"/>
              <w:ind w:firstLineChars="200" w:firstLine="480"/>
              <w:rPr>
                <w:rFonts w:eastAsia="宋体"/>
                <w:szCs w:val="24"/>
              </w:rPr>
            </w:pPr>
            <w:r>
              <w:rPr>
                <w:rFonts w:eastAsia="宋体"/>
                <w:szCs w:val="24"/>
              </w:rPr>
              <w:t>尾气主要来自于施工机械和交通运输车辆。排放的主要污染物为</w:t>
            </w:r>
            <w:r>
              <w:rPr>
                <w:rFonts w:eastAsia="宋体"/>
                <w:szCs w:val="24"/>
              </w:rPr>
              <w:t>NO</w:t>
            </w:r>
            <w:r>
              <w:rPr>
                <w:rFonts w:eastAsia="宋体"/>
                <w:szCs w:val="24"/>
                <w:vertAlign w:val="subscript"/>
              </w:rPr>
              <w:t>2</w:t>
            </w:r>
            <w:r>
              <w:rPr>
                <w:rFonts w:eastAsia="宋体"/>
                <w:szCs w:val="24"/>
              </w:rPr>
              <w:t>、</w:t>
            </w:r>
            <w:r>
              <w:rPr>
                <w:rFonts w:eastAsia="宋体"/>
                <w:szCs w:val="24"/>
              </w:rPr>
              <w:t>CO</w:t>
            </w:r>
            <w:r>
              <w:rPr>
                <w:rFonts w:eastAsia="宋体"/>
                <w:szCs w:val="24"/>
              </w:rPr>
              <w:t>和烃类物等。</w:t>
            </w:r>
          </w:p>
          <w:p w:rsidR="00FB4467" w:rsidRDefault="009C33F6">
            <w:pPr>
              <w:spacing w:line="360" w:lineRule="auto"/>
              <w:ind w:firstLineChars="250" w:firstLine="600"/>
              <w:rPr>
                <w:rFonts w:eastAsia="宋体"/>
                <w:szCs w:val="24"/>
              </w:rPr>
            </w:pPr>
            <w:r>
              <w:rPr>
                <w:rFonts w:eastAsia="宋体"/>
                <w:szCs w:val="24"/>
              </w:rPr>
              <w:t xml:space="preserve">② </w:t>
            </w:r>
            <w:r>
              <w:rPr>
                <w:rFonts w:eastAsia="宋体"/>
                <w:szCs w:val="24"/>
              </w:rPr>
              <w:t>水污染分析</w:t>
            </w:r>
          </w:p>
          <w:p w:rsidR="00FB4467" w:rsidRDefault="009C33F6">
            <w:pPr>
              <w:spacing w:line="360" w:lineRule="auto"/>
              <w:ind w:firstLineChars="200" w:firstLine="480"/>
              <w:rPr>
                <w:rFonts w:eastAsia="宋体"/>
                <w:szCs w:val="24"/>
              </w:rPr>
            </w:pPr>
            <w:r>
              <w:rPr>
                <w:rFonts w:eastAsia="宋体"/>
                <w:szCs w:val="24"/>
              </w:rPr>
              <w:t>施工期废水主要为施工人员的生活污水和建筑施工废水。</w:t>
            </w:r>
          </w:p>
          <w:p w:rsidR="00FB4467" w:rsidRDefault="009C33F6">
            <w:pPr>
              <w:spacing w:line="360" w:lineRule="auto"/>
              <w:ind w:firstLineChars="200" w:firstLine="480"/>
              <w:rPr>
                <w:rFonts w:eastAsia="宋体"/>
                <w:szCs w:val="24"/>
              </w:rPr>
            </w:pPr>
            <w:r>
              <w:rPr>
                <w:rFonts w:eastAsia="宋体"/>
                <w:szCs w:val="24"/>
              </w:rPr>
              <w:t>A</w:t>
            </w:r>
            <w:r>
              <w:rPr>
                <w:rFonts w:eastAsia="宋体"/>
                <w:szCs w:val="24"/>
              </w:rPr>
              <w:t>、生活污水</w:t>
            </w:r>
          </w:p>
          <w:p w:rsidR="00FB4467" w:rsidRDefault="009C33F6">
            <w:pPr>
              <w:spacing w:line="360" w:lineRule="auto"/>
              <w:ind w:firstLineChars="200" w:firstLine="480"/>
              <w:rPr>
                <w:rFonts w:eastAsia="宋体"/>
                <w:szCs w:val="24"/>
              </w:rPr>
            </w:pPr>
            <w:r>
              <w:rPr>
                <w:rFonts w:eastAsia="宋体"/>
                <w:szCs w:val="24"/>
              </w:rPr>
              <w:t>施工期施工人员平均按</w:t>
            </w:r>
            <w:r>
              <w:rPr>
                <w:rFonts w:eastAsia="宋体"/>
                <w:szCs w:val="24"/>
              </w:rPr>
              <w:t>20</w:t>
            </w:r>
            <w:r>
              <w:rPr>
                <w:rFonts w:eastAsia="宋体"/>
                <w:szCs w:val="24"/>
              </w:rPr>
              <w:t>人计，施工人员生活用水量按</w:t>
            </w:r>
            <w:r>
              <w:rPr>
                <w:rFonts w:eastAsia="宋体"/>
                <w:szCs w:val="24"/>
              </w:rPr>
              <w:t>50L</w:t>
            </w:r>
            <w:r>
              <w:rPr>
                <w:rFonts w:eastAsia="宋体"/>
                <w:szCs w:val="24"/>
              </w:rPr>
              <w:t>人</w:t>
            </w:r>
            <w:r>
              <w:rPr>
                <w:rFonts w:eastAsia="宋体"/>
                <w:szCs w:val="24"/>
              </w:rPr>
              <w:t>·</w:t>
            </w:r>
            <w:r>
              <w:rPr>
                <w:rFonts w:eastAsia="宋体"/>
                <w:szCs w:val="24"/>
              </w:rPr>
              <w:t>天计，施工期以</w:t>
            </w:r>
            <w:r>
              <w:rPr>
                <w:rFonts w:eastAsia="宋体"/>
                <w:szCs w:val="24"/>
              </w:rPr>
              <w:t>200</w:t>
            </w:r>
            <w:r>
              <w:rPr>
                <w:rFonts w:eastAsia="宋体"/>
                <w:szCs w:val="24"/>
              </w:rPr>
              <w:t>天计，则生活用水量为</w:t>
            </w:r>
            <w:r>
              <w:rPr>
                <w:rFonts w:eastAsia="宋体"/>
                <w:szCs w:val="24"/>
              </w:rPr>
              <w:t>200t</w:t>
            </w:r>
            <w:r>
              <w:rPr>
                <w:rFonts w:eastAsia="宋体"/>
                <w:szCs w:val="24"/>
              </w:rPr>
              <w:t>。生活污水的排放量按用水量的</w:t>
            </w:r>
            <w:r>
              <w:rPr>
                <w:rFonts w:eastAsia="宋体"/>
                <w:szCs w:val="24"/>
              </w:rPr>
              <w:t>80</w:t>
            </w:r>
            <w:r>
              <w:rPr>
                <w:rFonts w:eastAsia="宋体"/>
                <w:szCs w:val="24"/>
              </w:rPr>
              <w:t>％计，则产生的生活污水量为</w:t>
            </w:r>
            <w:r>
              <w:rPr>
                <w:rFonts w:eastAsia="宋体"/>
                <w:szCs w:val="24"/>
              </w:rPr>
              <w:t>160t</w:t>
            </w:r>
            <w:r>
              <w:rPr>
                <w:rFonts w:eastAsia="宋体"/>
                <w:szCs w:val="24"/>
              </w:rPr>
              <w:t>。生活污水的主要污染因子有</w:t>
            </w:r>
            <w:r>
              <w:rPr>
                <w:rFonts w:eastAsia="宋体"/>
                <w:szCs w:val="24"/>
              </w:rPr>
              <w:t>COD</w:t>
            </w:r>
            <w:r>
              <w:rPr>
                <w:rFonts w:eastAsia="宋体"/>
                <w:szCs w:val="24"/>
              </w:rPr>
              <w:t>、</w:t>
            </w:r>
            <w:r>
              <w:rPr>
                <w:rFonts w:eastAsia="宋体"/>
                <w:szCs w:val="24"/>
              </w:rPr>
              <w:t>SS</w:t>
            </w:r>
            <w:r>
              <w:rPr>
                <w:rFonts w:eastAsia="宋体"/>
                <w:szCs w:val="24"/>
              </w:rPr>
              <w:t>、</w:t>
            </w:r>
            <w:r>
              <w:rPr>
                <w:rFonts w:eastAsia="宋体"/>
                <w:szCs w:val="24"/>
              </w:rPr>
              <w:t>NH</w:t>
            </w:r>
            <w:r>
              <w:rPr>
                <w:rFonts w:eastAsia="宋体"/>
                <w:szCs w:val="24"/>
                <w:vertAlign w:val="subscript"/>
              </w:rPr>
              <w:t>3</w:t>
            </w:r>
            <w:r>
              <w:rPr>
                <w:rFonts w:eastAsia="宋体"/>
                <w:szCs w:val="24"/>
              </w:rPr>
              <w:t>-N</w:t>
            </w:r>
            <w:r>
              <w:rPr>
                <w:rFonts w:eastAsia="宋体"/>
                <w:szCs w:val="24"/>
              </w:rPr>
              <w:t>、总磷等。</w:t>
            </w:r>
          </w:p>
          <w:p w:rsidR="00FB4467" w:rsidRDefault="009C33F6">
            <w:pPr>
              <w:spacing w:line="360" w:lineRule="auto"/>
              <w:ind w:firstLineChars="200" w:firstLine="480"/>
              <w:rPr>
                <w:rFonts w:eastAsia="宋体"/>
                <w:szCs w:val="24"/>
              </w:rPr>
            </w:pPr>
            <w:r>
              <w:rPr>
                <w:rFonts w:eastAsia="宋体"/>
                <w:szCs w:val="24"/>
              </w:rPr>
              <w:t>B</w:t>
            </w:r>
            <w:r>
              <w:rPr>
                <w:rFonts w:eastAsia="宋体"/>
                <w:szCs w:val="24"/>
              </w:rPr>
              <w:t>、施工废水</w:t>
            </w:r>
          </w:p>
          <w:p w:rsidR="00FB4467" w:rsidRDefault="009C33F6">
            <w:pPr>
              <w:spacing w:line="360" w:lineRule="auto"/>
              <w:ind w:firstLineChars="200" w:firstLine="480"/>
              <w:rPr>
                <w:rFonts w:eastAsia="宋体"/>
                <w:szCs w:val="24"/>
              </w:rPr>
            </w:pPr>
            <w:r>
              <w:rPr>
                <w:rFonts w:eastAsia="宋体"/>
                <w:szCs w:val="24"/>
              </w:rPr>
              <w:t>项目施工废水主要有地基挖掘时的地下水和浇注混凝土的冲洗水。地基挖掘时的地下水量与地质情况有关，浇注混凝土的冲洗水量与天气状况有关，主要污染因子有</w:t>
            </w:r>
            <w:r>
              <w:rPr>
                <w:rFonts w:eastAsia="宋体"/>
                <w:szCs w:val="24"/>
              </w:rPr>
              <w:t>SS</w:t>
            </w:r>
            <w:r>
              <w:rPr>
                <w:rFonts w:eastAsia="宋体"/>
                <w:szCs w:val="24"/>
              </w:rPr>
              <w:t>，其排放量均难以估算，该污水要进行截流后集中处理，否则将会把施工区块的泥沙带到水体环境中。</w:t>
            </w:r>
          </w:p>
          <w:p w:rsidR="00FB4467" w:rsidRDefault="009C33F6">
            <w:pPr>
              <w:spacing w:line="360" w:lineRule="auto"/>
              <w:ind w:firstLineChars="200" w:firstLine="480"/>
              <w:rPr>
                <w:rFonts w:eastAsia="宋体"/>
                <w:bCs/>
                <w:szCs w:val="24"/>
              </w:rPr>
            </w:pPr>
            <w:r>
              <w:rPr>
                <w:rFonts w:eastAsia="宋体"/>
                <w:bCs/>
                <w:szCs w:val="24"/>
              </w:rPr>
              <w:t xml:space="preserve">③ </w:t>
            </w:r>
            <w:r>
              <w:rPr>
                <w:rFonts w:eastAsia="宋体"/>
                <w:bCs/>
                <w:szCs w:val="24"/>
              </w:rPr>
              <w:t>噪声污染分析：</w:t>
            </w:r>
          </w:p>
          <w:p w:rsidR="00FB4467" w:rsidRDefault="009C33F6">
            <w:pPr>
              <w:spacing w:line="360" w:lineRule="auto"/>
              <w:ind w:firstLineChars="200" w:firstLine="480"/>
              <w:rPr>
                <w:rFonts w:eastAsia="宋体"/>
                <w:bCs/>
                <w:szCs w:val="24"/>
              </w:rPr>
            </w:pPr>
            <w:r>
              <w:rPr>
                <w:rFonts w:eastAsia="宋体"/>
                <w:bCs/>
                <w:szCs w:val="24"/>
              </w:rPr>
              <w:t>项目施工过程中，将使用大量的施工机械和运输车辆。根据施工作业性质的不同，施工全过程一般可分为以下几个阶段：</w:t>
            </w:r>
            <w:r>
              <w:rPr>
                <w:rFonts w:eastAsia="宋体"/>
                <w:bCs/>
                <w:szCs w:val="24"/>
              </w:rPr>
              <w:t>a</w:t>
            </w:r>
            <w:r>
              <w:rPr>
                <w:rFonts w:eastAsia="宋体"/>
                <w:bCs/>
                <w:szCs w:val="24"/>
              </w:rPr>
              <w:t>清理场地阶段：包括拆除、清理垃圾等；</w:t>
            </w:r>
            <w:r>
              <w:rPr>
                <w:rFonts w:eastAsia="宋体"/>
                <w:bCs/>
                <w:szCs w:val="24"/>
              </w:rPr>
              <w:t>b</w:t>
            </w:r>
            <w:r>
              <w:rPr>
                <w:rFonts w:eastAsia="宋体"/>
                <w:bCs/>
                <w:szCs w:val="24"/>
              </w:rPr>
              <w:t>土石方阶段：挖土石方等；</w:t>
            </w:r>
            <w:r>
              <w:rPr>
                <w:rFonts w:eastAsia="宋体"/>
                <w:bCs/>
                <w:szCs w:val="24"/>
              </w:rPr>
              <w:t>c</w:t>
            </w:r>
            <w:r>
              <w:rPr>
                <w:rFonts w:eastAsia="宋体"/>
                <w:bCs/>
                <w:szCs w:val="24"/>
              </w:rPr>
              <w:t>基础工程阶段：打桩、砌筑基础等。不同的时光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Pr>
                <w:rFonts w:eastAsia="宋体"/>
                <w:bCs/>
                <w:szCs w:val="24"/>
              </w:rPr>
              <w:t>78</w:t>
            </w:r>
            <w:r>
              <w:rPr>
                <w:rFonts w:eastAsia="宋体"/>
                <w:bCs/>
                <w:szCs w:val="24"/>
              </w:rPr>
              <w:t>～</w:t>
            </w:r>
            <w:r>
              <w:rPr>
                <w:rFonts w:eastAsia="宋体"/>
                <w:bCs/>
                <w:szCs w:val="24"/>
              </w:rPr>
              <w:t>95dB</w:t>
            </w:r>
            <w:r>
              <w:rPr>
                <w:rFonts w:eastAsia="宋体"/>
                <w:bCs/>
                <w:szCs w:val="24"/>
              </w:rPr>
              <w:t>（</w:t>
            </w:r>
            <w:r>
              <w:rPr>
                <w:rFonts w:eastAsia="宋体"/>
                <w:bCs/>
                <w:szCs w:val="24"/>
              </w:rPr>
              <w:t>A</w:t>
            </w:r>
            <w:r>
              <w:rPr>
                <w:rFonts w:eastAsia="宋体"/>
                <w:bCs/>
                <w:szCs w:val="24"/>
              </w:rPr>
              <w:t>）；基础施工阶段主要噪声源为打桩机，噪声源强为</w:t>
            </w:r>
            <w:r>
              <w:rPr>
                <w:rFonts w:eastAsia="宋体"/>
                <w:bCs/>
                <w:szCs w:val="24"/>
              </w:rPr>
              <w:t>85</w:t>
            </w:r>
            <w:r>
              <w:rPr>
                <w:rFonts w:eastAsia="宋体"/>
                <w:bCs/>
                <w:szCs w:val="24"/>
              </w:rPr>
              <w:t>～</w:t>
            </w:r>
            <w:r>
              <w:rPr>
                <w:rFonts w:eastAsia="宋体"/>
                <w:bCs/>
                <w:szCs w:val="24"/>
              </w:rPr>
              <w:t>110dB</w:t>
            </w:r>
            <w:r>
              <w:rPr>
                <w:rFonts w:eastAsia="宋体"/>
                <w:bCs/>
                <w:szCs w:val="24"/>
              </w:rPr>
              <w:t>（</w:t>
            </w:r>
            <w:r>
              <w:rPr>
                <w:rFonts w:eastAsia="宋体"/>
                <w:bCs/>
                <w:szCs w:val="24"/>
              </w:rPr>
              <w:t>A</w:t>
            </w:r>
            <w:r>
              <w:rPr>
                <w:rFonts w:eastAsia="宋体"/>
                <w:bCs/>
                <w:szCs w:val="24"/>
              </w:rPr>
              <w:t>），属于周期脉冲性声源，具有明显的指向性。次要噪声源有风镐、吊车、平地</w:t>
            </w:r>
            <w:r>
              <w:rPr>
                <w:rFonts w:eastAsia="宋体"/>
                <w:bCs/>
                <w:szCs w:val="24"/>
              </w:rPr>
              <w:lastRenderedPageBreak/>
              <w:t>机等，噪声源强为</w:t>
            </w:r>
            <w:r>
              <w:rPr>
                <w:rFonts w:eastAsia="宋体"/>
                <w:bCs/>
                <w:szCs w:val="24"/>
              </w:rPr>
              <w:t>80</w:t>
            </w:r>
            <w:r>
              <w:rPr>
                <w:rFonts w:eastAsia="宋体"/>
                <w:bCs/>
                <w:szCs w:val="24"/>
              </w:rPr>
              <w:t>～</w:t>
            </w:r>
            <w:r>
              <w:rPr>
                <w:rFonts w:eastAsia="宋体"/>
                <w:bCs/>
                <w:szCs w:val="24"/>
              </w:rPr>
              <w:t>95dB</w:t>
            </w:r>
            <w:r>
              <w:rPr>
                <w:rFonts w:eastAsia="宋体"/>
                <w:bCs/>
                <w:szCs w:val="24"/>
              </w:rPr>
              <w:t>（</w:t>
            </w:r>
            <w:r>
              <w:rPr>
                <w:rFonts w:eastAsia="宋体"/>
                <w:bCs/>
                <w:szCs w:val="24"/>
              </w:rPr>
              <w:t>A</w:t>
            </w:r>
            <w:r>
              <w:rPr>
                <w:rFonts w:eastAsia="宋体"/>
                <w:bCs/>
                <w:szCs w:val="24"/>
              </w:rPr>
              <w:t>）；结构施工阶段施工周期较长，使用的设备种类较多。主要噪声源有运输车辆、汽车吊车、塔式吊车、运输平台、施工电梯等。其中最主要的噪声源是振捣棒，源强在</w:t>
            </w:r>
            <w:r>
              <w:rPr>
                <w:rFonts w:eastAsia="宋体"/>
                <w:bCs/>
                <w:szCs w:val="24"/>
              </w:rPr>
              <w:t>100</w:t>
            </w:r>
            <w:r>
              <w:rPr>
                <w:rFonts w:eastAsia="宋体"/>
                <w:bCs/>
                <w:szCs w:val="24"/>
              </w:rPr>
              <w:t>～</w:t>
            </w:r>
            <w:r>
              <w:rPr>
                <w:rFonts w:eastAsia="宋体"/>
                <w:bCs/>
                <w:szCs w:val="24"/>
              </w:rPr>
              <w:t>110dB</w:t>
            </w:r>
            <w:r>
              <w:rPr>
                <w:rFonts w:eastAsia="宋体"/>
                <w:bCs/>
                <w:szCs w:val="24"/>
              </w:rPr>
              <w:t>（</w:t>
            </w:r>
            <w:r>
              <w:rPr>
                <w:rFonts w:eastAsia="宋体"/>
                <w:bCs/>
                <w:szCs w:val="24"/>
              </w:rPr>
              <w:t>A</w:t>
            </w:r>
            <w:r>
              <w:rPr>
                <w:rFonts w:eastAsia="宋体"/>
                <w:bCs/>
                <w:szCs w:val="24"/>
              </w:rPr>
              <w:t>）之间；装修阶段声源数量较少，主要有砂轮机、电钻、电锤、吊车、切割机等，噪声源强在</w:t>
            </w:r>
            <w:r>
              <w:rPr>
                <w:rFonts w:eastAsia="宋体"/>
                <w:bCs/>
                <w:szCs w:val="24"/>
              </w:rPr>
              <w:t>90</w:t>
            </w:r>
            <w:r>
              <w:rPr>
                <w:rFonts w:eastAsia="宋体"/>
                <w:bCs/>
                <w:szCs w:val="24"/>
              </w:rPr>
              <w:t>～</w:t>
            </w:r>
            <w:r>
              <w:rPr>
                <w:rFonts w:eastAsia="宋体"/>
                <w:bCs/>
                <w:szCs w:val="24"/>
              </w:rPr>
              <w:t>115dB</w:t>
            </w:r>
            <w:r>
              <w:rPr>
                <w:rFonts w:eastAsia="宋体"/>
                <w:bCs/>
                <w:szCs w:val="24"/>
              </w:rPr>
              <w:t>（</w:t>
            </w:r>
            <w:r>
              <w:rPr>
                <w:rFonts w:eastAsia="宋体"/>
                <w:bCs/>
                <w:szCs w:val="24"/>
              </w:rPr>
              <w:t>A</w:t>
            </w:r>
            <w:r>
              <w:rPr>
                <w:rFonts w:eastAsia="宋体"/>
                <w:bCs/>
                <w:szCs w:val="24"/>
              </w:rPr>
              <w:t>）之间。施工过程中产生的噪声强度较大，数量较多，其强度与施工机械的功率、工作状态等因素都有关。</w:t>
            </w:r>
          </w:p>
          <w:p w:rsidR="00FB4467" w:rsidRDefault="009C33F6">
            <w:pPr>
              <w:spacing w:line="360" w:lineRule="auto"/>
              <w:ind w:firstLineChars="200" w:firstLine="480"/>
              <w:rPr>
                <w:rFonts w:eastAsia="宋体"/>
                <w:bCs/>
                <w:szCs w:val="24"/>
              </w:rPr>
            </w:pPr>
            <w:r>
              <w:rPr>
                <w:rFonts w:eastAsia="宋体"/>
                <w:bCs/>
                <w:szCs w:val="24"/>
              </w:rPr>
              <w:t>为减少施工期噪声对区域环境的影响，施工单位将采用施工期简易声屏蔽设施，建设单位将做好施工管理，合理安排施工时间，严格执行</w:t>
            </w:r>
            <w:r>
              <w:rPr>
                <w:rFonts w:eastAsia="宋体"/>
                <w:szCs w:val="24"/>
              </w:rPr>
              <w:t>《建筑施工场界环境噪声排放标准》（</w:t>
            </w:r>
            <w:r>
              <w:rPr>
                <w:rFonts w:eastAsia="宋体"/>
                <w:szCs w:val="24"/>
              </w:rPr>
              <w:t>GB12523-2011</w:t>
            </w:r>
            <w:r>
              <w:rPr>
                <w:rFonts w:eastAsia="宋体"/>
                <w:szCs w:val="24"/>
              </w:rPr>
              <w:t>）。</w:t>
            </w:r>
          </w:p>
          <w:p w:rsidR="00FB4467" w:rsidRDefault="009C33F6">
            <w:pPr>
              <w:spacing w:line="360" w:lineRule="auto"/>
              <w:ind w:firstLineChars="200" w:firstLine="480"/>
              <w:rPr>
                <w:rFonts w:eastAsia="宋体"/>
                <w:bCs/>
                <w:szCs w:val="24"/>
              </w:rPr>
            </w:pPr>
            <w:r>
              <w:rPr>
                <w:rFonts w:eastAsia="宋体"/>
                <w:bCs/>
                <w:szCs w:val="24"/>
              </w:rPr>
              <w:t xml:space="preserve">④ </w:t>
            </w:r>
            <w:r>
              <w:rPr>
                <w:rFonts w:eastAsia="宋体"/>
                <w:bCs/>
                <w:szCs w:val="24"/>
              </w:rPr>
              <w:t>固体废弃物污染分析：</w:t>
            </w:r>
          </w:p>
          <w:p w:rsidR="00FB4467" w:rsidRDefault="009C33F6">
            <w:pPr>
              <w:spacing w:line="360" w:lineRule="auto"/>
              <w:ind w:firstLineChars="200" w:firstLine="480"/>
              <w:rPr>
                <w:rFonts w:eastAsia="宋体"/>
                <w:szCs w:val="24"/>
              </w:rPr>
            </w:pPr>
            <w:r>
              <w:rPr>
                <w:rFonts w:eastAsia="宋体"/>
                <w:szCs w:val="24"/>
              </w:rPr>
              <w:t>施工期固废主要为建筑垃圾和生活垃圾两部分，本项目施工过程产生的建筑垃圾按</w:t>
            </w:r>
            <w:r>
              <w:rPr>
                <w:rFonts w:eastAsia="宋体"/>
                <w:szCs w:val="24"/>
              </w:rPr>
              <w:t>100m</w:t>
            </w:r>
            <w:r>
              <w:rPr>
                <w:rFonts w:eastAsia="宋体"/>
                <w:szCs w:val="24"/>
                <w:vertAlign w:val="superscript"/>
              </w:rPr>
              <w:t>2</w:t>
            </w:r>
            <w:r>
              <w:rPr>
                <w:rFonts w:eastAsia="宋体"/>
                <w:szCs w:val="24"/>
              </w:rPr>
              <w:t>建筑面积</w:t>
            </w:r>
            <w:r>
              <w:rPr>
                <w:rFonts w:eastAsia="宋体"/>
                <w:szCs w:val="24"/>
              </w:rPr>
              <w:t>2.0t</w:t>
            </w:r>
            <w:r>
              <w:rPr>
                <w:rFonts w:eastAsia="宋体"/>
                <w:szCs w:val="24"/>
              </w:rPr>
              <w:t>计，则将产生建筑垃圾</w:t>
            </w:r>
            <w:r>
              <w:rPr>
                <w:rFonts w:eastAsia="宋体" w:hint="eastAsia"/>
                <w:szCs w:val="24"/>
              </w:rPr>
              <w:t>227t</w:t>
            </w:r>
            <w:r>
              <w:rPr>
                <w:rFonts w:eastAsia="宋体"/>
                <w:szCs w:val="24"/>
              </w:rPr>
              <w:t>。建筑垃圾部分用于场地回填，其余送至渣土场统一处置。</w:t>
            </w:r>
          </w:p>
          <w:p w:rsidR="00FB4467" w:rsidRDefault="009C33F6">
            <w:pPr>
              <w:spacing w:line="360" w:lineRule="auto"/>
              <w:ind w:firstLineChars="200" w:firstLine="480"/>
              <w:rPr>
                <w:rFonts w:eastAsia="宋体"/>
                <w:szCs w:val="24"/>
              </w:rPr>
            </w:pPr>
            <w:r>
              <w:rPr>
                <w:rFonts w:eastAsia="宋体"/>
                <w:szCs w:val="24"/>
              </w:rPr>
              <w:t>根据本项目的性质和施工规模，类比同类工程的情况，每天约需</w:t>
            </w:r>
            <w:r>
              <w:rPr>
                <w:rFonts w:eastAsia="宋体"/>
                <w:szCs w:val="24"/>
              </w:rPr>
              <w:t>20</w:t>
            </w:r>
            <w:r>
              <w:rPr>
                <w:rFonts w:eastAsia="宋体"/>
                <w:szCs w:val="24"/>
              </w:rPr>
              <w:t>个工人，每个施工人员产生的生活垃圾以</w:t>
            </w:r>
            <w:r>
              <w:rPr>
                <w:rFonts w:eastAsia="宋体"/>
                <w:szCs w:val="24"/>
              </w:rPr>
              <w:t>1Kg/d·</w:t>
            </w:r>
            <w:r>
              <w:rPr>
                <w:rFonts w:eastAsia="宋体"/>
                <w:szCs w:val="24"/>
              </w:rPr>
              <w:t>人计，施工期以</w:t>
            </w:r>
            <w:r>
              <w:rPr>
                <w:rFonts w:eastAsia="宋体"/>
                <w:szCs w:val="24"/>
              </w:rPr>
              <w:t>200</w:t>
            </w:r>
            <w:r>
              <w:rPr>
                <w:rFonts w:eastAsia="宋体"/>
                <w:szCs w:val="24"/>
              </w:rPr>
              <w:t>天计，则产生生活垃圾约</w:t>
            </w:r>
            <w:r>
              <w:rPr>
                <w:rFonts w:eastAsia="宋体"/>
                <w:szCs w:val="24"/>
              </w:rPr>
              <w:t>4t</w:t>
            </w:r>
            <w:r>
              <w:rPr>
                <w:rFonts w:eastAsia="宋体"/>
                <w:szCs w:val="24"/>
              </w:rPr>
              <w:t>，这部分生活垃圾将由环卫部门统一清运处理。</w:t>
            </w:r>
          </w:p>
          <w:p w:rsidR="00FB4467" w:rsidRDefault="00FB4467">
            <w:pPr>
              <w:spacing w:line="360" w:lineRule="auto"/>
              <w:ind w:left="480"/>
              <w:rPr>
                <w:rFonts w:eastAsia="宋体"/>
                <w:b/>
                <w:szCs w:val="24"/>
              </w:rPr>
            </w:pPr>
          </w:p>
          <w:p w:rsidR="00FB4467" w:rsidRDefault="00FB4467">
            <w:pPr>
              <w:spacing w:line="360" w:lineRule="auto"/>
              <w:ind w:left="480"/>
              <w:rPr>
                <w:rFonts w:eastAsia="宋体"/>
                <w:b/>
                <w:szCs w:val="24"/>
              </w:rPr>
            </w:pPr>
          </w:p>
          <w:p w:rsidR="00FB4467" w:rsidRDefault="00FB4467">
            <w:pPr>
              <w:spacing w:line="360" w:lineRule="auto"/>
              <w:ind w:left="480"/>
              <w:rPr>
                <w:rFonts w:eastAsia="宋体"/>
                <w:b/>
                <w:szCs w:val="24"/>
              </w:rPr>
            </w:pPr>
          </w:p>
          <w:p w:rsidR="00FB4467" w:rsidRDefault="00FB4467">
            <w:pPr>
              <w:spacing w:line="360" w:lineRule="auto"/>
              <w:ind w:left="480"/>
              <w:rPr>
                <w:rFonts w:eastAsia="宋体"/>
                <w:b/>
                <w:szCs w:val="24"/>
              </w:rPr>
            </w:pPr>
          </w:p>
          <w:p w:rsidR="00FB4467" w:rsidRDefault="00FB4467">
            <w:pPr>
              <w:spacing w:line="360" w:lineRule="auto"/>
              <w:ind w:left="480"/>
              <w:rPr>
                <w:rFonts w:eastAsia="宋体"/>
                <w:b/>
                <w:szCs w:val="24"/>
              </w:rPr>
            </w:pPr>
          </w:p>
          <w:p w:rsidR="00FB4467" w:rsidRDefault="00FB4467">
            <w:pPr>
              <w:spacing w:line="360" w:lineRule="auto"/>
              <w:ind w:left="480"/>
              <w:rPr>
                <w:rFonts w:eastAsia="宋体"/>
                <w:b/>
                <w:color w:val="FF0000"/>
                <w:szCs w:val="24"/>
              </w:rPr>
            </w:pPr>
          </w:p>
          <w:p w:rsidR="00FB4467" w:rsidRDefault="00FB4467">
            <w:pPr>
              <w:spacing w:line="360" w:lineRule="auto"/>
              <w:ind w:left="480"/>
              <w:rPr>
                <w:rFonts w:eastAsia="宋体"/>
                <w:b/>
                <w:color w:val="FF0000"/>
                <w:szCs w:val="24"/>
              </w:rPr>
            </w:pPr>
          </w:p>
          <w:p w:rsidR="00FB4467" w:rsidRDefault="00FB4467">
            <w:pPr>
              <w:spacing w:line="360" w:lineRule="auto"/>
              <w:ind w:left="480"/>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FB4467">
            <w:pPr>
              <w:spacing w:line="360" w:lineRule="auto"/>
              <w:rPr>
                <w:rFonts w:eastAsia="宋体"/>
                <w:b/>
                <w:color w:val="FF0000"/>
                <w:szCs w:val="24"/>
              </w:rPr>
            </w:pPr>
          </w:p>
          <w:p w:rsidR="00FB4467" w:rsidRDefault="009C33F6">
            <w:pPr>
              <w:spacing w:line="360" w:lineRule="auto"/>
              <w:ind w:left="480"/>
              <w:rPr>
                <w:rFonts w:eastAsia="宋体"/>
                <w:b/>
                <w:szCs w:val="24"/>
              </w:rPr>
            </w:pPr>
            <w:r>
              <w:rPr>
                <w:rFonts w:eastAsia="宋体"/>
                <w:b/>
                <w:szCs w:val="24"/>
              </w:rPr>
              <w:lastRenderedPageBreak/>
              <w:t>5.2</w:t>
            </w:r>
            <w:r>
              <w:rPr>
                <w:rFonts w:eastAsia="宋体"/>
                <w:b/>
                <w:szCs w:val="24"/>
              </w:rPr>
              <w:t>、营运期工程分析：</w:t>
            </w:r>
          </w:p>
          <w:p w:rsidR="00FB4467" w:rsidRDefault="009C33F6" w:rsidP="00C751EB">
            <w:pPr>
              <w:spacing w:line="360" w:lineRule="auto"/>
              <w:ind w:firstLine="465"/>
              <w:rPr>
                <w:rFonts w:eastAsia="宋体"/>
                <w:b/>
                <w:bCs/>
              </w:rPr>
            </w:pPr>
            <w:r w:rsidRPr="00C751EB">
              <w:rPr>
                <w:rFonts w:eastAsia="宋体"/>
                <w:b/>
                <w:bCs/>
                <w:szCs w:val="24"/>
              </w:rPr>
              <w:t>根据厂方介绍，本项目主要为机械加工，且以饰面板加工为主要作业内容。不同产品生产工艺基本相同，涉及饰面板的装饰、家具、厨房餐具配件产品</w:t>
            </w:r>
            <w:r w:rsidRPr="00C751EB">
              <w:rPr>
                <w:rFonts w:eastAsia="宋体"/>
                <w:b/>
                <w:bCs/>
              </w:rPr>
              <w:t>生产过程中无刨槽、冲孔、精加工等工序。因此将工艺流程合并，分析产品完整的工艺流程。</w:t>
            </w:r>
            <w:r w:rsidR="00C751EB" w:rsidRPr="00C751EB">
              <w:rPr>
                <w:rFonts w:eastAsia="宋体" w:hint="eastAsia"/>
                <w:b/>
                <w:bCs/>
              </w:rPr>
              <w:t>根据厂方设计，本项目机械加工安排在</w:t>
            </w:r>
            <w:r w:rsidR="00C751EB" w:rsidRPr="00C751EB">
              <w:rPr>
                <w:rFonts w:eastAsia="宋体" w:hint="eastAsia"/>
                <w:b/>
                <w:bCs/>
              </w:rPr>
              <w:t>1#</w:t>
            </w:r>
            <w:r w:rsidR="00C751EB" w:rsidRPr="00C751EB">
              <w:rPr>
                <w:rFonts w:eastAsia="宋体" w:hint="eastAsia"/>
                <w:b/>
                <w:bCs/>
              </w:rPr>
              <w:t>、</w:t>
            </w:r>
            <w:r w:rsidR="00C751EB" w:rsidRPr="00C751EB">
              <w:rPr>
                <w:rFonts w:eastAsia="宋体" w:hint="eastAsia"/>
                <w:b/>
                <w:bCs/>
              </w:rPr>
              <w:t>3#</w:t>
            </w:r>
            <w:r w:rsidR="00C751EB" w:rsidRPr="00C751EB">
              <w:rPr>
                <w:rFonts w:eastAsia="宋体" w:hint="eastAsia"/>
                <w:b/>
                <w:bCs/>
              </w:rPr>
              <w:t>车间内进行，两个车间生产工艺一致，原辅材料用量、产能一致。</w:t>
            </w:r>
          </w:p>
          <w:p w:rsidR="00C751EB" w:rsidRPr="00C751EB" w:rsidRDefault="00C751EB" w:rsidP="00C751EB">
            <w:pPr>
              <w:spacing w:line="360" w:lineRule="auto"/>
              <w:ind w:firstLine="465"/>
              <w:rPr>
                <w:rFonts w:eastAsia="宋体"/>
                <w:b/>
                <w:bCs/>
              </w:rPr>
            </w:pPr>
          </w:p>
          <w:p w:rsidR="00FB4467" w:rsidRDefault="009C33F6">
            <w:pPr>
              <w:spacing w:line="360" w:lineRule="auto"/>
              <w:ind w:firstLineChars="200" w:firstLine="482"/>
              <w:rPr>
                <w:rFonts w:eastAsia="宋体"/>
                <w:b/>
              </w:rPr>
            </w:pPr>
            <w:r>
              <w:rPr>
                <w:rFonts w:eastAsia="宋体" w:hint="eastAsia"/>
                <w:b/>
                <w:szCs w:val="24"/>
              </w:rPr>
              <w:t>一、</w:t>
            </w:r>
            <w:r>
              <w:rPr>
                <w:rFonts w:eastAsia="宋体"/>
                <w:b/>
                <w:szCs w:val="24"/>
              </w:rPr>
              <w:t>工艺流程如下</w:t>
            </w:r>
            <w:r>
              <w:rPr>
                <w:rFonts w:eastAsia="宋体"/>
                <w:bCs/>
                <w:szCs w:val="24"/>
              </w:rPr>
              <w:t>：</w: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782" o:spid="_x0000_s2087" style="position:absolute;left:0;text-align:left;margin-left:326.05pt;margin-top:11.1pt;width:56.65pt;height:24.35pt;z-index:8">
                  <v:textbox style="mso-next-textbox:#矩形 782">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 xml:space="preserve">管  </w:t>
                        </w:r>
                        <w:r>
                          <w:rPr>
                            <w:rFonts w:ascii="宋体" w:eastAsia="宋体" w:hAnsi="宋体" w:hint="eastAsia"/>
                            <w:sz w:val="21"/>
                            <w:szCs w:val="21"/>
                          </w:rPr>
                          <w:t>材</w:t>
                        </w:r>
                      </w:p>
                    </w:txbxContent>
                  </v:textbox>
                </v:rect>
              </w:pict>
            </w:r>
            <w:r w:rsidRPr="004E1A77">
              <w:rPr>
                <w:rFonts w:eastAsia="宋体"/>
                <w:b/>
                <w:bCs/>
                <w:color w:val="FF0000"/>
                <w:sz w:val="28"/>
                <w:szCs w:val="28"/>
              </w:rPr>
              <w:pict>
                <v:rect id="矩形 699" o:spid="_x0000_s2086" style="position:absolute;left:0;text-align:left;margin-left:61.95pt;margin-top:21.5pt;width:81.3pt;height:25.2pt;z-index:7">
                  <v:textbox style="mso-next-textbox:#矩形 699">
                    <w:txbxContent>
                      <w:p w:rsidR="005272C0" w:rsidRDefault="005272C0" w:rsidP="00BA53B9">
                        <w:pPr>
                          <w:ind w:firstLineChars="50" w:firstLine="105"/>
                          <w:rPr>
                            <w:rFonts w:ascii="宋体" w:eastAsia="宋体" w:hAnsi="宋体"/>
                            <w:sz w:val="21"/>
                            <w:szCs w:val="21"/>
                          </w:rPr>
                        </w:pPr>
                        <w:r>
                          <w:rPr>
                            <w:rFonts w:ascii="宋体" w:eastAsia="宋体" w:hAnsi="宋体" w:hint="eastAsia"/>
                            <w:sz w:val="21"/>
                            <w:szCs w:val="21"/>
                          </w:rPr>
                          <w:t>板材、型材</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自选图形 783" o:spid="_x0000_s2088" type="#_x0000_t32" style="position:absolute;left:0;text-align:left;margin-left:331.5pt;margin-top:34.25pt;width:44.35pt;height:0;rotation:90;z-index:9" adj="-199051,-1,-199051">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57" type="#_x0000_t32" style="position:absolute;left:0;text-align:left;margin-left:101.7pt;margin-top:-.1pt;width:.35pt;height:37.9pt;flip:x;z-index:29">
                  <v:stroke endarrow="block"/>
                </v:shape>
              </w:pict>
            </w:r>
            <w:r w:rsidRPr="004E1A77">
              <w:rPr>
                <w:rFonts w:eastAsia="宋体"/>
                <w:b/>
                <w:bCs/>
                <w:color w:val="FF0000"/>
                <w:sz w:val="28"/>
                <w:szCs w:val="28"/>
              </w:rPr>
              <w:pict>
                <v:rect id="矩形 779" o:spid="_x0000_s2091" style="position:absolute;left:0;text-align:left;margin-left:167.55pt;margin-top:19.1pt;width:96.15pt;height:55.25pt;z-index:10" stroked="f">
                  <v:textbox style="mso-next-textbox:#矩形 779">
                    <w:txbxContent>
                      <w:p w:rsidR="005272C0" w:rsidRDefault="005272C0">
                        <w:pPr>
                          <w:rPr>
                            <w:rFonts w:ascii="宋体" w:eastAsia="宋体" w:hAnsi="宋体"/>
                            <w:sz w:val="21"/>
                            <w:szCs w:val="21"/>
                          </w:rPr>
                        </w:pPr>
                        <w:r>
                          <w:rPr>
                            <w:rFonts w:hint="eastAsia"/>
                            <w:sz w:val="21"/>
                            <w:szCs w:val="21"/>
                          </w:rPr>
                          <w:t>G</w:t>
                        </w:r>
                        <w:r>
                          <w:rPr>
                            <w:rFonts w:hint="eastAsia"/>
                            <w:sz w:val="21"/>
                            <w:szCs w:val="21"/>
                            <w:vertAlign w:val="subscript"/>
                          </w:rPr>
                          <w:t>1</w:t>
                        </w:r>
                        <w:r>
                          <w:rPr>
                            <w:rFonts w:ascii="宋体" w:eastAsia="宋体" w:hAnsi="宋体" w:hint="eastAsia"/>
                            <w:sz w:val="21"/>
                            <w:szCs w:val="21"/>
                          </w:rPr>
                          <w:t>切割烟尘</w:t>
                        </w:r>
                      </w:p>
                      <w:p w:rsidR="005272C0" w:rsidRDefault="005272C0">
                        <w:pPr>
                          <w:rPr>
                            <w:rFonts w:eastAsia="宋体"/>
                            <w:sz w:val="21"/>
                            <w:szCs w:val="21"/>
                          </w:rPr>
                        </w:pPr>
                        <w:r>
                          <w:rPr>
                            <w:sz w:val="21"/>
                            <w:szCs w:val="21"/>
                          </w:rPr>
                          <w:t>S</w:t>
                        </w:r>
                        <w:r>
                          <w:rPr>
                            <w:rFonts w:hint="eastAsia"/>
                            <w:sz w:val="21"/>
                            <w:szCs w:val="21"/>
                            <w:vertAlign w:val="subscript"/>
                          </w:rPr>
                          <w:t>1-1</w:t>
                        </w:r>
                        <w:r>
                          <w:rPr>
                            <w:rFonts w:ascii="宋体" w:eastAsia="宋体" w:hAnsi="宋体" w:hint="eastAsia"/>
                            <w:sz w:val="21"/>
                            <w:szCs w:val="21"/>
                          </w:rPr>
                          <w:t>钢材边角料</w:t>
                        </w:r>
                        <w:r>
                          <w:rPr>
                            <w:rFonts w:ascii="宋体" w:eastAsia="宋体" w:hAnsi="宋体" w:hint="eastAsia"/>
                            <w:sz w:val="21"/>
                            <w:szCs w:val="21"/>
                          </w:rPr>
                          <w:br/>
                        </w:r>
                        <w:r w:rsidRPr="00CD6ACE">
                          <w:rPr>
                            <w:rFonts w:eastAsia="宋体"/>
                            <w:sz w:val="21"/>
                            <w:szCs w:val="21"/>
                          </w:rPr>
                          <w:t>N</w:t>
                        </w:r>
                        <w:r w:rsidRPr="00BA53B9">
                          <w:rPr>
                            <w:rFonts w:eastAsia="宋体" w:hint="eastAsia"/>
                            <w:sz w:val="21"/>
                            <w:szCs w:val="21"/>
                            <w:vertAlign w:val="subscript"/>
                          </w:rPr>
                          <w:t>1</w:t>
                        </w:r>
                        <w:r>
                          <w:rPr>
                            <w:rFonts w:ascii="宋体" w:eastAsia="宋体" w:hAnsi="宋体" w:hint="eastAsia"/>
                            <w:sz w:val="21"/>
                            <w:szCs w:val="21"/>
                          </w:rPr>
                          <w:t>噪声</w:t>
                        </w:r>
                      </w:p>
                      <w:p w:rsidR="005272C0" w:rsidRDefault="005272C0"/>
                    </w:txbxContent>
                  </v:textbox>
                </v:rect>
              </w:pict>
            </w:r>
            <w:r w:rsidRPr="004E1A77">
              <w:rPr>
                <w:rFonts w:eastAsia="宋体"/>
                <w:b/>
                <w:bCs/>
                <w:color w:val="FF0000"/>
                <w:sz w:val="28"/>
                <w:szCs w:val="28"/>
              </w:rPr>
              <w:pict>
                <v:rect id="矩形 848" o:spid="_x0000_s2090" style="position:absolute;left:0;text-align:left;margin-left:410.2pt;margin-top:21.4pt;width:88.3pt;height:39.2pt;z-index:11" stroked="f">
                  <v:textbox style="mso-next-textbox:#矩形 848">
                    <w:txbxContent>
                      <w:p w:rsidR="005272C0" w:rsidRDefault="005272C0">
                        <w:pPr>
                          <w:rPr>
                            <w:sz w:val="21"/>
                            <w:szCs w:val="21"/>
                          </w:rPr>
                        </w:pPr>
                        <w:r>
                          <w:rPr>
                            <w:sz w:val="21"/>
                            <w:szCs w:val="21"/>
                          </w:rPr>
                          <w:t>S</w:t>
                        </w:r>
                        <w:r>
                          <w:rPr>
                            <w:rFonts w:hint="eastAsia"/>
                            <w:sz w:val="21"/>
                            <w:szCs w:val="21"/>
                            <w:vertAlign w:val="subscript"/>
                          </w:rPr>
                          <w:t>1-2</w:t>
                        </w:r>
                        <w:r>
                          <w:rPr>
                            <w:rFonts w:ascii="宋体" w:eastAsia="宋体" w:hAnsi="宋体" w:hint="eastAsia"/>
                            <w:sz w:val="21"/>
                            <w:szCs w:val="21"/>
                          </w:rPr>
                          <w:t>钢材边角料</w:t>
                        </w:r>
                      </w:p>
                      <w:p w:rsidR="005272C0" w:rsidRDefault="005272C0">
                        <w:r w:rsidRPr="00CD6ACE">
                          <w:rPr>
                            <w:rFonts w:eastAsia="宋体"/>
                            <w:sz w:val="21"/>
                            <w:szCs w:val="21"/>
                          </w:rPr>
                          <w:t>N</w:t>
                        </w:r>
                        <w:r w:rsidRPr="00BA53B9">
                          <w:rPr>
                            <w:rFonts w:eastAsia="宋体" w:hint="eastAsia"/>
                            <w:sz w:val="21"/>
                            <w:szCs w:val="21"/>
                            <w:vertAlign w:val="subscript"/>
                          </w:rPr>
                          <w:t>4</w:t>
                        </w:r>
                        <w:r>
                          <w:rPr>
                            <w:rFonts w:ascii="宋体" w:eastAsia="宋体" w:hAnsi="宋体" w:hint="eastAsia"/>
                            <w:sz w:val="21"/>
                            <w:szCs w:val="21"/>
                          </w:rPr>
                          <w:t xml:space="preserve"> 噪声</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225" type="#_x0000_t32" style="position:absolute;left:0;text-align:left;margin-left:387.7pt;margin-top:17.75pt;width:22.5pt;height:0;z-index:30">
                  <v:stroke dashstyle="dash" endarrow="block"/>
                </v:shape>
              </w:pict>
            </w:r>
            <w:r w:rsidRPr="004E1A77">
              <w:rPr>
                <w:rFonts w:eastAsia="宋体"/>
                <w:b/>
                <w:bCs/>
                <w:color w:val="FF0000"/>
                <w:sz w:val="28"/>
                <w:szCs w:val="28"/>
              </w:rPr>
              <w:pict>
                <v:rect id="矩形 839" o:spid="_x0000_s2093" style="position:absolute;left:0;text-align:left;margin-left:322.6pt;margin-top:9.6pt;width:65.1pt;height:20.65pt;z-index:13">
                  <v:textbox style="mso-next-textbox:#矩形 839">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切割下料</w:t>
                        </w:r>
                      </w:p>
                    </w:txbxContent>
                  </v:textbox>
                </v:rect>
              </w:pict>
            </w:r>
            <w:r w:rsidRPr="004E1A77">
              <w:rPr>
                <w:rFonts w:eastAsia="宋体"/>
                <w:b/>
                <w:bCs/>
                <w:color w:val="FF0000"/>
                <w:sz w:val="28"/>
                <w:szCs w:val="28"/>
              </w:rPr>
              <w:pict>
                <v:rect id="矩形 700" o:spid="_x0000_s2092" style="position:absolute;left:0;text-align:left;margin-left:53.95pt;margin-top:13.65pt;width:91.1pt;height:23.55pt;z-index:12">
                  <v:textbox style="mso-next-textbox:#矩形 700;mso-fit-shape-to-text:t" inset=".5mm,,.5mm">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激光切割、剪板</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51" type="#_x0000_t32" style="position:absolute;left:0;text-align:left;margin-left:356.95pt;margin-top:6.85pt;width:.25pt;height:50.45pt;z-index:31">
                  <v:stroke endarrow="block"/>
                </v:shape>
              </w:pict>
            </w:r>
            <w:r w:rsidRPr="004E1A77">
              <w:rPr>
                <w:rFonts w:eastAsia="宋体"/>
                <w:b/>
                <w:bCs/>
                <w:color w:val="FF0000"/>
                <w:sz w:val="28"/>
                <w:szCs w:val="28"/>
              </w:rPr>
              <w:pict>
                <v:shape id="_x0000_s2050" type="#_x0000_t32" style="position:absolute;left:0;text-align:left;margin-left:145.05pt;margin-top:1.85pt;width:22.5pt;height:0;z-index:42">
                  <v:stroke dashstyle="dash" endarrow="block"/>
                </v:shape>
              </w:pict>
            </w:r>
            <w:r w:rsidRPr="004E1A77">
              <w:rPr>
                <w:rFonts w:eastAsia="宋体"/>
                <w:b/>
                <w:bCs/>
                <w:color w:val="FF0000"/>
                <w:sz w:val="28"/>
                <w:szCs w:val="28"/>
              </w:rPr>
              <w:pict>
                <v:shape id="_x0000_s2056" type="#_x0000_t32" style="position:absolute;left:0;text-align:left;margin-left:83.15pt;margin-top:32.7pt;width:37.75pt;height:0;rotation:90;z-index:32" adj="-89862,-1,-89862">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_x0000_s2052" style="position:absolute;left:0;text-align:left;margin-left:162.75pt;margin-top:21.4pt;width:106.25pt;height:37.85pt;z-index:14" stroked="f">
                  <v:textbox style="mso-next-textbox:#_x0000_s2052">
                    <w:txbxContent>
                      <w:p w:rsidR="005272C0" w:rsidRDefault="005272C0">
                        <w:pPr>
                          <w:rPr>
                            <w:sz w:val="21"/>
                            <w:szCs w:val="21"/>
                          </w:rPr>
                        </w:pPr>
                        <w:r>
                          <w:rPr>
                            <w:sz w:val="21"/>
                            <w:szCs w:val="21"/>
                          </w:rPr>
                          <w:t>S</w:t>
                        </w:r>
                        <w:r>
                          <w:rPr>
                            <w:rFonts w:hint="eastAsia"/>
                            <w:sz w:val="21"/>
                            <w:szCs w:val="21"/>
                            <w:vertAlign w:val="subscript"/>
                          </w:rPr>
                          <w:t xml:space="preserve">2-1 </w:t>
                        </w:r>
                        <w:r>
                          <w:rPr>
                            <w:rFonts w:ascii="宋体" w:eastAsia="宋体" w:hAnsi="宋体" w:hint="eastAsia"/>
                            <w:sz w:val="21"/>
                            <w:szCs w:val="21"/>
                          </w:rPr>
                          <w:t>金属碎屑</w:t>
                        </w:r>
                      </w:p>
                      <w:p w:rsidR="005272C0" w:rsidRDefault="005272C0">
                        <w:r w:rsidRPr="00CD6ACE">
                          <w:rPr>
                            <w:rFonts w:eastAsia="宋体"/>
                            <w:sz w:val="21"/>
                            <w:szCs w:val="21"/>
                          </w:rPr>
                          <w:t>N</w:t>
                        </w:r>
                        <w:r w:rsidRPr="00BA53B9">
                          <w:rPr>
                            <w:rFonts w:eastAsia="宋体" w:hint="eastAsia"/>
                            <w:sz w:val="21"/>
                            <w:szCs w:val="21"/>
                            <w:vertAlign w:val="subscript"/>
                          </w:rPr>
                          <w:t>2</w:t>
                        </w:r>
                        <w:r>
                          <w:rPr>
                            <w:rFonts w:ascii="宋体" w:eastAsia="宋体" w:hAnsi="宋体" w:hint="eastAsia"/>
                            <w:sz w:val="21"/>
                            <w:szCs w:val="21"/>
                          </w:rPr>
                          <w:t xml:space="preserve"> 噪声</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_x0000_s2053" style="position:absolute;left:0;text-align:left;margin-left:417.75pt;margin-top:4.75pt;width:84.3pt;height:37.2pt;z-index:16" stroked="f">
                  <v:textbox style="mso-next-textbox:#_x0000_s2053">
                    <w:txbxContent>
                      <w:p w:rsidR="005272C0" w:rsidRDefault="005272C0">
                        <w:pPr>
                          <w:rPr>
                            <w:sz w:val="21"/>
                            <w:szCs w:val="21"/>
                          </w:rPr>
                        </w:pPr>
                        <w:r>
                          <w:rPr>
                            <w:sz w:val="21"/>
                            <w:szCs w:val="21"/>
                          </w:rPr>
                          <w:t>S</w:t>
                        </w:r>
                        <w:r>
                          <w:rPr>
                            <w:rFonts w:hint="eastAsia"/>
                            <w:sz w:val="21"/>
                            <w:szCs w:val="21"/>
                            <w:vertAlign w:val="subscript"/>
                          </w:rPr>
                          <w:t>1-3</w:t>
                        </w:r>
                        <w:r>
                          <w:rPr>
                            <w:rFonts w:ascii="宋体" w:eastAsia="宋体" w:hAnsi="宋体" w:hint="eastAsia"/>
                            <w:sz w:val="21"/>
                            <w:szCs w:val="21"/>
                          </w:rPr>
                          <w:t>钢材边角料</w:t>
                        </w:r>
                      </w:p>
                      <w:p w:rsidR="005272C0" w:rsidRDefault="005272C0">
                        <w:r w:rsidRPr="00CD6ACE">
                          <w:rPr>
                            <w:rFonts w:eastAsia="宋体"/>
                            <w:sz w:val="21"/>
                            <w:szCs w:val="21"/>
                          </w:rPr>
                          <w:t>N</w:t>
                        </w:r>
                        <w:r w:rsidRPr="00BA53B9">
                          <w:rPr>
                            <w:rFonts w:eastAsia="宋体" w:hint="eastAsia"/>
                            <w:sz w:val="21"/>
                            <w:szCs w:val="21"/>
                            <w:vertAlign w:val="subscript"/>
                          </w:rPr>
                          <w:t>5</w:t>
                        </w:r>
                        <w:r>
                          <w:rPr>
                            <w:rFonts w:ascii="宋体" w:eastAsia="宋体" w:hAnsi="宋体" w:hint="eastAsia"/>
                            <w:sz w:val="21"/>
                            <w:szCs w:val="21"/>
                          </w:rPr>
                          <w:t xml:space="preserve"> 噪声</w:t>
                        </w:r>
                      </w:p>
                      <w:p w:rsidR="005272C0" w:rsidRDefault="005272C0"/>
                    </w:txbxContent>
                  </v:textbox>
                </v:rect>
              </w:pict>
            </w:r>
            <w:r w:rsidRPr="004E1A77">
              <w:rPr>
                <w:rFonts w:eastAsia="宋体"/>
                <w:b/>
                <w:bCs/>
                <w:color w:val="FF0000"/>
                <w:sz w:val="28"/>
                <w:szCs w:val="28"/>
              </w:rPr>
              <w:pict>
                <v:rect id="矩形 925" o:spid="_x0000_s2097" style="position:absolute;left:0;text-align:left;margin-left:324.85pt;margin-top:10.5pt;width:67.05pt;height:23.55pt;z-index:15">
                  <v:textbox style="mso-next-textbox:#矩形 925;mso-fit-shape-to-text:t" inset=".5mm,,.5mm">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冲孔、弯圆</w:t>
                        </w:r>
                      </w:p>
                    </w:txbxContent>
                  </v:textbox>
                </v:rect>
              </w:pict>
            </w:r>
            <w:r w:rsidRPr="004E1A77">
              <w:rPr>
                <w:rFonts w:eastAsia="宋体"/>
                <w:b/>
                <w:bCs/>
                <w:noProof/>
                <w:sz w:val="28"/>
                <w:szCs w:val="28"/>
              </w:rPr>
              <w:pict>
                <v:shape id="_x0000_s2320" type="#_x0000_t32" style="position:absolute;left:0;text-align:left;margin-left:138.3pt;margin-top:18.3pt;width:22.5pt;height:0;z-index:43">
                  <v:stroke dashstyle="dash" endarrow="block"/>
                </v:shape>
              </w:pict>
            </w:r>
            <w:r w:rsidRPr="004E1A77">
              <w:rPr>
                <w:rFonts w:eastAsia="宋体"/>
                <w:b/>
                <w:bCs/>
                <w:color w:val="FF0000"/>
                <w:sz w:val="28"/>
                <w:szCs w:val="28"/>
              </w:rPr>
              <w:pict>
                <v:rect id="_x0000_s2288" style="position:absolute;left:0;text-align:left;margin-left:65.7pt;margin-top:4.75pt;width:72.6pt;height:23.55pt;z-index:33">
                  <v:textbox style="mso-next-textbox:#_x0000_s2288;mso-fit-shape-to-text:t" inset=".5mm,,.5mm">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刨槽、折弯</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8" type="#_x0000_t32" style="position:absolute;left:0;text-align:left;margin-left:391.9pt;margin-top:.75pt;width:25.85pt;height:0;z-index:34">
                  <v:stroke dashstyle="dash" endarrow="block"/>
                </v:shape>
              </w:pict>
            </w:r>
            <w:r w:rsidRPr="004E1A77">
              <w:rPr>
                <w:rFonts w:eastAsia="宋体"/>
                <w:b/>
                <w:bCs/>
                <w:color w:val="FF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64" type="#_x0000_t34" style="position:absolute;left:0;text-align:left;margin-left:316.55pt;margin-top:52.15pt;width:83.05pt;height:.05pt;rotation:90;z-index:35" adj="10793,-177400800,-107441"/>
              </w:pict>
            </w:r>
            <w:r w:rsidRPr="004E1A77">
              <w:rPr>
                <w:rFonts w:eastAsia="宋体"/>
                <w:b/>
                <w:bCs/>
                <w:color w:val="FF0000"/>
                <w:sz w:val="28"/>
                <w:szCs w:val="28"/>
              </w:rPr>
              <w:pict>
                <v:shape id="_x0000_s2055" type="#_x0000_t34" style="position:absolute;left:0;text-align:left;margin-left:85.6pt;margin-top:20.95pt;width:32.5pt;height:.4pt;rotation:90;flip:x;z-index:36" adj=",19337400,-104112">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826" o:spid="_x0000_s2102" style="position:absolute;left:0;text-align:left;margin-left:157.45pt;margin-top:-.45pt;width:106.25pt;height:52.1pt;z-index:17" stroked="f">
                  <v:textbox style="mso-next-textbox:#矩形 826">
                    <w:txbxContent>
                      <w:p w:rsidR="005272C0" w:rsidRDefault="005272C0">
                        <w:pPr>
                          <w:rPr>
                            <w:sz w:val="21"/>
                            <w:szCs w:val="21"/>
                          </w:rPr>
                        </w:pPr>
                        <w:r>
                          <w:rPr>
                            <w:sz w:val="21"/>
                            <w:szCs w:val="21"/>
                          </w:rPr>
                          <w:t>S</w:t>
                        </w:r>
                        <w:r>
                          <w:rPr>
                            <w:rFonts w:hint="eastAsia"/>
                            <w:sz w:val="21"/>
                            <w:szCs w:val="21"/>
                            <w:vertAlign w:val="subscript"/>
                          </w:rPr>
                          <w:t>2-2</w:t>
                        </w:r>
                        <w:r>
                          <w:rPr>
                            <w:rFonts w:hint="eastAsia"/>
                            <w:sz w:val="21"/>
                            <w:szCs w:val="21"/>
                          </w:rPr>
                          <w:t xml:space="preserve"> </w:t>
                        </w:r>
                        <w:r>
                          <w:rPr>
                            <w:rFonts w:ascii="宋体" w:eastAsia="宋体" w:hAnsi="宋体" w:hint="eastAsia"/>
                            <w:sz w:val="21"/>
                            <w:szCs w:val="21"/>
                          </w:rPr>
                          <w:t>金属碎屑</w:t>
                        </w:r>
                      </w:p>
                      <w:p w:rsidR="005272C0" w:rsidRDefault="005272C0">
                        <w:r>
                          <w:rPr>
                            <w:sz w:val="21"/>
                            <w:szCs w:val="21"/>
                          </w:rPr>
                          <w:t>S</w:t>
                        </w:r>
                        <w:r>
                          <w:rPr>
                            <w:rFonts w:hint="eastAsia"/>
                            <w:sz w:val="21"/>
                            <w:szCs w:val="21"/>
                            <w:vertAlign w:val="subscript"/>
                          </w:rPr>
                          <w:t>3</w:t>
                        </w:r>
                        <w:r>
                          <w:rPr>
                            <w:rFonts w:hint="eastAsia"/>
                            <w:sz w:val="21"/>
                            <w:szCs w:val="21"/>
                          </w:rPr>
                          <w:t xml:space="preserve"> </w:t>
                        </w:r>
                        <w:r w:rsidRPr="00BA53B9">
                          <w:rPr>
                            <w:rFonts w:ascii="宋体" w:eastAsia="宋体" w:hAnsi="宋体"/>
                            <w:sz w:val="21"/>
                            <w:szCs w:val="21"/>
                          </w:rPr>
                          <w:t>废</w:t>
                        </w:r>
                        <w:r>
                          <w:rPr>
                            <w:rFonts w:ascii="宋体" w:eastAsia="宋体" w:hAnsi="宋体" w:hint="eastAsia"/>
                            <w:sz w:val="21"/>
                            <w:szCs w:val="21"/>
                          </w:rPr>
                          <w:t>切削液</w:t>
                        </w:r>
                        <w:r>
                          <w:rPr>
                            <w:rFonts w:ascii="宋体" w:eastAsia="宋体" w:hAnsi="宋体" w:hint="eastAsia"/>
                            <w:sz w:val="21"/>
                            <w:szCs w:val="21"/>
                          </w:rPr>
                          <w:br/>
                        </w:r>
                        <w:r w:rsidRPr="00CD6ACE">
                          <w:rPr>
                            <w:rFonts w:eastAsia="宋体"/>
                            <w:sz w:val="21"/>
                            <w:szCs w:val="21"/>
                          </w:rPr>
                          <w:t>N</w:t>
                        </w:r>
                        <w:r w:rsidRPr="00BA53B9">
                          <w:rPr>
                            <w:rFonts w:eastAsia="宋体" w:hint="eastAsia"/>
                            <w:sz w:val="21"/>
                            <w:szCs w:val="21"/>
                            <w:vertAlign w:val="subscript"/>
                          </w:rPr>
                          <w:t>3</w:t>
                        </w:r>
                        <w:r>
                          <w:rPr>
                            <w:rFonts w:ascii="宋体" w:eastAsia="宋体" w:hAnsi="宋体" w:hint="eastAsia"/>
                            <w:sz w:val="21"/>
                            <w:szCs w:val="21"/>
                          </w:rPr>
                          <w:t xml:space="preserve"> 噪声</w:t>
                        </w:r>
                      </w:p>
                      <w:p w:rsidR="005272C0" w:rsidRDefault="005272C0">
                        <w:pPr>
                          <w:rPr>
                            <w:sz w:val="21"/>
                            <w:szCs w:val="21"/>
                          </w:rPr>
                        </w:pPr>
                      </w:p>
                      <w:p w:rsidR="005272C0" w:rsidRDefault="005272C0"/>
                    </w:txbxContent>
                  </v:textbox>
                </v:rect>
              </w:pict>
            </w:r>
            <w:r w:rsidRPr="004E1A77">
              <w:rPr>
                <w:rFonts w:eastAsia="宋体"/>
                <w:b/>
                <w:bCs/>
                <w:color w:val="FF0000"/>
                <w:sz w:val="28"/>
                <w:szCs w:val="28"/>
              </w:rPr>
              <w:pict>
                <v:rect id="矩形 771" o:spid="_x0000_s2103" style="position:absolute;left:0;text-align:left;margin-left:72.2pt;margin-top:14pt;width:59.15pt;height:21.3pt;z-index:18">
                  <v:textbox style="mso-next-textbox:#矩形 771">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精加工</w:t>
                        </w:r>
                      </w:p>
                    </w:txbxContent>
                  </v:textbox>
                </v:rect>
              </w:pict>
            </w:r>
          </w:p>
          <w:p w:rsidR="00FB4467" w:rsidRDefault="004E1A77">
            <w:pPr>
              <w:spacing w:line="360" w:lineRule="auto"/>
              <w:jc w:val="center"/>
              <w:rPr>
                <w:rFonts w:eastAsia="宋体"/>
                <w:color w:val="FF0000"/>
              </w:rPr>
            </w:pPr>
            <w:r w:rsidRPr="004E1A77">
              <w:rPr>
                <w:rFonts w:eastAsia="宋体"/>
                <w:b/>
                <w:bCs/>
                <w:noProof/>
                <w:sz w:val="28"/>
                <w:szCs w:val="28"/>
              </w:rPr>
              <w:pict>
                <v:shape id="_x0000_s2322" type="#_x0000_t32" style="position:absolute;left:0;text-align:left;margin-left:131.35pt;margin-top:1.95pt;width:22.5pt;height:0;z-index:44">
                  <v:stroke dashstyle="dash" endarrow="block"/>
                </v:shape>
              </w:pict>
            </w:r>
            <w:r w:rsidRPr="004E1A77">
              <w:rPr>
                <w:rFonts w:eastAsia="宋体"/>
                <w:b/>
                <w:bCs/>
                <w:color w:val="FF0000"/>
                <w:sz w:val="28"/>
                <w:szCs w:val="28"/>
              </w:rPr>
              <w:pict>
                <v:shape id="自选图形 752" o:spid="_x0000_s2104" type="#_x0000_t32" style="position:absolute;left:0;text-align:left;margin-left:101.55pt;margin-top:11.9pt;width:.1pt;height:34.6pt;z-index:19" o:connectortype="straigh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1" type="#_x0000_t32" style="position:absolute;left:0;text-align:left;margin-left:231.75pt;margin-top:22.9pt;width:.25pt;height:32.3pt;z-index:37">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841" o:spid="_x0000_s2109" style="position:absolute;left:0;text-align:left;margin-left:299.45pt;margin-top:17.55pt;width:92.45pt;height:53.4pt;z-index:22" stroked="f">
                  <v:textbox style="mso-next-textbox:#矩形 841">
                    <w:txbxContent>
                      <w:p w:rsidR="005272C0" w:rsidRDefault="005272C0">
                        <w:pPr>
                          <w:rPr>
                            <w:rFonts w:ascii="宋体" w:eastAsia="宋体" w:hAnsi="宋体"/>
                            <w:sz w:val="21"/>
                            <w:szCs w:val="21"/>
                          </w:rPr>
                        </w:pPr>
                        <w:r>
                          <w:rPr>
                            <w:rFonts w:hint="eastAsia"/>
                            <w:sz w:val="21"/>
                            <w:szCs w:val="21"/>
                          </w:rPr>
                          <w:t>G</w:t>
                        </w:r>
                        <w:r>
                          <w:rPr>
                            <w:rFonts w:hint="eastAsia"/>
                            <w:sz w:val="21"/>
                            <w:szCs w:val="21"/>
                            <w:vertAlign w:val="subscript"/>
                          </w:rPr>
                          <w:t>2</w:t>
                        </w:r>
                        <w:r>
                          <w:rPr>
                            <w:rFonts w:ascii="宋体" w:eastAsia="宋体" w:hAnsi="宋体" w:hint="eastAsia"/>
                            <w:sz w:val="21"/>
                            <w:szCs w:val="21"/>
                          </w:rPr>
                          <w:t>焊接烟尘</w:t>
                        </w:r>
                      </w:p>
                      <w:p w:rsidR="005272C0" w:rsidRDefault="005272C0">
                        <w:pPr>
                          <w:rPr>
                            <w:sz w:val="21"/>
                            <w:szCs w:val="21"/>
                          </w:rPr>
                        </w:pPr>
                        <w:r>
                          <w:rPr>
                            <w:sz w:val="21"/>
                            <w:szCs w:val="21"/>
                          </w:rPr>
                          <w:t>S</w:t>
                        </w:r>
                        <w:r>
                          <w:rPr>
                            <w:rFonts w:hint="eastAsia"/>
                            <w:sz w:val="21"/>
                            <w:szCs w:val="21"/>
                            <w:vertAlign w:val="subscript"/>
                          </w:rPr>
                          <w:t>4</w:t>
                        </w:r>
                        <w:r>
                          <w:rPr>
                            <w:rFonts w:ascii="宋体" w:eastAsia="宋体" w:hAnsi="宋体" w:hint="eastAsia"/>
                            <w:sz w:val="21"/>
                            <w:szCs w:val="21"/>
                          </w:rPr>
                          <w:t>焊渣</w:t>
                        </w:r>
                      </w:p>
                      <w:p w:rsidR="005272C0" w:rsidRDefault="005272C0" w:rsidP="00BA53B9">
                        <w:r w:rsidRPr="00CD6ACE">
                          <w:rPr>
                            <w:rFonts w:eastAsia="宋体"/>
                            <w:sz w:val="21"/>
                            <w:szCs w:val="21"/>
                          </w:rPr>
                          <w:t>N</w:t>
                        </w:r>
                        <w:r>
                          <w:rPr>
                            <w:rFonts w:eastAsia="宋体" w:hint="eastAsia"/>
                            <w:sz w:val="21"/>
                            <w:szCs w:val="21"/>
                            <w:vertAlign w:val="subscript"/>
                          </w:rPr>
                          <w:t>6</w:t>
                        </w:r>
                        <w:r>
                          <w:rPr>
                            <w:rFonts w:ascii="宋体" w:eastAsia="宋体" w:hAnsi="宋体" w:hint="eastAsia"/>
                            <w:sz w:val="21"/>
                            <w:szCs w:val="21"/>
                          </w:rPr>
                          <w:t xml:space="preserve"> 噪声</w:t>
                        </w:r>
                      </w:p>
                      <w:p w:rsidR="005272C0" w:rsidRDefault="005272C0">
                        <w:pPr>
                          <w:rPr>
                            <w:szCs w:val="21"/>
                          </w:rPr>
                        </w:pPr>
                      </w:p>
                    </w:txbxContent>
                  </v:textbox>
                </v:rect>
              </w:pict>
            </w:r>
            <w:r>
              <w:rPr>
                <w:rFonts w:eastAsia="宋体"/>
                <w:color w:val="FF0000"/>
              </w:rPr>
              <w:pict>
                <v:shape id="自选图形 753" o:spid="_x0000_s2107" type="#_x0000_t32" style="position:absolute;left:0;text-align:left;margin-left:101.2pt;margin-top:.1pt;width:256pt;height:0;z-index:20" o:connectortype="straigh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5" type="#_x0000_t32" style="position:absolute;left:0;text-align:left;margin-left:271.7pt;margin-top:22.35pt;width:25.85pt;height:0;z-index:38">
                  <v:stroke dashstyle="dash" endarrow="block"/>
                </v:shape>
              </w:pict>
            </w:r>
            <w:r w:rsidRPr="004E1A77">
              <w:rPr>
                <w:rFonts w:eastAsia="宋体"/>
                <w:b/>
                <w:bCs/>
                <w:color w:val="FF0000"/>
                <w:sz w:val="28"/>
                <w:szCs w:val="28"/>
              </w:rPr>
              <w:pict>
                <v:rect id="矩形 790" o:spid="_x0000_s2108" style="position:absolute;left:0;text-align:left;margin-left:195.05pt;margin-top:8.3pt;width:73.95pt;height:22.9pt;z-index:21">
                  <v:textbox style="mso-next-textbox:#矩形 790">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焊接成型</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自选图形 754" o:spid="_x0000_s2111" type="#_x0000_t32" style="position:absolute;left:0;text-align:left;margin-left:231.9pt;margin-top:7.8pt;width:.15pt;height:36.75pt;flip:x;z-index:23">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760" o:spid="_x0000_s2112" style="position:absolute;left:0;text-align:left;margin-left:295.25pt;margin-top:12.85pt;width:92.45pt;height:42.4pt;z-index:25" stroked="f">
                  <v:textbox style="mso-next-textbox:#矩形 760">
                    <w:txbxContent>
                      <w:p w:rsidR="005272C0" w:rsidRDefault="005272C0">
                        <w:pPr>
                          <w:rPr>
                            <w:sz w:val="21"/>
                            <w:szCs w:val="21"/>
                          </w:rPr>
                        </w:pPr>
                        <w:r>
                          <w:rPr>
                            <w:rFonts w:hint="eastAsia"/>
                            <w:sz w:val="21"/>
                            <w:szCs w:val="21"/>
                          </w:rPr>
                          <w:t>G</w:t>
                        </w:r>
                        <w:r>
                          <w:rPr>
                            <w:rFonts w:hint="eastAsia"/>
                            <w:sz w:val="21"/>
                            <w:szCs w:val="21"/>
                            <w:vertAlign w:val="subscript"/>
                          </w:rPr>
                          <w:t>3</w:t>
                        </w:r>
                        <w:r>
                          <w:rPr>
                            <w:rFonts w:ascii="宋体" w:eastAsia="宋体" w:hAnsi="宋体" w:hint="eastAsia"/>
                            <w:sz w:val="21"/>
                            <w:szCs w:val="21"/>
                          </w:rPr>
                          <w:t>打磨抛光粉尘</w:t>
                        </w:r>
                        <w:r>
                          <w:rPr>
                            <w:rFonts w:ascii="宋体" w:eastAsia="宋体" w:hAnsi="宋体" w:hint="eastAsia"/>
                            <w:sz w:val="21"/>
                            <w:szCs w:val="21"/>
                          </w:rPr>
                          <w:br/>
                        </w:r>
                        <w:r w:rsidRPr="00CD6ACE">
                          <w:rPr>
                            <w:rFonts w:eastAsia="宋体"/>
                            <w:sz w:val="21"/>
                            <w:szCs w:val="21"/>
                          </w:rPr>
                          <w:t>N</w:t>
                        </w:r>
                        <w:r w:rsidRPr="00BA53B9">
                          <w:rPr>
                            <w:rFonts w:eastAsia="宋体" w:hint="eastAsia"/>
                            <w:sz w:val="21"/>
                            <w:szCs w:val="21"/>
                            <w:vertAlign w:val="subscript"/>
                          </w:rPr>
                          <w:t>7</w:t>
                        </w:r>
                        <w:r>
                          <w:rPr>
                            <w:rFonts w:ascii="宋体" w:eastAsia="宋体" w:hAnsi="宋体" w:hint="eastAsia"/>
                            <w:sz w:val="21"/>
                            <w:szCs w:val="21"/>
                          </w:rPr>
                          <w:t xml:space="preserve"> 噪声</w:t>
                        </w:r>
                      </w:p>
                      <w:p w:rsidR="005272C0" w:rsidRDefault="005272C0">
                        <w:pPr>
                          <w:rPr>
                            <w:szCs w:val="21"/>
                          </w:rPr>
                        </w:pPr>
                      </w:p>
                    </w:txbxContent>
                  </v:textbox>
                </v:rect>
              </w:pict>
            </w:r>
            <w:r w:rsidRPr="004E1A77">
              <w:rPr>
                <w:rFonts w:eastAsia="宋体"/>
                <w:b/>
                <w:bCs/>
                <w:color w:val="FF0000"/>
                <w:sz w:val="28"/>
                <w:szCs w:val="28"/>
              </w:rPr>
              <w:pict>
                <v:rect id="矩形 798" o:spid="_x0000_s2113" style="position:absolute;left:0;text-align:left;margin-left:200.15pt;margin-top:21.15pt;width:67.1pt;height:24.4pt;z-index:24">
                  <v:textbox style="mso-next-textbox:#矩形 798">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 xml:space="preserve">打磨抛光 </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7" type="#_x0000_t32" style="position:absolute;left:0;text-align:left;margin-left:267.5pt;margin-top:10.35pt;width:25.85pt;height:0;z-index:39">
                  <v:stroke dashstyle="dash"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2" type="#_x0000_t32" style="position:absolute;left:0;text-align:left;margin-left:215.55pt;margin-top:17.3pt;width:34.75pt;height:0;rotation:90;z-index:40" adj="-178985,-1,-178985">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801" o:spid="_x0000_s2117" style="position:absolute;left:0;text-align:left;margin-left:187.9pt;margin-top:12.05pt;width:95.15pt;height:20.65pt;z-index:26">
                  <v:stroke dashstyle="dash"/>
                  <v:textbox style="mso-next-textbox:#矩形 801">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表面处理（外协）</w:t>
                        </w:r>
                      </w:p>
                    </w:txbxContent>
                  </v:textbox>
                </v:rect>
              </w:pict>
            </w:r>
          </w:p>
          <w:p w:rsidR="00FB4467" w:rsidRDefault="004E1A77">
            <w:pPr>
              <w:spacing w:line="360" w:lineRule="auto"/>
              <w:jc w:val="center"/>
              <w:rPr>
                <w:rFonts w:eastAsia="宋体"/>
                <w:color w:val="FF0000"/>
              </w:rPr>
            </w:pPr>
            <w:r w:rsidRPr="004E1A77">
              <w:rPr>
                <w:rFonts w:eastAsia="宋体"/>
                <w:b/>
                <w:bCs/>
                <w:color w:val="FF0000"/>
                <w:sz w:val="28"/>
                <w:szCs w:val="28"/>
              </w:rPr>
              <w:pict>
                <v:shape id="_x0000_s2063" type="#_x0000_t32" style="position:absolute;left:0;text-align:left;margin-left:232.5pt;margin-top:9.25pt;width:.25pt;height:32.3pt;flip:x;z-index:41">
                  <v:stroke endarrow="block"/>
                </v:shape>
              </w:pict>
            </w:r>
          </w:p>
          <w:p w:rsidR="00FB4467" w:rsidRDefault="004E1A77">
            <w:pPr>
              <w:spacing w:line="360" w:lineRule="auto"/>
              <w:jc w:val="center"/>
              <w:rPr>
                <w:rFonts w:eastAsia="宋体"/>
                <w:color w:val="FF0000"/>
              </w:rPr>
            </w:pPr>
            <w:r w:rsidRPr="004E1A77">
              <w:rPr>
                <w:rFonts w:eastAsia="宋体"/>
                <w:b/>
                <w:bCs/>
                <w:color w:val="FF0000"/>
                <w:sz w:val="28"/>
                <w:szCs w:val="28"/>
              </w:rPr>
              <w:pict>
                <v:rect id="矩形 803" o:spid="_x0000_s2118" style="position:absolute;left:0;text-align:left;margin-left:188.65pt;margin-top:18.15pt;width:91.4pt;height:20.65pt;z-index:27">
                  <v:textbox style="mso-next-textbox:#矩形 803">
                    <w:txbxContent>
                      <w:p w:rsidR="005272C0" w:rsidRDefault="005272C0">
                        <w:pPr>
                          <w:ind w:firstLineChars="50" w:firstLine="105"/>
                          <w:rPr>
                            <w:rFonts w:ascii="宋体" w:eastAsia="宋体" w:hAnsi="宋体"/>
                            <w:sz w:val="21"/>
                            <w:szCs w:val="21"/>
                          </w:rPr>
                        </w:pPr>
                        <w:r>
                          <w:rPr>
                            <w:rFonts w:ascii="宋体" w:eastAsia="宋体" w:hAnsi="宋体" w:hint="eastAsia"/>
                            <w:sz w:val="21"/>
                            <w:szCs w:val="21"/>
                          </w:rPr>
                          <w:t>成品检验入库</w:t>
                        </w:r>
                      </w:p>
                    </w:txbxContent>
                  </v:textbox>
                </v:rect>
              </w:pict>
            </w:r>
          </w:p>
          <w:p w:rsidR="00FB4467" w:rsidRDefault="00FB4467">
            <w:pPr>
              <w:spacing w:line="360" w:lineRule="auto"/>
              <w:jc w:val="center"/>
              <w:rPr>
                <w:rFonts w:eastAsia="宋体"/>
                <w:b/>
                <w:bCs/>
                <w:color w:val="FF0000"/>
                <w:sz w:val="28"/>
                <w:szCs w:val="28"/>
              </w:rPr>
            </w:pPr>
          </w:p>
          <w:p w:rsidR="00FB4467" w:rsidRDefault="009C33F6" w:rsidP="00C751EB">
            <w:pPr>
              <w:spacing w:line="360" w:lineRule="auto"/>
              <w:ind w:firstLineChars="1150" w:firstLine="2771"/>
              <w:rPr>
                <w:rFonts w:eastAsia="宋体"/>
                <w:b/>
                <w:szCs w:val="24"/>
              </w:rPr>
            </w:pPr>
            <w:r>
              <w:rPr>
                <w:rFonts w:eastAsia="宋体"/>
                <w:b/>
              </w:rPr>
              <w:t>图</w:t>
            </w:r>
            <w:r>
              <w:rPr>
                <w:rFonts w:eastAsia="宋体"/>
                <w:b/>
              </w:rPr>
              <w:t xml:space="preserve">5-2   </w:t>
            </w:r>
            <w:r>
              <w:rPr>
                <w:rFonts w:eastAsia="宋体"/>
                <w:b/>
              </w:rPr>
              <w:t>本项目生产工艺流程及产污环节图</w:t>
            </w:r>
          </w:p>
          <w:p w:rsidR="00FB4467" w:rsidRDefault="009C33F6">
            <w:pPr>
              <w:spacing w:line="360" w:lineRule="auto"/>
              <w:ind w:firstLineChars="200" w:firstLine="482"/>
              <w:rPr>
                <w:rFonts w:eastAsia="宋体"/>
                <w:b/>
                <w:szCs w:val="24"/>
              </w:rPr>
            </w:pPr>
            <w:r>
              <w:rPr>
                <w:rFonts w:eastAsia="宋体" w:hint="eastAsia"/>
                <w:b/>
                <w:szCs w:val="24"/>
              </w:rPr>
              <w:lastRenderedPageBreak/>
              <w:t>二、</w:t>
            </w:r>
            <w:r>
              <w:rPr>
                <w:rFonts w:eastAsia="宋体"/>
                <w:b/>
                <w:szCs w:val="24"/>
              </w:rPr>
              <w:t>工艺流程说明：</w:t>
            </w:r>
          </w:p>
          <w:p w:rsidR="00FB4467" w:rsidRDefault="009C33F6">
            <w:pPr>
              <w:spacing w:line="360" w:lineRule="auto"/>
              <w:ind w:firstLineChars="200" w:firstLine="480"/>
              <w:rPr>
                <w:rFonts w:eastAsia="宋体"/>
                <w:szCs w:val="24"/>
              </w:rPr>
            </w:pPr>
            <w:r>
              <w:rPr>
                <w:rFonts w:eastAsia="宋体"/>
                <w:szCs w:val="24"/>
              </w:rPr>
              <w:t xml:space="preserve"> </w:t>
            </w:r>
            <w:r>
              <w:rPr>
                <w:rFonts w:eastAsia="宋体"/>
                <w:szCs w:val="24"/>
              </w:rPr>
              <w:t>（</w:t>
            </w:r>
            <w:r>
              <w:rPr>
                <w:rFonts w:eastAsia="宋体"/>
                <w:szCs w:val="24"/>
              </w:rPr>
              <w:t>1</w:t>
            </w:r>
            <w:r>
              <w:rPr>
                <w:rFonts w:eastAsia="宋体"/>
                <w:szCs w:val="24"/>
              </w:rPr>
              <w:t>）激光切割、剪板</w:t>
            </w:r>
          </w:p>
          <w:p w:rsidR="00FB4467" w:rsidRDefault="009C33F6" w:rsidP="001125F4">
            <w:pPr>
              <w:spacing w:line="360" w:lineRule="auto"/>
              <w:ind w:firstLineChars="200" w:firstLine="480"/>
              <w:jc w:val="both"/>
              <w:rPr>
                <w:rFonts w:eastAsia="宋体"/>
                <w:szCs w:val="24"/>
              </w:rPr>
            </w:pPr>
            <w:r>
              <w:rPr>
                <w:rFonts w:eastAsia="宋体"/>
                <w:szCs w:val="24"/>
              </w:rPr>
              <w:t>按设计要求对不锈钢板</w:t>
            </w:r>
            <w:r w:rsidR="001125F4">
              <w:rPr>
                <w:rFonts w:eastAsia="宋体" w:hint="eastAsia"/>
                <w:szCs w:val="24"/>
              </w:rPr>
              <w:t>、型材</w:t>
            </w:r>
            <w:r>
              <w:rPr>
                <w:rFonts w:eastAsia="宋体"/>
                <w:szCs w:val="24"/>
              </w:rPr>
              <w:t>进行裁剪</w:t>
            </w:r>
            <w:r w:rsidR="001125F4">
              <w:rPr>
                <w:rFonts w:eastAsia="宋体" w:hint="eastAsia"/>
                <w:szCs w:val="24"/>
              </w:rPr>
              <w:t>。根据厂方介绍，</w:t>
            </w:r>
            <w:r w:rsidR="00C751EB">
              <w:rPr>
                <w:rFonts w:eastAsia="宋体" w:hint="eastAsia"/>
                <w:szCs w:val="24"/>
              </w:rPr>
              <w:t>约</w:t>
            </w:r>
            <w:r w:rsidR="001125F4">
              <w:rPr>
                <w:rFonts w:eastAsia="宋体" w:hint="eastAsia"/>
                <w:szCs w:val="24"/>
              </w:rPr>
              <w:t>50%</w:t>
            </w:r>
            <w:r>
              <w:rPr>
                <w:rFonts w:eastAsia="宋体"/>
                <w:szCs w:val="24"/>
              </w:rPr>
              <w:t>的板材</w:t>
            </w:r>
            <w:r w:rsidR="00502051">
              <w:rPr>
                <w:rFonts w:eastAsia="宋体" w:hint="eastAsia"/>
                <w:szCs w:val="24"/>
              </w:rPr>
              <w:t>、型材</w:t>
            </w:r>
            <w:r>
              <w:rPr>
                <w:rFonts w:eastAsia="宋体"/>
                <w:szCs w:val="24"/>
              </w:rPr>
              <w:t>使用剪板机开料，</w:t>
            </w:r>
            <w:r w:rsidR="00502051">
              <w:rPr>
                <w:rFonts w:eastAsia="宋体" w:hint="eastAsia"/>
                <w:szCs w:val="24"/>
              </w:rPr>
              <w:t>其余</w:t>
            </w:r>
            <w:r>
              <w:rPr>
                <w:rFonts w:eastAsia="宋体" w:hint="eastAsia"/>
                <w:szCs w:val="24"/>
              </w:rPr>
              <w:t>50%</w:t>
            </w:r>
            <w:r w:rsidR="001125F4">
              <w:rPr>
                <w:rFonts w:eastAsia="宋体" w:hint="eastAsia"/>
                <w:szCs w:val="24"/>
              </w:rPr>
              <w:t>的</w:t>
            </w:r>
            <w:r>
              <w:rPr>
                <w:rFonts w:eastAsia="宋体" w:hint="eastAsia"/>
                <w:szCs w:val="24"/>
              </w:rPr>
              <w:t>板材</w:t>
            </w:r>
            <w:r w:rsidR="00502051">
              <w:rPr>
                <w:rFonts w:eastAsia="宋体" w:hint="eastAsia"/>
                <w:szCs w:val="24"/>
              </w:rPr>
              <w:t>、型材</w:t>
            </w:r>
            <w:r w:rsidR="001125F4">
              <w:rPr>
                <w:rFonts w:eastAsia="宋体" w:hint="eastAsia"/>
                <w:szCs w:val="24"/>
              </w:rPr>
              <w:t>使</w:t>
            </w:r>
            <w:r>
              <w:rPr>
                <w:rFonts w:eastAsia="宋体"/>
                <w:szCs w:val="24"/>
              </w:rPr>
              <w:t>用激光切割机切割成工件形状；该工序激光切割产生切割粉尘（</w:t>
            </w:r>
            <w:r>
              <w:rPr>
                <w:rFonts w:eastAsia="宋体"/>
                <w:szCs w:val="24"/>
              </w:rPr>
              <w:t>G</w:t>
            </w:r>
            <w:r>
              <w:rPr>
                <w:rFonts w:eastAsia="宋体"/>
                <w:szCs w:val="24"/>
                <w:vertAlign w:val="subscript"/>
              </w:rPr>
              <w:t>1</w:t>
            </w:r>
            <w:r>
              <w:rPr>
                <w:rFonts w:eastAsia="宋体"/>
                <w:szCs w:val="24"/>
              </w:rPr>
              <w:t>）</w:t>
            </w:r>
            <w:r w:rsidR="001125F4">
              <w:rPr>
                <w:rFonts w:eastAsia="宋体" w:hint="eastAsia"/>
                <w:szCs w:val="24"/>
              </w:rPr>
              <w:t>、钢材</w:t>
            </w:r>
            <w:r>
              <w:rPr>
                <w:rFonts w:eastAsia="宋体"/>
                <w:szCs w:val="24"/>
              </w:rPr>
              <w:t>边角料（</w:t>
            </w:r>
            <w:r>
              <w:rPr>
                <w:rFonts w:eastAsia="宋体"/>
                <w:szCs w:val="24"/>
              </w:rPr>
              <w:t>S</w:t>
            </w:r>
            <w:r>
              <w:rPr>
                <w:rFonts w:eastAsia="宋体"/>
                <w:szCs w:val="24"/>
                <w:vertAlign w:val="subscript"/>
              </w:rPr>
              <w:t>1</w:t>
            </w:r>
            <w:r w:rsidR="001125F4">
              <w:rPr>
                <w:rFonts w:eastAsia="宋体" w:hint="eastAsia"/>
                <w:szCs w:val="24"/>
                <w:vertAlign w:val="subscript"/>
              </w:rPr>
              <w:t>-1</w:t>
            </w:r>
            <w:r>
              <w:rPr>
                <w:rFonts w:eastAsia="宋体"/>
                <w:szCs w:val="24"/>
              </w:rPr>
              <w:t>）</w:t>
            </w:r>
            <w:r w:rsidR="001125F4">
              <w:rPr>
                <w:rFonts w:eastAsia="宋体" w:hint="eastAsia"/>
                <w:szCs w:val="24"/>
              </w:rPr>
              <w:t>和设备</w:t>
            </w:r>
            <w:r>
              <w:rPr>
                <w:rFonts w:eastAsia="宋体"/>
                <w:szCs w:val="24"/>
              </w:rPr>
              <w:t>噪声</w:t>
            </w:r>
            <w:r w:rsidR="001125F4">
              <w:rPr>
                <w:rFonts w:eastAsia="宋体"/>
                <w:szCs w:val="24"/>
              </w:rPr>
              <w:t>（</w:t>
            </w:r>
            <w:r w:rsidR="001125F4">
              <w:rPr>
                <w:rFonts w:eastAsia="宋体" w:hint="eastAsia"/>
                <w:szCs w:val="24"/>
              </w:rPr>
              <w:t>N</w:t>
            </w:r>
            <w:r w:rsidR="001125F4">
              <w:rPr>
                <w:rFonts w:eastAsia="宋体"/>
                <w:szCs w:val="24"/>
                <w:vertAlign w:val="subscript"/>
              </w:rPr>
              <w:t>1</w:t>
            </w:r>
            <w:r w:rsidR="001125F4">
              <w:rPr>
                <w:rFonts w:eastAsia="宋体"/>
                <w:szCs w:val="24"/>
              </w:rPr>
              <w:t>）</w:t>
            </w:r>
            <w:r>
              <w:rPr>
                <w:rFonts w:eastAsia="宋体"/>
                <w:szCs w:val="24"/>
              </w:rPr>
              <w:t>。</w:t>
            </w:r>
            <w:r>
              <w:rPr>
                <w:rFonts w:eastAsia="宋体"/>
                <w:szCs w:val="24"/>
              </w:rPr>
              <w:t xml:space="preserve"> </w:t>
            </w:r>
          </w:p>
          <w:p w:rsidR="00FB4467" w:rsidRDefault="009C33F6">
            <w:pPr>
              <w:spacing w:line="360" w:lineRule="auto"/>
              <w:ind w:firstLineChars="200" w:firstLine="480"/>
              <w:rPr>
                <w:rFonts w:eastAsia="宋体"/>
                <w:szCs w:val="24"/>
              </w:rPr>
            </w:pPr>
            <w:r>
              <w:rPr>
                <w:rFonts w:eastAsia="宋体"/>
                <w:szCs w:val="24"/>
              </w:rPr>
              <w:t>（</w:t>
            </w:r>
            <w:r>
              <w:rPr>
                <w:rFonts w:eastAsia="宋体"/>
                <w:szCs w:val="24"/>
              </w:rPr>
              <w:t>2</w:t>
            </w:r>
            <w:r>
              <w:rPr>
                <w:rFonts w:eastAsia="宋体"/>
                <w:szCs w:val="24"/>
              </w:rPr>
              <w:t>）刨槽、折弯</w:t>
            </w:r>
          </w:p>
          <w:p w:rsidR="00FB4467" w:rsidRDefault="009C33F6">
            <w:pPr>
              <w:spacing w:line="360" w:lineRule="auto"/>
              <w:ind w:firstLineChars="200" w:firstLine="480"/>
              <w:rPr>
                <w:rFonts w:eastAsia="宋体"/>
                <w:szCs w:val="24"/>
              </w:rPr>
            </w:pPr>
            <w:r>
              <w:rPr>
                <w:rFonts w:eastAsia="宋体"/>
                <w:szCs w:val="24"/>
              </w:rPr>
              <w:t>按设计要求将工件料折弯成所需形状，</w:t>
            </w:r>
            <w:r>
              <w:rPr>
                <w:rFonts w:eastAsia="宋体" w:hint="eastAsia"/>
                <w:szCs w:val="24"/>
              </w:rPr>
              <w:t>厂家介绍约</w:t>
            </w:r>
            <w:r>
              <w:rPr>
                <w:rFonts w:eastAsia="宋体" w:hint="eastAsia"/>
                <w:szCs w:val="24"/>
              </w:rPr>
              <w:t>10%</w:t>
            </w:r>
            <w:r>
              <w:rPr>
                <w:rFonts w:eastAsia="宋体" w:hint="eastAsia"/>
                <w:szCs w:val="24"/>
              </w:rPr>
              <w:t>工件料的拼接边</w:t>
            </w:r>
            <w:r>
              <w:rPr>
                <w:rFonts w:eastAsia="宋体"/>
                <w:szCs w:val="24"/>
              </w:rPr>
              <w:t>需刨槽。该工序产生</w:t>
            </w:r>
            <w:r w:rsidR="001125F4">
              <w:rPr>
                <w:rFonts w:eastAsia="宋体" w:hint="eastAsia"/>
                <w:szCs w:val="24"/>
              </w:rPr>
              <w:t>金属碎屑</w:t>
            </w:r>
            <w:r>
              <w:rPr>
                <w:rFonts w:eastAsia="宋体"/>
                <w:szCs w:val="24"/>
              </w:rPr>
              <w:t>（</w:t>
            </w:r>
            <w:r>
              <w:rPr>
                <w:rFonts w:eastAsia="宋体"/>
                <w:szCs w:val="24"/>
              </w:rPr>
              <w:t>S</w:t>
            </w:r>
            <w:r>
              <w:rPr>
                <w:rFonts w:eastAsia="宋体"/>
                <w:szCs w:val="24"/>
                <w:vertAlign w:val="subscript"/>
              </w:rPr>
              <w:t>2</w:t>
            </w:r>
            <w:r w:rsidR="001125F4">
              <w:rPr>
                <w:rFonts w:eastAsia="宋体" w:hint="eastAsia"/>
                <w:szCs w:val="24"/>
                <w:vertAlign w:val="subscript"/>
              </w:rPr>
              <w:t>-1</w:t>
            </w:r>
            <w:r>
              <w:rPr>
                <w:rFonts w:eastAsia="宋体"/>
                <w:szCs w:val="24"/>
              </w:rPr>
              <w:t>）</w:t>
            </w:r>
            <w:r w:rsidR="001125F4">
              <w:rPr>
                <w:rFonts w:eastAsia="宋体" w:hint="eastAsia"/>
                <w:szCs w:val="24"/>
              </w:rPr>
              <w:t>和设备</w:t>
            </w:r>
            <w:r w:rsidR="001125F4">
              <w:rPr>
                <w:rFonts w:eastAsia="宋体"/>
                <w:szCs w:val="24"/>
              </w:rPr>
              <w:t>噪声（</w:t>
            </w:r>
            <w:r w:rsidR="001125F4">
              <w:rPr>
                <w:rFonts w:eastAsia="宋体" w:hint="eastAsia"/>
                <w:szCs w:val="24"/>
              </w:rPr>
              <w:t>N</w:t>
            </w:r>
            <w:r w:rsidR="001125F4">
              <w:rPr>
                <w:rFonts w:eastAsia="宋体" w:hint="eastAsia"/>
                <w:szCs w:val="24"/>
                <w:vertAlign w:val="subscript"/>
              </w:rPr>
              <w:t>2</w:t>
            </w:r>
            <w:r w:rsidR="001125F4">
              <w:rPr>
                <w:rFonts w:eastAsia="宋体"/>
                <w:szCs w:val="24"/>
              </w:rPr>
              <w:t>）</w:t>
            </w:r>
            <w:r>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精加工</w:t>
            </w:r>
            <w:r>
              <w:rPr>
                <w:rFonts w:eastAsia="宋体"/>
                <w:szCs w:val="24"/>
              </w:rPr>
              <w:t xml:space="preserve"> </w:t>
            </w:r>
          </w:p>
          <w:p w:rsidR="00FB4467" w:rsidRDefault="009C33F6">
            <w:pPr>
              <w:tabs>
                <w:tab w:val="left" w:pos="0"/>
              </w:tabs>
              <w:spacing w:line="360" w:lineRule="auto"/>
              <w:ind w:firstLineChars="200" w:firstLine="480"/>
              <w:rPr>
                <w:rFonts w:eastAsia="宋体"/>
                <w:szCs w:val="24"/>
              </w:rPr>
            </w:pPr>
            <w:r>
              <w:rPr>
                <w:rFonts w:eastAsia="宋体"/>
                <w:szCs w:val="24"/>
              </w:rPr>
              <w:t>利用车床、刨床、钻床、冲床等对工件料进行车削钻孔等加工。该工序产生</w:t>
            </w:r>
            <w:r w:rsidR="001125F4">
              <w:rPr>
                <w:rFonts w:eastAsia="宋体" w:hint="eastAsia"/>
                <w:szCs w:val="24"/>
              </w:rPr>
              <w:t>金属碎屑</w:t>
            </w:r>
            <w:r w:rsidR="001125F4">
              <w:rPr>
                <w:rFonts w:eastAsia="宋体"/>
                <w:szCs w:val="24"/>
              </w:rPr>
              <w:t>（</w:t>
            </w:r>
            <w:r w:rsidR="001125F4">
              <w:rPr>
                <w:rFonts w:eastAsia="宋体"/>
                <w:szCs w:val="24"/>
              </w:rPr>
              <w:t>S</w:t>
            </w:r>
            <w:r w:rsidR="001125F4">
              <w:rPr>
                <w:rFonts w:eastAsia="宋体"/>
                <w:szCs w:val="24"/>
                <w:vertAlign w:val="subscript"/>
              </w:rPr>
              <w:t>2</w:t>
            </w:r>
            <w:r w:rsidR="001125F4">
              <w:rPr>
                <w:rFonts w:eastAsia="宋体" w:hint="eastAsia"/>
                <w:szCs w:val="24"/>
                <w:vertAlign w:val="subscript"/>
              </w:rPr>
              <w:t>-2</w:t>
            </w:r>
            <w:r w:rsidR="001125F4">
              <w:rPr>
                <w:rFonts w:eastAsia="宋体"/>
                <w:szCs w:val="24"/>
              </w:rPr>
              <w:t>）</w:t>
            </w:r>
            <w:r w:rsidR="00C751EB">
              <w:rPr>
                <w:rFonts w:eastAsia="宋体" w:hint="eastAsia"/>
                <w:szCs w:val="24"/>
              </w:rPr>
              <w:t>、废</w:t>
            </w:r>
            <w:r>
              <w:rPr>
                <w:rFonts w:eastAsia="宋体"/>
                <w:szCs w:val="24"/>
              </w:rPr>
              <w:t>切削液（</w:t>
            </w:r>
            <w:r>
              <w:rPr>
                <w:rFonts w:eastAsia="宋体"/>
                <w:szCs w:val="24"/>
              </w:rPr>
              <w:t>S</w:t>
            </w:r>
            <w:r w:rsidR="00C751EB">
              <w:rPr>
                <w:rFonts w:eastAsia="宋体" w:hint="eastAsia"/>
                <w:szCs w:val="24"/>
                <w:vertAlign w:val="subscript"/>
              </w:rPr>
              <w:t>3</w:t>
            </w:r>
            <w:r>
              <w:rPr>
                <w:rFonts w:eastAsia="宋体"/>
                <w:szCs w:val="24"/>
              </w:rPr>
              <w:t>)</w:t>
            </w:r>
            <w:r w:rsidR="00C751EB">
              <w:rPr>
                <w:rFonts w:eastAsia="宋体" w:hint="eastAsia"/>
                <w:szCs w:val="24"/>
              </w:rPr>
              <w:t xml:space="preserve"> </w:t>
            </w:r>
            <w:r w:rsidR="00C751EB">
              <w:rPr>
                <w:rFonts w:eastAsia="宋体" w:hint="eastAsia"/>
                <w:szCs w:val="24"/>
              </w:rPr>
              <w:t>和设备</w:t>
            </w:r>
            <w:r w:rsidR="00C751EB">
              <w:rPr>
                <w:rFonts w:eastAsia="宋体"/>
                <w:szCs w:val="24"/>
              </w:rPr>
              <w:t>噪声（</w:t>
            </w:r>
            <w:r w:rsidR="00C751EB">
              <w:rPr>
                <w:rFonts w:eastAsia="宋体" w:hint="eastAsia"/>
                <w:szCs w:val="24"/>
              </w:rPr>
              <w:t>N</w:t>
            </w:r>
            <w:r w:rsidR="00C751EB">
              <w:rPr>
                <w:rFonts w:eastAsia="宋体" w:hint="eastAsia"/>
                <w:szCs w:val="24"/>
                <w:vertAlign w:val="subscript"/>
              </w:rPr>
              <w:t>3</w:t>
            </w:r>
            <w:r w:rsidR="00C751EB">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切割下料</w:t>
            </w:r>
          </w:p>
          <w:p w:rsidR="00FB4467" w:rsidRDefault="009C33F6">
            <w:pPr>
              <w:spacing w:line="360" w:lineRule="auto"/>
              <w:ind w:firstLineChars="200" w:firstLine="480"/>
              <w:rPr>
                <w:rFonts w:eastAsia="宋体"/>
                <w:szCs w:val="24"/>
              </w:rPr>
            </w:pPr>
            <w:r>
              <w:rPr>
                <w:rFonts w:eastAsia="宋体"/>
                <w:szCs w:val="24"/>
              </w:rPr>
              <w:t>厂家介绍，管材</w:t>
            </w:r>
            <w:r w:rsidR="00C751EB">
              <w:rPr>
                <w:rFonts w:eastAsia="宋体" w:hint="eastAsia"/>
                <w:szCs w:val="24"/>
              </w:rPr>
              <w:t>使</w:t>
            </w:r>
            <w:r>
              <w:rPr>
                <w:rFonts w:eastAsia="宋体"/>
                <w:szCs w:val="24"/>
              </w:rPr>
              <w:t>用圆锯机切割下料，该工序产生</w:t>
            </w:r>
            <w:r w:rsidR="00C751EB">
              <w:rPr>
                <w:rFonts w:eastAsia="宋体" w:hint="eastAsia"/>
                <w:szCs w:val="24"/>
              </w:rPr>
              <w:t>钢材</w:t>
            </w:r>
            <w:r>
              <w:rPr>
                <w:rFonts w:eastAsia="宋体"/>
                <w:szCs w:val="24"/>
              </w:rPr>
              <w:t>边角料（</w:t>
            </w:r>
            <w:r>
              <w:rPr>
                <w:rFonts w:eastAsia="宋体"/>
                <w:szCs w:val="24"/>
              </w:rPr>
              <w:t>S</w:t>
            </w:r>
            <w:r w:rsidR="00C751EB">
              <w:rPr>
                <w:rFonts w:eastAsia="宋体" w:hint="eastAsia"/>
                <w:szCs w:val="24"/>
                <w:vertAlign w:val="subscript"/>
              </w:rPr>
              <w:t>1-2</w:t>
            </w:r>
            <w:r>
              <w:rPr>
                <w:rFonts w:eastAsia="宋体"/>
                <w:szCs w:val="24"/>
              </w:rPr>
              <w:t>）</w:t>
            </w:r>
            <w:r w:rsidR="00C751EB">
              <w:rPr>
                <w:rFonts w:eastAsia="宋体" w:hint="eastAsia"/>
                <w:szCs w:val="24"/>
              </w:rPr>
              <w:t>和设备</w:t>
            </w:r>
            <w:r w:rsidR="00C751EB">
              <w:rPr>
                <w:rFonts w:eastAsia="宋体"/>
                <w:szCs w:val="24"/>
              </w:rPr>
              <w:t>噪声（</w:t>
            </w:r>
            <w:r w:rsidR="00C751EB">
              <w:rPr>
                <w:rFonts w:eastAsia="宋体" w:hint="eastAsia"/>
                <w:szCs w:val="24"/>
              </w:rPr>
              <w:t>N</w:t>
            </w:r>
            <w:r w:rsidR="00C751EB">
              <w:rPr>
                <w:rFonts w:eastAsia="宋体" w:hint="eastAsia"/>
                <w:szCs w:val="24"/>
                <w:vertAlign w:val="subscript"/>
              </w:rPr>
              <w:t>4</w:t>
            </w:r>
            <w:r w:rsidR="00C751EB">
              <w:rPr>
                <w:rFonts w:eastAsia="宋体"/>
                <w:szCs w:val="24"/>
              </w:rPr>
              <w:t>）</w:t>
            </w:r>
            <w:r>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冲孔</w:t>
            </w:r>
            <w:r w:rsidR="00C751EB">
              <w:rPr>
                <w:rFonts w:eastAsia="宋体" w:hint="eastAsia"/>
                <w:szCs w:val="24"/>
              </w:rPr>
              <w:t>、</w:t>
            </w:r>
            <w:r>
              <w:rPr>
                <w:rFonts w:eastAsia="宋体"/>
                <w:szCs w:val="24"/>
              </w:rPr>
              <w:t>弯圆</w:t>
            </w:r>
          </w:p>
          <w:p w:rsidR="00FB4467" w:rsidRDefault="009C33F6">
            <w:pPr>
              <w:spacing w:line="360" w:lineRule="auto"/>
              <w:ind w:firstLineChars="200" w:firstLine="480"/>
              <w:rPr>
                <w:rFonts w:eastAsia="宋体"/>
                <w:szCs w:val="24"/>
              </w:rPr>
            </w:pPr>
            <w:r>
              <w:rPr>
                <w:rFonts w:eastAsia="宋体"/>
                <w:szCs w:val="24"/>
              </w:rPr>
              <w:t>这是管材的主要加工方式，该工序产生</w:t>
            </w:r>
            <w:r w:rsidR="00C751EB">
              <w:rPr>
                <w:rFonts w:eastAsia="宋体" w:hint="eastAsia"/>
                <w:szCs w:val="24"/>
              </w:rPr>
              <w:t>钢材</w:t>
            </w:r>
            <w:r w:rsidR="00C751EB">
              <w:rPr>
                <w:rFonts w:eastAsia="宋体"/>
                <w:szCs w:val="24"/>
              </w:rPr>
              <w:t>边角料（</w:t>
            </w:r>
            <w:r w:rsidR="00C751EB">
              <w:rPr>
                <w:rFonts w:eastAsia="宋体"/>
                <w:szCs w:val="24"/>
              </w:rPr>
              <w:t>S</w:t>
            </w:r>
            <w:r w:rsidR="00C751EB">
              <w:rPr>
                <w:rFonts w:eastAsia="宋体" w:hint="eastAsia"/>
                <w:szCs w:val="24"/>
                <w:vertAlign w:val="subscript"/>
              </w:rPr>
              <w:t>1-3</w:t>
            </w:r>
            <w:r w:rsidR="00C751EB">
              <w:rPr>
                <w:rFonts w:eastAsia="宋体"/>
                <w:szCs w:val="24"/>
              </w:rPr>
              <w:t>）</w:t>
            </w:r>
            <w:r w:rsidR="00C751EB">
              <w:rPr>
                <w:rFonts w:eastAsia="宋体" w:hint="eastAsia"/>
                <w:szCs w:val="24"/>
              </w:rPr>
              <w:t>和设备</w:t>
            </w:r>
            <w:r w:rsidR="00C751EB">
              <w:rPr>
                <w:rFonts w:eastAsia="宋体"/>
                <w:szCs w:val="24"/>
              </w:rPr>
              <w:t>噪声（</w:t>
            </w:r>
            <w:r w:rsidR="00C751EB">
              <w:rPr>
                <w:rFonts w:eastAsia="宋体" w:hint="eastAsia"/>
                <w:szCs w:val="24"/>
              </w:rPr>
              <w:t>N</w:t>
            </w:r>
            <w:r w:rsidR="00C751EB">
              <w:rPr>
                <w:rFonts w:eastAsia="宋体" w:hint="eastAsia"/>
                <w:szCs w:val="24"/>
                <w:vertAlign w:val="subscript"/>
              </w:rPr>
              <w:t>5</w:t>
            </w:r>
            <w:r w:rsidR="00C751EB">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焊接成型</w:t>
            </w:r>
          </w:p>
          <w:p w:rsidR="00C751EB" w:rsidRDefault="009C33F6" w:rsidP="00C751EB">
            <w:pPr>
              <w:spacing w:line="360" w:lineRule="auto"/>
              <w:ind w:firstLineChars="200" w:firstLine="480"/>
              <w:rPr>
                <w:rFonts w:eastAsia="宋体"/>
                <w:szCs w:val="24"/>
              </w:rPr>
            </w:pPr>
            <w:r>
              <w:rPr>
                <w:rFonts w:eastAsia="宋体"/>
                <w:szCs w:val="24"/>
              </w:rPr>
              <w:t>按照设计的要求，利用电焊机对切割、机加工后的</w:t>
            </w:r>
            <w:r w:rsidR="00C751EB">
              <w:rPr>
                <w:rFonts w:eastAsia="宋体" w:hint="eastAsia"/>
                <w:szCs w:val="24"/>
              </w:rPr>
              <w:t>各</w:t>
            </w:r>
            <w:r>
              <w:rPr>
                <w:rFonts w:eastAsia="宋体"/>
                <w:szCs w:val="24"/>
              </w:rPr>
              <w:t>工件进行焊接。基本采用氩弧焊和二氧化碳保护焊。焊接过程中产生焊接烟尘</w:t>
            </w:r>
            <w:r>
              <w:rPr>
                <w:rFonts w:eastAsia="宋体"/>
                <w:szCs w:val="24"/>
              </w:rPr>
              <w:t>G</w:t>
            </w:r>
            <w:r>
              <w:rPr>
                <w:rFonts w:eastAsia="宋体"/>
                <w:szCs w:val="24"/>
                <w:vertAlign w:val="subscript"/>
              </w:rPr>
              <w:t>2</w:t>
            </w:r>
            <w:r>
              <w:rPr>
                <w:rFonts w:eastAsia="宋体"/>
                <w:szCs w:val="24"/>
              </w:rPr>
              <w:t>、焊渣</w:t>
            </w:r>
            <w:r>
              <w:rPr>
                <w:rFonts w:eastAsia="宋体"/>
                <w:szCs w:val="24"/>
              </w:rPr>
              <w:t>S</w:t>
            </w:r>
            <w:r w:rsidR="00C751EB">
              <w:rPr>
                <w:rFonts w:eastAsia="宋体" w:hint="eastAsia"/>
                <w:szCs w:val="24"/>
                <w:vertAlign w:val="subscript"/>
              </w:rPr>
              <w:t>4</w:t>
            </w:r>
            <w:r w:rsidR="00C751EB">
              <w:rPr>
                <w:rFonts w:eastAsia="宋体" w:hint="eastAsia"/>
                <w:szCs w:val="24"/>
              </w:rPr>
              <w:t>和设备</w:t>
            </w:r>
            <w:r w:rsidR="00C751EB">
              <w:rPr>
                <w:rFonts w:eastAsia="宋体"/>
                <w:szCs w:val="24"/>
              </w:rPr>
              <w:t>噪声（</w:t>
            </w:r>
            <w:r w:rsidR="00C751EB">
              <w:rPr>
                <w:rFonts w:eastAsia="宋体" w:hint="eastAsia"/>
                <w:szCs w:val="24"/>
              </w:rPr>
              <w:t>N</w:t>
            </w:r>
            <w:r w:rsidR="00C751EB">
              <w:rPr>
                <w:rFonts w:eastAsia="宋体" w:hint="eastAsia"/>
                <w:szCs w:val="24"/>
                <w:vertAlign w:val="subscript"/>
              </w:rPr>
              <w:t>6</w:t>
            </w:r>
            <w:r w:rsidR="00C751EB">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打磨抛光</w:t>
            </w:r>
          </w:p>
          <w:p w:rsidR="00FB4467" w:rsidRDefault="009C33F6">
            <w:pPr>
              <w:spacing w:line="360" w:lineRule="auto"/>
              <w:ind w:firstLineChars="200" w:firstLine="480"/>
              <w:rPr>
                <w:rFonts w:eastAsia="宋体"/>
                <w:szCs w:val="24"/>
              </w:rPr>
            </w:pPr>
            <w:r>
              <w:rPr>
                <w:rFonts w:eastAsia="宋体"/>
                <w:szCs w:val="24"/>
              </w:rPr>
              <w:t>对焊接后的焊点、切割加工形成的边沿棱角进行打磨，达到平整、光滑的目的，以</w:t>
            </w:r>
            <w:r w:rsidR="00C751EB">
              <w:rPr>
                <w:rFonts w:eastAsia="宋体" w:hint="eastAsia"/>
                <w:szCs w:val="24"/>
              </w:rPr>
              <w:t>达到</w:t>
            </w:r>
            <w:r w:rsidR="00C751EB">
              <w:rPr>
                <w:rFonts w:eastAsia="宋体"/>
                <w:szCs w:val="24"/>
              </w:rPr>
              <w:t>后续</w:t>
            </w:r>
            <w:r>
              <w:rPr>
                <w:rFonts w:eastAsia="宋体"/>
                <w:szCs w:val="24"/>
              </w:rPr>
              <w:t>工序</w:t>
            </w:r>
            <w:r w:rsidR="00C751EB">
              <w:rPr>
                <w:rFonts w:eastAsia="宋体" w:hint="eastAsia"/>
                <w:szCs w:val="24"/>
              </w:rPr>
              <w:t>要求</w:t>
            </w:r>
            <w:r>
              <w:rPr>
                <w:rFonts w:eastAsia="宋体"/>
                <w:szCs w:val="24"/>
              </w:rPr>
              <w:t>。</w:t>
            </w:r>
            <w:r w:rsidR="00C751EB">
              <w:rPr>
                <w:rFonts w:eastAsia="宋体" w:hint="eastAsia"/>
                <w:szCs w:val="24"/>
              </w:rPr>
              <w:t>根据厂方介绍，</w:t>
            </w:r>
            <w:r w:rsidRPr="00C751EB">
              <w:rPr>
                <w:rStyle w:val="af6"/>
                <w:rFonts w:eastAsia="宋体" w:hint="eastAsia"/>
                <w:kern w:val="2"/>
                <w:sz w:val="24"/>
                <w:szCs w:val="24"/>
              </w:rPr>
              <w:t>约</w:t>
            </w:r>
            <w:r w:rsidRPr="00C751EB">
              <w:rPr>
                <w:rStyle w:val="af6"/>
                <w:rFonts w:eastAsia="宋体" w:hint="eastAsia"/>
                <w:kern w:val="2"/>
                <w:sz w:val="24"/>
                <w:szCs w:val="24"/>
              </w:rPr>
              <w:t>50%</w:t>
            </w:r>
            <w:r w:rsidRPr="00C751EB">
              <w:rPr>
                <w:rStyle w:val="af6"/>
                <w:rFonts w:eastAsia="宋体" w:hint="eastAsia"/>
                <w:kern w:val="2"/>
                <w:sz w:val="24"/>
                <w:szCs w:val="24"/>
              </w:rPr>
              <w:t>的</w:t>
            </w:r>
            <w:r>
              <w:rPr>
                <w:rFonts w:eastAsia="宋体"/>
                <w:szCs w:val="24"/>
              </w:rPr>
              <w:t>碳钢部件需进行抛光，机械表面抛光是利用辊刷或砂带的高速旋转加工产品表</w:t>
            </w:r>
            <w:r w:rsidR="00C751EB">
              <w:rPr>
                <w:rFonts w:eastAsia="宋体" w:hint="eastAsia"/>
                <w:szCs w:val="24"/>
              </w:rPr>
              <w:t>面</w:t>
            </w:r>
            <w:r>
              <w:rPr>
                <w:rFonts w:eastAsia="宋体"/>
                <w:szCs w:val="24"/>
              </w:rPr>
              <w:t>，使产品表面获得光亮镜面效果。</w:t>
            </w:r>
            <w:r>
              <w:rPr>
                <w:rFonts w:eastAsia="宋体"/>
                <w:szCs w:val="24"/>
              </w:rPr>
              <w:t xml:space="preserve"> </w:t>
            </w:r>
            <w:r>
              <w:rPr>
                <w:rFonts w:eastAsia="宋体"/>
                <w:szCs w:val="24"/>
              </w:rPr>
              <w:t>此工序产生打磨粉尘（</w:t>
            </w:r>
            <w:r>
              <w:rPr>
                <w:rFonts w:eastAsia="宋体"/>
                <w:szCs w:val="24"/>
              </w:rPr>
              <w:t>G</w:t>
            </w:r>
            <w:r>
              <w:rPr>
                <w:rFonts w:eastAsia="宋体"/>
                <w:szCs w:val="24"/>
                <w:vertAlign w:val="subscript"/>
              </w:rPr>
              <w:t>3</w:t>
            </w:r>
            <w:r>
              <w:rPr>
                <w:rFonts w:eastAsia="宋体"/>
                <w:szCs w:val="24"/>
              </w:rPr>
              <w:t>）</w:t>
            </w:r>
            <w:r w:rsidR="00C751EB">
              <w:rPr>
                <w:rFonts w:eastAsia="宋体" w:hint="eastAsia"/>
                <w:szCs w:val="24"/>
              </w:rPr>
              <w:t>、金属碎屑</w:t>
            </w:r>
            <w:r w:rsidR="00C751EB">
              <w:rPr>
                <w:rFonts w:eastAsia="宋体"/>
                <w:szCs w:val="24"/>
              </w:rPr>
              <w:t>（</w:t>
            </w:r>
            <w:r w:rsidR="00C751EB">
              <w:rPr>
                <w:rFonts w:eastAsia="宋体"/>
                <w:szCs w:val="24"/>
              </w:rPr>
              <w:t>S</w:t>
            </w:r>
            <w:r w:rsidR="00C751EB">
              <w:rPr>
                <w:rFonts w:eastAsia="宋体"/>
                <w:szCs w:val="24"/>
                <w:vertAlign w:val="subscript"/>
              </w:rPr>
              <w:t>2</w:t>
            </w:r>
            <w:r w:rsidR="00C751EB">
              <w:rPr>
                <w:rFonts w:eastAsia="宋体" w:hint="eastAsia"/>
                <w:szCs w:val="24"/>
                <w:vertAlign w:val="subscript"/>
              </w:rPr>
              <w:t>-3</w:t>
            </w:r>
            <w:r w:rsidR="00C751EB">
              <w:rPr>
                <w:rFonts w:eastAsia="宋体"/>
                <w:szCs w:val="24"/>
              </w:rPr>
              <w:t>）</w:t>
            </w:r>
            <w:r w:rsidR="00C751EB">
              <w:rPr>
                <w:rFonts w:eastAsia="宋体" w:hint="eastAsia"/>
                <w:szCs w:val="24"/>
              </w:rPr>
              <w:t>和设备</w:t>
            </w:r>
            <w:r w:rsidR="00C751EB">
              <w:rPr>
                <w:rFonts w:eastAsia="宋体"/>
                <w:szCs w:val="24"/>
              </w:rPr>
              <w:t>噪声（</w:t>
            </w:r>
            <w:r w:rsidR="00C751EB">
              <w:rPr>
                <w:rFonts w:eastAsia="宋体" w:hint="eastAsia"/>
                <w:szCs w:val="24"/>
              </w:rPr>
              <w:t>N</w:t>
            </w:r>
            <w:r w:rsidR="00C751EB">
              <w:rPr>
                <w:rFonts w:eastAsia="宋体" w:hint="eastAsia"/>
                <w:szCs w:val="24"/>
                <w:vertAlign w:val="subscript"/>
              </w:rPr>
              <w:t>7</w:t>
            </w:r>
            <w:r w:rsidR="00C751EB">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表面处理（外协</w:t>
            </w:r>
            <w:r>
              <w:rPr>
                <w:rFonts w:eastAsia="宋体"/>
                <w:szCs w:val="24"/>
              </w:rPr>
              <w:t>)</w:t>
            </w:r>
          </w:p>
          <w:p w:rsidR="00FB4467" w:rsidRDefault="009C33F6">
            <w:pPr>
              <w:spacing w:line="360" w:lineRule="auto"/>
              <w:ind w:firstLineChars="200" w:firstLine="480"/>
              <w:rPr>
                <w:rFonts w:eastAsia="宋体"/>
                <w:szCs w:val="24"/>
              </w:rPr>
            </w:pPr>
            <w:r>
              <w:rPr>
                <w:rFonts w:eastAsia="宋体"/>
                <w:szCs w:val="24"/>
              </w:rPr>
              <w:t>根据不同的产品</w:t>
            </w:r>
            <w:r w:rsidR="00C751EB">
              <w:rPr>
                <w:rFonts w:eastAsia="宋体" w:hint="eastAsia"/>
                <w:szCs w:val="24"/>
              </w:rPr>
              <w:t>特性</w:t>
            </w:r>
            <w:r>
              <w:rPr>
                <w:rFonts w:eastAsia="宋体"/>
                <w:szCs w:val="24"/>
              </w:rPr>
              <w:t>及客户需要，对产品进行电镀、喷塑、雕刻等</w:t>
            </w:r>
            <w:r w:rsidR="00C751EB">
              <w:rPr>
                <w:rFonts w:eastAsia="宋体" w:hint="eastAsia"/>
                <w:szCs w:val="24"/>
              </w:rPr>
              <w:t>表面</w:t>
            </w:r>
            <w:r>
              <w:rPr>
                <w:rFonts w:eastAsia="宋体"/>
                <w:szCs w:val="24"/>
              </w:rPr>
              <w:t>处理。此工序</w:t>
            </w:r>
            <w:r w:rsidR="00C751EB">
              <w:rPr>
                <w:rFonts w:eastAsia="宋体" w:hint="eastAsia"/>
                <w:szCs w:val="24"/>
              </w:rPr>
              <w:t>均</w:t>
            </w:r>
            <w:r>
              <w:rPr>
                <w:rFonts w:eastAsia="宋体"/>
                <w:szCs w:val="24"/>
              </w:rPr>
              <w:t>委外进行</w:t>
            </w:r>
            <w:r w:rsidR="00C751EB">
              <w:rPr>
                <w:rFonts w:eastAsia="宋体" w:hint="eastAsia"/>
                <w:szCs w:val="24"/>
              </w:rPr>
              <w:t>，不在本厂内加工</w:t>
            </w:r>
            <w:r>
              <w:rPr>
                <w:rFonts w:eastAsia="宋体"/>
                <w:szCs w:val="24"/>
              </w:rPr>
              <w:t>。</w:t>
            </w:r>
          </w:p>
          <w:p w:rsidR="00FB4467" w:rsidRDefault="009C33F6">
            <w:pPr>
              <w:numPr>
                <w:ilvl w:val="0"/>
                <w:numId w:val="2"/>
              </w:numPr>
              <w:spacing w:line="360" w:lineRule="auto"/>
              <w:ind w:firstLineChars="200" w:firstLine="480"/>
              <w:rPr>
                <w:rFonts w:eastAsia="宋体"/>
                <w:szCs w:val="24"/>
              </w:rPr>
            </w:pPr>
            <w:r>
              <w:rPr>
                <w:rFonts w:eastAsia="宋体"/>
                <w:szCs w:val="24"/>
              </w:rPr>
              <w:t>成品检验入库</w:t>
            </w:r>
          </w:p>
          <w:p w:rsidR="00FB4467" w:rsidRDefault="009C33F6">
            <w:pPr>
              <w:spacing w:line="360" w:lineRule="auto"/>
              <w:ind w:firstLineChars="200" w:firstLine="480"/>
              <w:rPr>
                <w:rFonts w:eastAsia="宋体"/>
                <w:b/>
                <w:kern w:val="2"/>
              </w:rPr>
            </w:pPr>
            <w:r>
              <w:rPr>
                <w:rFonts w:eastAsia="宋体"/>
                <w:szCs w:val="24"/>
              </w:rPr>
              <w:t>为</w:t>
            </w:r>
            <w:r w:rsidR="00C751EB">
              <w:rPr>
                <w:rFonts w:eastAsia="宋体" w:hint="eastAsia"/>
                <w:szCs w:val="24"/>
              </w:rPr>
              <w:t>保证</w:t>
            </w:r>
            <w:r>
              <w:rPr>
                <w:rFonts w:eastAsia="宋体"/>
                <w:szCs w:val="24"/>
              </w:rPr>
              <w:t>产品质量，在入库前需对产品的外观、尺寸、工艺参数进行检验，大部分缺陷产品可通过返工再加工达到质量要求。</w:t>
            </w:r>
            <w:r>
              <w:rPr>
                <w:rFonts w:eastAsia="宋体"/>
                <w:szCs w:val="24"/>
              </w:rPr>
              <w:t xml:space="preserve"> </w:t>
            </w:r>
          </w:p>
          <w:p w:rsidR="00FB4467" w:rsidRDefault="009C33F6" w:rsidP="0065201F">
            <w:pPr>
              <w:pStyle w:val="af8"/>
              <w:spacing w:beforeLines="50" w:line="360" w:lineRule="auto"/>
              <w:ind w:firstLineChars="174" w:firstLine="419"/>
              <w:rPr>
                <w:rFonts w:ascii="宋体" w:hAnsi="宋体"/>
                <w:b/>
              </w:rPr>
            </w:pPr>
            <w:r w:rsidRPr="00C751EB">
              <w:rPr>
                <w:rFonts w:asciiTheme="minorEastAsia" w:eastAsiaTheme="minorEastAsia" w:hAnsiTheme="minorEastAsia" w:hint="eastAsia"/>
                <w:b/>
              </w:rPr>
              <w:lastRenderedPageBreak/>
              <w:t>三</w:t>
            </w:r>
            <w:r>
              <w:rPr>
                <w:rFonts w:hAnsi="宋体"/>
                <w:b/>
              </w:rPr>
              <w:t>、</w:t>
            </w:r>
            <w:r>
              <w:rPr>
                <w:rFonts w:ascii="宋体" w:eastAsia="宋体" w:hAnsi="宋体" w:hint="eastAsia"/>
                <w:b/>
              </w:rPr>
              <w:t>主要产污环节</w:t>
            </w:r>
          </w:p>
          <w:p w:rsidR="00FB4467" w:rsidRDefault="009C33F6">
            <w:pPr>
              <w:pStyle w:val="af8"/>
              <w:spacing w:line="360" w:lineRule="auto"/>
              <w:ind w:firstLineChars="175"/>
              <w:rPr>
                <w:rFonts w:ascii="宋体" w:hAnsi="宋体"/>
              </w:rPr>
            </w:pPr>
            <w:r>
              <w:rPr>
                <w:rFonts w:ascii="宋体" w:eastAsia="宋体" w:hAnsi="宋体" w:hint="eastAsia"/>
              </w:rPr>
              <w:t>本项目建成投产后，全厂主要的产污环节和排污特征见表</w:t>
            </w:r>
            <w:r>
              <w:t>5-1</w:t>
            </w:r>
            <w:r>
              <w:rPr>
                <w:rFonts w:ascii="宋体" w:hAnsi="宋体" w:hint="eastAsia"/>
              </w:rPr>
              <w:t>：</w:t>
            </w:r>
          </w:p>
          <w:p w:rsidR="00FB4467" w:rsidRDefault="009C33F6">
            <w:pPr>
              <w:pStyle w:val="af8"/>
              <w:spacing w:line="360" w:lineRule="auto"/>
              <w:ind w:firstLine="482"/>
              <w:jc w:val="center"/>
              <w:rPr>
                <w:rFonts w:ascii="宋体" w:eastAsia="宋体" w:hAnsi="宋体"/>
                <w:b/>
              </w:rPr>
            </w:pPr>
            <w:r>
              <w:rPr>
                <w:rFonts w:ascii="宋体" w:eastAsia="宋体" w:hAnsi="宋体" w:hint="eastAsia"/>
                <w:b/>
              </w:rPr>
              <w:t>表</w:t>
            </w:r>
            <w:r>
              <w:rPr>
                <w:b/>
              </w:rPr>
              <w:t xml:space="preserve">5-1  </w:t>
            </w:r>
            <w:r>
              <w:rPr>
                <w:rFonts w:ascii="宋体" w:eastAsia="宋体" w:hAnsi="宋体" w:hint="eastAsia"/>
                <w:b/>
              </w:rPr>
              <w:t>主要产污环节和排污特征</w:t>
            </w:r>
          </w:p>
          <w:tbl>
            <w:tblPr>
              <w:tblW w:w="10075" w:type="dxa"/>
              <w:tblBorders>
                <w:top w:val="single" w:sz="12" w:space="0" w:color="auto"/>
                <w:bottom w:val="single" w:sz="12" w:space="0" w:color="auto"/>
                <w:insideH w:val="single" w:sz="4" w:space="0" w:color="auto"/>
                <w:insideV w:val="single" w:sz="4" w:space="0" w:color="auto"/>
              </w:tblBorders>
              <w:tblLayout w:type="fixed"/>
              <w:tblLook w:val="04A0"/>
            </w:tblPr>
            <w:tblGrid>
              <w:gridCol w:w="789"/>
              <w:gridCol w:w="1746"/>
              <w:gridCol w:w="2086"/>
              <w:gridCol w:w="2360"/>
              <w:gridCol w:w="1134"/>
              <w:gridCol w:w="1960"/>
            </w:tblGrid>
            <w:tr w:rsidR="00FB4467" w:rsidTr="009B1667">
              <w:trPr>
                <w:trHeight w:val="294"/>
              </w:trPr>
              <w:tc>
                <w:tcPr>
                  <w:tcW w:w="789" w:type="dxa"/>
                  <w:shd w:val="clear" w:color="auto" w:fill="auto"/>
                  <w:vAlign w:val="center"/>
                </w:tcPr>
                <w:p w:rsidR="00FB4467" w:rsidRDefault="009C33F6">
                  <w:pPr>
                    <w:jc w:val="center"/>
                    <w:rPr>
                      <w:rFonts w:ascii="宋体" w:eastAsia="宋体" w:hAnsi="宋体"/>
                      <w:b/>
                      <w:sz w:val="21"/>
                      <w:szCs w:val="21"/>
                    </w:rPr>
                  </w:pPr>
                  <w:r>
                    <w:rPr>
                      <w:rFonts w:ascii="宋体" w:eastAsia="宋体" w:hAnsi="宋体"/>
                      <w:b/>
                      <w:sz w:val="21"/>
                      <w:szCs w:val="21"/>
                    </w:rPr>
                    <w:t>类别</w:t>
                  </w:r>
                </w:p>
              </w:tc>
              <w:tc>
                <w:tcPr>
                  <w:tcW w:w="1746" w:type="dxa"/>
                  <w:shd w:val="clear" w:color="auto" w:fill="auto"/>
                  <w:vAlign w:val="center"/>
                </w:tcPr>
                <w:p w:rsidR="00FB4467" w:rsidRDefault="009C33F6">
                  <w:pPr>
                    <w:jc w:val="center"/>
                    <w:rPr>
                      <w:rFonts w:ascii="宋体" w:eastAsia="宋体" w:hAnsi="宋体"/>
                      <w:b/>
                      <w:sz w:val="21"/>
                      <w:szCs w:val="21"/>
                    </w:rPr>
                  </w:pPr>
                  <w:r>
                    <w:rPr>
                      <w:rFonts w:ascii="宋体" w:eastAsia="宋体" w:hAnsi="宋体"/>
                      <w:b/>
                      <w:sz w:val="21"/>
                      <w:szCs w:val="21"/>
                    </w:rPr>
                    <w:t>代码</w:t>
                  </w:r>
                </w:p>
              </w:tc>
              <w:tc>
                <w:tcPr>
                  <w:tcW w:w="2086" w:type="dxa"/>
                  <w:shd w:val="clear" w:color="auto" w:fill="auto"/>
                  <w:vAlign w:val="center"/>
                </w:tcPr>
                <w:p w:rsidR="00FB4467" w:rsidRDefault="009C33F6">
                  <w:pPr>
                    <w:jc w:val="center"/>
                    <w:rPr>
                      <w:rFonts w:ascii="宋体" w:eastAsia="宋体" w:hAnsi="宋体"/>
                      <w:b/>
                      <w:sz w:val="21"/>
                      <w:szCs w:val="21"/>
                    </w:rPr>
                  </w:pPr>
                  <w:r>
                    <w:rPr>
                      <w:rFonts w:ascii="宋体" w:eastAsia="宋体" w:hAnsi="宋体"/>
                      <w:b/>
                      <w:sz w:val="21"/>
                      <w:szCs w:val="21"/>
                    </w:rPr>
                    <w:t>产生点</w:t>
                  </w:r>
                </w:p>
              </w:tc>
              <w:tc>
                <w:tcPr>
                  <w:tcW w:w="2360" w:type="dxa"/>
                  <w:shd w:val="clear" w:color="auto" w:fill="auto"/>
                  <w:vAlign w:val="center"/>
                </w:tcPr>
                <w:p w:rsidR="00FB4467" w:rsidRDefault="009C33F6">
                  <w:pPr>
                    <w:jc w:val="center"/>
                    <w:rPr>
                      <w:rFonts w:ascii="宋体" w:eastAsia="宋体" w:hAnsi="宋体"/>
                      <w:b/>
                      <w:sz w:val="21"/>
                      <w:szCs w:val="21"/>
                    </w:rPr>
                  </w:pPr>
                  <w:r>
                    <w:rPr>
                      <w:rFonts w:ascii="宋体" w:eastAsia="宋体" w:hAnsi="宋体"/>
                      <w:b/>
                      <w:sz w:val="21"/>
                      <w:szCs w:val="21"/>
                    </w:rPr>
                    <w:t>污染物</w:t>
                  </w:r>
                </w:p>
              </w:tc>
              <w:tc>
                <w:tcPr>
                  <w:tcW w:w="1134" w:type="dxa"/>
                  <w:shd w:val="clear" w:color="auto" w:fill="auto"/>
                  <w:vAlign w:val="center"/>
                </w:tcPr>
                <w:p w:rsidR="00FB4467" w:rsidRDefault="009C33F6" w:rsidP="009B1667">
                  <w:pPr>
                    <w:rPr>
                      <w:rFonts w:ascii="宋体" w:eastAsia="宋体" w:hAnsi="宋体"/>
                      <w:b/>
                      <w:sz w:val="21"/>
                      <w:szCs w:val="21"/>
                    </w:rPr>
                  </w:pPr>
                  <w:r>
                    <w:rPr>
                      <w:rFonts w:ascii="宋体" w:eastAsia="宋体" w:hAnsi="宋体"/>
                      <w:b/>
                      <w:sz w:val="21"/>
                      <w:szCs w:val="21"/>
                    </w:rPr>
                    <w:t>产生特征</w:t>
                  </w:r>
                </w:p>
              </w:tc>
              <w:tc>
                <w:tcPr>
                  <w:tcW w:w="1960" w:type="dxa"/>
                  <w:shd w:val="clear" w:color="auto" w:fill="auto"/>
                  <w:vAlign w:val="center"/>
                </w:tcPr>
                <w:p w:rsidR="00FB4467" w:rsidRDefault="009C33F6">
                  <w:pPr>
                    <w:jc w:val="center"/>
                    <w:rPr>
                      <w:rFonts w:ascii="宋体" w:eastAsia="宋体" w:hAnsi="宋体"/>
                      <w:b/>
                      <w:sz w:val="21"/>
                      <w:szCs w:val="21"/>
                    </w:rPr>
                  </w:pPr>
                  <w:r>
                    <w:rPr>
                      <w:rFonts w:ascii="宋体" w:eastAsia="宋体" w:hAnsi="宋体" w:hint="eastAsia"/>
                      <w:b/>
                      <w:sz w:val="21"/>
                      <w:szCs w:val="21"/>
                    </w:rPr>
                    <w:t>产生位置</w:t>
                  </w:r>
                </w:p>
              </w:tc>
            </w:tr>
            <w:tr w:rsidR="00FB4467" w:rsidTr="009B1667">
              <w:trPr>
                <w:trHeight w:val="283"/>
              </w:trPr>
              <w:tc>
                <w:tcPr>
                  <w:tcW w:w="789" w:type="dxa"/>
                  <w:vMerge w:val="restart"/>
                  <w:shd w:val="clear" w:color="auto" w:fill="auto"/>
                  <w:vAlign w:val="center"/>
                </w:tcPr>
                <w:p w:rsidR="00FB4467" w:rsidRDefault="009C33F6">
                  <w:pPr>
                    <w:jc w:val="center"/>
                    <w:rPr>
                      <w:rFonts w:ascii="宋体" w:eastAsia="宋体" w:hAnsi="宋体"/>
                      <w:b/>
                      <w:sz w:val="21"/>
                      <w:szCs w:val="21"/>
                    </w:rPr>
                  </w:pPr>
                  <w:r>
                    <w:rPr>
                      <w:rFonts w:ascii="宋体" w:eastAsia="宋体" w:hAnsi="宋体"/>
                      <w:sz w:val="21"/>
                      <w:szCs w:val="21"/>
                    </w:rPr>
                    <w:t>废气</w:t>
                  </w:r>
                </w:p>
              </w:tc>
              <w:tc>
                <w:tcPr>
                  <w:tcW w:w="1746" w:type="dxa"/>
                  <w:shd w:val="clear" w:color="auto" w:fill="auto"/>
                  <w:vAlign w:val="center"/>
                </w:tcPr>
                <w:p w:rsidR="00FB4467" w:rsidRDefault="009C33F6">
                  <w:pPr>
                    <w:jc w:val="center"/>
                    <w:rPr>
                      <w:b/>
                      <w:sz w:val="21"/>
                      <w:szCs w:val="21"/>
                    </w:rPr>
                  </w:pPr>
                  <w:r>
                    <w:rPr>
                      <w:sz w:val="21"/>
                      <w:szCs w:val="21"/>
                    </w:rPr>
                    <w:t>G</w:t>
                  </w:r>
                  <w:r>
                    <w:rPr>
                      <w:rFonts w:hint="eastAsia"/>
                      <w:sz w:val="21"/>
                      <w:szCs w:val="21"/>
                      <w:vertAlign w:val="subscript"/>
                    </w:rPr>
                    <w:t>1</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激光切割工序</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切割</w:t>
                  </w:r>
                  <w:r w:rsidR="009C33F6">
                    <w:rPr>
                      <w:rFonts w:ascii="宋体" w:eastAsia="宋体" w:hAnsi="宋体" w:hint="eastAsia"/>
                      <w:sz w:val="21"/>
                      <w:szCs w:val="21"/>
                    </w:rPr>
                    <w:t>烟尘</w:t>
                  </w:r>
                </w:p>
              </w:tc>
              <w:tc>
                <w:tcPr>
                  <w:tcW w:w="1134" w:type="dxa"/>
                  <w:shd w:val="clear" w:color="auto" w:fill="auto"/>
                  <w:vAlign w:val="center"/>
                </w:tcPr>
                <w:p w:rsidR="00FB4467" w:rsidRDefault="009C33F6" w:rsidP="009B1667">
                  <w:pPr>
                    <w:ind w:firstLineChars="100" w:firstLine="210"/>
                    <w:rPr>
                      <w:rFonts w:ascii="宋体" w:eastAsia="宋体" w:hAnsi="宋体"/>
                      <w:b/>
                      <w:sz w:val="21"/>
                      <w:szCs w:val="21"/>
                    </w:rPr>
                  </w:pPr>
                  <w:r>
                    <w:rPr>
                      <w:rFonts w:ascii="宋体" w:eastAsia="宋体" w:hAnsi="宋体"/>
                      <w:sz w:val="21"/>
                      <w:szCs w:val="21"/>
                    </w:rPr>
                    <w:t>间断</w:t>
                  </w:r>
                </w:p>
              </w:tc>
              <w:tc>
                <w:tcPr>
                  <w:tcW w:w="1960" w:type="dxa"/>
                  <w:vMerge w:val="restart"/>
                  <w:shd w:val="clear" w:color="auto" w:fill="auto"/>
                  <w:vAlign w:val="center"/>
                </w:tcPr>
                <w:p w:rsidR="00FB4467" w:rsidRDefault="009C33F6">
                  <w:pPr>
                    <w:jc w:val="center"/>
                    <w:rPr>
                      <w:rFonts w:ascii="宋体" w:eastAsia="宋体" w:hAnsi="宋体"/>
                      <w:sz w:val="21"/>
                      <w:szCs w:val="21"/>
                    </w:rPr>
                  </w:pPr>
                  <w:r w:rsidRPr="00244274">
                    <w:rPr>
                      <w:rFonts w:eastAsia="宋体"/>
                      <w:sz w:val="21"/>
                      <w:szCs w:val="21"/>
                    </w:rPr>
                    <w:t>1#</w:t>
                  </w:r>
                  <w:r w:rsidRPr="00244274">
                    <w:rPr>
                      <w:rFonts w:eastAsia="宋体" w:hAnsi="宋体"/>
                      <w:sz w:val="21"/>
                      <w:szCs w:val="21"/>
                    </w:rPr>
                    <w:t>、</w:t>
                  </w:r>
                  <w:r w:rsidRPr="00244274">
                    <w:rPr>
                      <w:rFonts w:eastAsia="宋体"/>
                      <w:sz w:val="21"/>
                      <w:szCs w:val="21"/>
                    </w:rPr>
                    <w:t>3#</w:t>
                  </w:r>
                  <w:r>
                    <w:rPr>
                      <w:rFonts w:ascii="宋体" w:eastAsia="宋体" w:hAnsi="宋体" w:hint="eastAsia"/>
                      <w:sz w:val="21"/>
                      <w:szCs w:val="21"/>
                    </w:rPr>
                    <w:t>生产车间</w:t>
                  </w:r>
                </w:p>
              </w:tc>
            </w:tr>
            <w:tr w:rsidR="00FB4467" w:rsidTr="009B1667">
              <w:trPr>
                <w:trHeight w:val="331"/>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G</w:t>
                  </w:r>
                  <w:r>
                    <w:rPr>
                      <w:rFonts w:hint="eastAsia"/>
                      <w:sz w:val="21"/>
                      <w:szCs w:val="21"/>
                      <w:vertAlign w:val="subscript"/>
                    </w:rPr>
                    <w:t>2</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焊接工序</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焊接</w:t>
                  </w:r>
                  <w:r w:rsidR="009C33F6">
                    <w:rPr>
                      <w:rFonts w:ascii="宋体" w:eastAsia="宋体" w:hAnsi="宋体" w:hint="eastAsia"/>
                      <w:sz w:val="21"/>
                      <w:szCs w:val="21"/>
                    </w:rPr>
                    <w:t>烟尘</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G</w:t>
                  </w:r>
                  <w:r>
                    <w:rPr>
                      <w:rFonts w:hint="eastAsia"/>
                      <w:sz w:val="21"/>
                      <w:szCs w:val="21"/>
                      <w:vertAlign w:val="subscript"/>
                    </w:rPr>
                    <w:t>3</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打磨抛光工序</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打磨抛光</w:t>
                  </w:r>
                  <w:r w:rsidR="009C33F6">
                    <w:rPr>
                      <w:rFonts w:ascii="宋体" w:eastAsia="宋体" w:hAnsi="宋体" w:hint="eastAsia"/>
                      <w:sz w:val="21"/>
                      <w:szCs w:val="21"/>
                    </w:rPr>
                    <w:t>粉尘</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294"/>
              </w:trPr>
              <w:tc>
                <w:tcPr>
                  <w:tcW w:w="789"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噪声</w:t>
                  </w:r>
                </w:p>
              </w:tc>
              <w:tc>
                <w:tcPr>
                  <w:tcW w:w="1746" w:type="dxa"/>
                  <w:shd w:val="clear" w:color="auto" w:fill="auto"/>
                  <w:vAlign w:val="center"/>
                </w:tcPr>
                <w:p w:rsidR="00FB4467" w:rsidRDefault="009C33F6" w:rsidP="00244274">
                  <w:pPr>
                    <w:jc w:val="center"/>
                    <w:rPr>
                      <w:sz w:val="21"/>
                      <w:szCs w:val="21"/>
                    </w:rPr>
                  </w:pPr>
                  <w:r>
                    <w:rPr>
                      <w:sz w:val="21"/>
                      <w:szCs w:val="21"/>
                    </w:rPr>
                    <w:t>N</w:t>
                  </w:r>
                  <w:r w:rsidR="00244274" w:rsidRPr="00244274">
                    <w:rPr>
                      <w:rFonts w:hint="eastAsia"/>
                      <w:sz w:val="21"/>
                      <w:szCs w:val="21"/>
                      <w:vertAlign w:val="subscript"/>
                    </w:rPr>
                    <w:t>1</w:t>
                  </w:r>
                  <w:r w:rsidR="00244274" w:rsidRPr="00244274">
                    <w:rPr>
                      <w:rFonts w:asciiTheme="minorEastAsia" w:eastAsiaTheme="minorEastAsia" w:hAnsiTheme="minorEastAsia" w:hint="eastAsia"/>
                      <w:sz w:val="21"/>
                      <w:szCs w:val="21"/>
                    </w:rPr>
                    <w:t>～</w:t>
                  </w:r>
                  <w:r w:rsidR="00244274">
                    <w:rPr>
                      <w:sz w:val="21"/>
                      <w:szCs w:val="21"/>
                    </w:rPr>
                    <w:t>N</w:t>
                  </w:r>
                  <w:r w:rsidR="00244274" w:rsidRPr="00244274">
                    <w:rPr>
                      <w:rFonts w:hint="eastAsia"/>
                      <w:sz w:val="21"/>
                      <w:szCs w:val="21"/>
                      <w:vertAlign w:val="subscript"/>
                    </w:rPr>
                    <w:t>7</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生产过程</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设备</w:t>
                  </w:r>
                  <w:r w:rsidR="009C33F6">
                    <w:rPr>
                      <w:rFonts w:ascii="宋体" w:eastAsia="宋体" w:hAnsi="宋体"/>
                      <w:sz w:val="21"/>
                      <w:szCs w:val="21"/>
                    </w:rPr>
                    <w:t>噪声</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shd w:val="clear" w:color="auto" w:fill="auto"/>
                  <w:vAlign w:val="center"/>
                </w:tcPr>
                <w:p w:rsidR="00FB4467" w:rsidRDefault="009C33F6">
                  <w:pPr>
                    <w:jc w:val="center"/>
                    <w:rPr>
                      <w:rFonts w:ascii="宋体" w:eastAsia="宋体" w:hAnsi="宋体"/>
                      <w:sz w:val="21"/>
                      <w:szCs w:val="21"/>
                    </w:rPr>
                  </w:pPr>
                  <w:r w:rsidRPr="00244274">
                    <w:rPr>
                      <w:rFonts w:eastAsia="宋体"/>
                      <w:sz w:val="21"/>
                      <w:szCs w:val="21"/>
                    </w:rPr>
                    <w:t>1#</w:t>
                  </w:r>
                  <w:r w:rsidRPr="00244274">
                    <w:rPr>
                      <w:rFonts w:eastAsia="宋体" w:hAnsi="宋体"/>
                      <w:sz w:val="21"/>
                      <w:szCs w:val="21"/>
                    </w:rPr>
                    <w:t>、</w:t>
                  </w:r>
                  <w:r w:rsidRPr="00244274">
                    <w:rPr>
                      <w:rFonts w:eastAsia="宋体"/>
                      <w:sz w:val="21"/>
                      <w:szCs w:val="21"/>
                    </w:rPr>
                    <w:t>3#</w:t>
                  </w:r>
                  <w:r>
                    <w:rPr>
                      <w:rFonts w:ascii="宋体" w:eastAsia="宋体" w:hAnsi="宋体" w:hint="eastAsia"/>
                      <w:sz w:val="21"/>
                      <w:szCs w:val="21"/>
                    </w:rPr>
                    <w:t>生产车间</w:t>
                  </w:r>
                </w:p>
              </w:tc>
            </w:tr>
            <w:tr w:rsidR="00FB4467" w:rsidTr="009B1667">
              <w:trPr>
                <w:trHeight w:val="294"/>
              </w:trPr>
              <w:tc>
                <w:tcPr>
                  <w:tcW w:w="789" w:type="dxa"/>
                  <w:vMerge w:val="restart"/>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固废</w:t>
                  </w:r>
                </w:p>
              </w:tc>
              <w:tc>
                <w:tcPr>
                  <w:tcW w:w="1746" w:type="dxa"/>
                  <w:shd w:val="clear" w:color="auto" w:fill="auto"/>
                  <w:vAlign w:val="center"/>
                </w:tcPr>
                <w:p w:rsidR="00FB4467" w:rsidRPr="00244274" w:rsidRDefault="009C33F6" w:rsidP="00244274">
                  <w:pPr>
                    <w:jc w:val="center"/>
                    <w:rPr>
                      <w:sz w:val="21"/>
                      <w:szCs w:val="21"/>
                    </w:rPr>
                  </w:pPr>
                  <w:r w:rsidRPr="00244274">
                    <w:rPr>
                      <w:sz w:val="21"/>
                      <w:szCs w:val="21"/>
                    </w:rPr>
                    <w:t>S</w:t>
                  </w:r>
                  <w:r w:rsidRPr="00244274">
                    <w:rPr>
                      <w:sz w:val="21"/>
                      <w:szCs w:val="21"/>
                      <w:vertAlign w:val="subscript"/>
                    </w:rPr>
                    <w:t>1</w:t>
                  </w:r>
                  <w:r w:rsidR="00244274" w:rsidRPr="00244274">
                    <w:rPr>
                      <w:sz w:val="21"/>
                      <w:szCs w:val="21"/>
                      <w:vertAlign w:val="subscript"/>
                    </w:rPr>
                    <w:t>-1</w:t>
                  </w:r>
                  <w:r w:rsidR="00244274" w:rsidRPr="00244274">
                    <w:rPr>
                      <w:sz w:val="21"/>
                      <w:szCs w:val="21"/>
                    </w:rPr>
                    <w:t>、</w:t>
                  </w:r>
                  <w:r w:rsidR="00244274" w:rsidRPr="00244274">
                    <w:rPr>
                      <w:sz w:val="21"/>
                      <w:szCs w:val="21"/>
                    </w:rPr>
                    <w:t>S</w:t>
                  </w:r>
                  <w:r w:rsidR="00244274" w:rsidRPr="00244274">
                    <w:rPr>
                      <w:sz w:val="21"/>
                      <w:szCs w:val="21"/>
                      <w:vertAlign w:val="subscript"/>
                    </w:rPr>
                    <w:t>1-2</w:t>
                  </w:r>
                  <w:r w:rsidR="00244274" w:rsidRPr="00244274">
                    <w:rPr>
                      <w:sz w:val="21"/>
                      <w:szCs w:val="21"/>
                    </w:rPr>
                    <w:t>、</w:t>
                  </w:r>
                  <w:r w:rsidR="00244274" w:rsidRPr="00244274">
                    <w:rPr>
                      <w:sz w:val="21"/>
                      <w:szCs w:val="21"/>
                    </w:rPr>
                    <w:t>S</w:t>
                  </w:r>
                  <w:r w:rsidR="00244274" w:rsidRPr="00244274">
                    <w:rPr>
                      <w:sz w:val="21"/>
                      <w:szCs w:val="21"/>
                      <w:vertAlign w:val="subscript"/>
                    </w:rPr>
                    <w:t>1-3</w:t>
                  </w:r>
                </w:p>
              </w:tc>
              <w:tc>
                <w:tcPr>
                  <w:tcW w:w="2086" w:type="dxa"/>
                  <w:shd w:val="clear" w:color="auto" w:fill="auto"/>
                  <w:vAlign w:val="center"/>
                </w:tcPr>
                <w:p w:rsidR="00FB4467" w:rsidRDefault="009C33F6" w:rsidP="00244274">
                  <w:pPr>
                    <w:jc w:val="center"/>
                    <w:rPr>
                      <w:rFonts w:ascii="宋体" w:eastAsia="宋体" w:hAnsi="宋体"/>
                      <w:sz w:val="21"/>
                      <w:szCs w:val="21"/>
                    </w:rPr>
                  </w:pPr>
                  <w:r>
                    <w:rPr>
                      <w:rFonts w:ascii="宋体" w:eastAsia="宋体" w:hAnsi="宋体" w:hint="eastAsia"/>
                      <w:sz w:val="21"/>
                      <w:szCs w:val="21"/>
                    </w:rPr>
                    <w:t>切割</w:t>
                  </w:r>
                  <w:r w:rsidR="00244274">
                    <w:rPr>
                      <w:rFonts w:ascii="宋体" w:eastAsia="宋体" w:hAnsi="宋体" w:hint="eastAsia"/>
                      <w:sz w:val="21"/>
                      <w:szCs w:val="21"/>
                    </w:rPr>
                    <w:t>下料、冲孔工序</w:t>
                  </w:r>
                </w:p>
              </w:tc>
              <w:tc>
                <w:tcPr>
                  <w:tcW w:w="2360"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钢材边角料</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val="restart"/>
                  <w:shd w:val="clear" w:color="auto" w:fill="auto"/>
                  <w:vAlign w:val="center"/>
                </w:tcPr>
                <w:p w:rsidR="00FB4467" w:rsidRDefault="005A1E15">
                  <w:pPr>
                    <w:jc w:val="center"/>
                    <w:rPr>
                      <w:rFonts w:ascii="宋体" w:eastAsia="宋体" w:hAnsi="宋体"/>
                      <w:sz w:val="21"/>
                      <w:szCs w:val="21"/>
                    </w:rPr>
                  </w:pPr>
                  <w:r>
                    <w:rPr>
                      <w:rFonts w:eastAsia="宋体" w:hint="eastAsia"/>
                      <w:sz w:val="21"/>
                      <w:szCs w:val="21"/>
                    </w:rPr>
                    <w:t xml:space="preserve"> </w:t>
                  </w:r>
                  <w:r w:rsidR="009C33F6" w:rsidRPr="00244274">
                    <w:rPr>
                      <w:rFonts w:eastAsia="宋体"/>
                      <w:sz w:val="21"/>
                      <w:szCs w:val="21"/>
                    </w:rPr>
                    <w:t>1#</w:t>
                  </w:r>
                  <w:r w:rsidR="009C33F6" w:rsidRPr="00244274">
                    <w:rPr>
                      <w:rFonts w:eastAsia="宋体" w:hAnsi="宋体"/>
                      <w:sz w:val="21"/>
                      <w:szCs w:val="21"/>
                    </w:rPr>
                    <w:t>、</w:t>
                  </w:r>
                  <w:r w:rsidR="009C33F6" w:rsidRPr="00244274">
                    <w:rPr>
                      <w:rFonts w:eastAsia="宋体"/>
                      <w:sz w:val="21"/>
                      <w:szCs w:val="21"/>
                    </w:rPr>
                    <w:t>3#</w:t>
                  </w:r>
                  <w:r w:rsidR="009C33F6">
                    <w:rPr>
                      <w:rFonts w:ascii="宋体" w:eastAsia="宋体" w:hAnsi="宋体" w:hint="eastAsia"/>
                      <w:sz w:val="21"/>
                      <w:szCs w:val="21"/>
                    </w:rPr>
                    <w:t>生产车间</w:t>
                  </w:r>
                </w:p>
              </w:tc>
            </w:tr>
            <w:tr w:rsidR="00FB4467" w:rsidTr="009B1667">
              <w:trPr>
                <w:trHeight w:val="317"/>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244274" w:rsidP="00244274">
                  <w:pPr>
                    <w:jc w:val="center"/>
                    <w:rPr>
                      <w:sz w:val="21"/>
                      <w:szCs w:val="21"/>
                    </w:rPr>
                  </w:pPr>
                  <w:r w:rsidRPr="00244274">
                    <w:rPr>
                      <w:sz w:val="21"/>
                      <w:szCs w:val="21"/>
                    </w:rPr>
                    <w:t>S</w:t>
                  </w:r>
                  <w:r>
                    <w:rPr>
                      <w:rFonts w:hint="eastAsia"/>
                      <w:sz w:val="21"/>
                      <w:szCs w:val="21"/>
                      <w:vertAlign w:val="subscript"/>
                    </w:rPr>
                    <w:t>2</w:t>
                  </w:r>
                  <w:r w:rsidRPr="00244274">
                    <w:rPr>
                      <w:sz w:val="21"/>
                      <w:szCs w:val="21"/>
                      <w:vertAlign w:val="subscript"/>
                    </w:rPr>
                    <w:t>-1</w:t>
                  </w:r>
                  <w:r w:rsidRPr="00244274">
                    <w:rPr>
                      <w:sz w:val="21"/>
                      <w:szCs w:val="21"/>
                    </w:rPr>
                    <w:t>、</w:t>
                  </w:r>
                  <w:r w:rsidRPr="00244274">
                    <w:rPr>
                      <w:sz w:val="21"/>
                      <w:szCs w:val="21"/>
                    </w:rPr>
                    <w:t>S</w:t>
                  </w:r>
                  <w:r>
                    <w:rPr>
                      <w:rFonts w:hint="eastAsia"/>
                      <w:sz w:val="21"/>
                      <w:szCs w:val="21"/>
                      <w:vertAlign w:val="subscript"/>
                    </w:rPr>
                    <w:t>2</w:t>
                  </w:r>
                  <w:r w:rsidRPr="00244274">
                    <w:rPr>
                      <w:sz w:val="21"/>
                      <w:szCs w:val="21"/>
                      <w:vertAlign w:val="subscript"/>
                    </w:rPr>
                    <w:t>-2</w:t>
                  </w:r>
                  <w:r w:rsidRPr="00244274">
                    <w:rPr>
                      <w:sz w:val="21"/>
                      <w:szCs w:val="21"/>
                    </w:rPr>
                    <w:t>、</w:t>
                  </w:r>
                  <w:r w:rsidRPr="00244274">
                    <w:rPr>
                      <w:sz w:val="21"/>
                      <w:szCs w:val="21"/>
                    </w:rPr>
                    <w:t>S</w:t>
                  </w:r>
                  <w:r>
                    <w:rPr>
                      <w:rFonts w:hint="eastAsia"/>
                      <w:sz w:val="21"/>
                      <w:szCs w:val="21"/>
                      <w:vertAlign w:val="subscript"/>
                    </w:rPr>
                    <w:t>2</w:t>
                  </w:r>
                  <w:r w:rsidRPr="00244274">
                    <w:rPr>
                      <w:sz w:val="21"/>
                      <w:szCs w:val="21"/>
                      <w:vertAlign w:val="subscript"/>
                    </w:rPr>
                    <w:t>-3</w:t>
                  </w:r>
                </w:p>
              </w:tc>
              <w:tc>
                <w:tcPr>
                  <w:tcW w:w="2086" w:type="dxa"/>
                  <w:shd w:val="clear" w:color="auto" w:fill="auto"/>
                  <w:vAlign w:val="center"/>
                </w:tcPr>
                <w:p w:rsidR="00244274" w:rsidRDefault="00244274">
                  <w:pPr>
                    <w:jc w:val="center"/>
                    <w:rPr>
                      <w:rFonts w:ascii="宋体" w:eastAsia="宋体" w:hAnsi="宋体"/>
                      <w:sz w:val="21"/>
                      <w:szCs w:val="21"/>
                    </w:rPr>
                  </w:pPr>
                  <w:r>
                    <w:rPr>
                      <w:rFonts w:ascii="宋体" w:eastAsia="宋体" w:hAnsi="宋体" w:hint="eastAsia"/>
                      <w:sz w:val="21"/>
                      <w:szCs w:val="21"/>
                    </w:rPr>
                    <w:t>刨槽、精加工</w:t>
                  </w:r>
                </w:p>
                <w:p w:rsidR="00FB4467" w:rsidRDefault="00244274">
                  <w:pPr>
                    <w:jc w:val="center"/>
                    <w:rPr>
                      <w:rFonts w:ascii="宋体" w:eastAsia="宋体" w:hAnsi="宋体"/>
                      <w:sz w:val="21"/>
                      <w:szCs w:val="21"/>
                    </w:rPr>
                  </w:pPr>
                  <w:r>
                    <w:rPr>
                      <w:rFonts w:ascii="宋体" w:eastAsia="宋体" w:hAnsi="宋体" w:hint="eastAsia"/>
                      <w:sz w:val="21"/>
                      <w:szCs w:val="21"/>
                    </w:rPr>
                    <w:t>打磨抛光工序</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金属碎屑</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S</w:t>
                  </w:r>
                  <w:r>
                    <w:rPr>
                      <w:rFonts w:hint="eastAsia"/>
                      <w:sz w:val="21"/>
                      <w:szCs w:val="21"/>
                      <w:vertAlign w:val="subscript"/>
                    </w:rPr>
                    <w:t>3</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精加工</w:t>
                  </w:r>
                  <w:r w:rsidR="00244274">
                    <w:rPr>
                      <w:rFonts w:ascii="宋体" w:eastAsia="宋体" w:hAnsi="宋体" w:hint="eastAsia"/>
                      <w:sz w:val="21"/>
                      <w:szCs w:val="21"/>
                    </w:rPr>
                    <w:t>工序</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废切削液</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S</w:t>
                  </w:r>
                  <w:r>
                    <w:rPr>
                      <w:rFonts w:hint="eastAsia"/>
                      <w:sz w:val="21"/>
                      <w:szCs w:val="21"/>
                      <w:vertAlign w:val="subscript"/>
                    </w:rPr>
                    <w:t>4</w:t>
                  </w:r>
                </w:p>
              </w:tc>
              <w:tc>
                <w:tcPr>
                  <w:tcW w:w="2086"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焊接</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焊渣</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S</w:t>
                  </w:r>
                  <w:r>
                    <w:rPr>
                      <w:rFonts w:hint="eastAsia"/>
                      <w:sz w:val="21"/>
                      <w:szCs w:val="21"/>
                      <w:vertAlign w:val="subscript"/>
                    </w:rPr>
                    <w:t>5</w:t>
                  </w:r>
                </w:p>
              </w:tc>
              <w:tc>
                <w:tcPr>
                  <w:tcW w:w="2086"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粉尘除尘装置</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除尘装置收集的除尘灰</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pPr>
                    <w:jc w:val="center"/>
                    <w:rPr>
                      <w:sz w:val="21"/>
                      <w:szCs w:val="21"/>
                    </w:rPr>
                  </w:pPr>
                  <w:r>
                    <w:rPr>
                      <w:sz w:val="21"/>
                      <w:szCs w:val="21"/>
                    </w:rPr>
                    <w:t>S</w:t>
                  </w:r>
                  <w:r>
                    <w:rPr>
                      <w:rFonts w:hint="eastAsia"/>
                      <w:sz w:val="21"/>
                      <w:szCs w:val="21"/>
                      <w:vertAlign w:val="subscript"/>
                    </w:rPr>
                    <w:t>6</w:t>
                  </w:r>
                </w:p>
              </w:tc>
              <w:tc>
                <w:tcPr>
                  <w:tcW w:w="2086"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生产过程</w:t>
                  </w:r>
                </w:p>
              </w:tc>
              <w:tc>
                <w:tcPr>
                  <w:tcW w:w="2360" w:type="dxa"/>
                  <w:shd w:val="clear" w:color="auto" w:fill="auto"/>
                  <w:vAlign w:val="center"/>
                </w:tcPr>
                <w:p w:rsidR="00FB4467" w:rsidRDefault="00244274">
                  <w:pPr>
                    <w:jc w:val="center"/>
                    <w:rPr>
                      <w:rFonts w:ascii="宋体" w:eastAsia="宋体" w:hAnsi="宋体"/>
                      <w:sz w:val="21"/>
                      <w:szCs w:val="21"/>
                    </w:rPr>
                  </w:pPr>
                  <w:r>
                    <w:rPr>
                      <w:rFonts w:ascii="宋体" w:eastAsia="宋体" w:hAnsi="宋体" w:hint="eastAsia"/>
                      <w:sz w:val="21"/>
                      <w:szCs w:val="21"/>
                    </w:rPr>
                    <w:t>含油抹布、手套</w:t>
                  </w:r>
                </w:p>
              </w:tc>
              <w:tc>
                <w:tcPr>
                  <w:tcW w:w="1134" w:type="dxa"/>
                  <w:shd w:val="clear" w:color="auto" w:fill="auto"/>
                  <w:vAlign w:val="center"/>
                </w:tcPr>
                <w:p w:rsidR="00FB4467" w:rsidRDefault="009C33F6" w:rsidP="009B1667">
                  <w:pPr>
                    <w:ind w:firstLineChars="100" w:firstLine="210"/>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rsidP="00244274">
                  <w:pPr>
                    <w:jc w:val="center"/>
                    <w:rPr>
                      <w:sz w:val="21"/>
                      <w:szCs w:val="21"/>
                    </w:rPr>
                  </w:pPr>
                  <w:r>
                    <w:rPr>
                      <w:sz w:val="21"/>
                      <w:szCs w:val="21"/>
                    </w:rPr>
                    <w:t>S</w:t>
                  </w:r>
                  <w:r w:rsidR="00244274">
                    <w:rPr>
                      <w:rFonts w:hint="eastAsia"/>
                      <w:sz w:val="21"/>
                      <w:szCs w:val="21"/>
                      <w:vertAlign w:val="subscript"/>
                    </w:rPr>
                    <w:t>7</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机械检修维护</w:t>
                  </w:r>
                </w:p>
              </w:tc>
              <w:tc>
                <w:tcPr>
                  <w:tcW w:w="2360"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废机油</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vMerge/>
                  <w:shd w:val="clear" w:color="auto" w:fill="auto"/>
                  <w:vAlign w:val="center"/>
                </w:tcPr>
                <w:p w:rsidR="00FB4467" w:rsidRDefault="00FB4467">
                  <w:pPr>
                    <w:jc w:val="center"/>
                    <w:rPr>
                      <w:rFonts w:ascii="宋体" w:eastAsia="宋体" w:hAnsi="宋体"/>
                      <w:sz w:val="21"/>
                      <w:szCs w:val="21"/>
                    </w:rPr>
                  </w:pPr>
                </w:p>
              </w:tc>
            </w:tr>
            <w:tr w:rsidR="00FB4467" w:rsidTr="009B1667">
              <w:trPr>
                <w:trHeight w:val="135"/>
              </w:trPr>
              <w:tc>
                <w:tcPr>
                  <w:tcW w:w="789" w:type="dxa"/>
                  <w:vMerge/>
                  <w:shd w:val="clear" w:color="auto" w:fill="auto"/>
                  <w:vAlign w:val="center"/>
                </w:tcPr>
                <w:p w:rsidR="00FB4467" w:rsidRDefault="00FB4467">
                  <w:pPr>
                    <w:jc w:val="center"/>
                    <w:rPr>
                      <w:sz w:val="21"/>
                      <w:szCs w:val="21"/>
                    </w:rPr>
                  </w:pPr>
                </w:p>
              </w:tc>
              <w:tc>
                <w:tcPr>
                  <w:tcW w:w="1746" w:type="dxa"/>
                  <w:shd w:val="clear" w:color="auto" w:fill="auto"/>
                  <w:vAlign w:val="center"/>
                </w:tcPr>
                <w:p w:rsidR="00FB4467" w:rsidRDefault="009C33F6" w:rsidP="00244274">
                  <w:pPr>
                    <w:jc w:val="center"/>
                    <w:rPr>
                      <w:sz w:val="21"/>
                      <w:szCs w:val="21"/>
                    </w:rPr>
                  </w:pPr>
                  <w:r>
                    <w:rPr>
                      <w:sz w:val="21"/>
                      <w:szCs w:val="21"/>
                    </w:rPr>
                    <w:t>S</w:t>
                  </w:r>
                  <w:r w:rsidR="00244274">
                    <w:rPr>
                      <w:rFonts w:hint="eastAsia"/>
                      <w:sz w:val="21"/>
                      <w:szCs w:val="21"/>
                      <w:vertAlign w:val="subscript"/>
                    </w:rPr>
                    <w:t>8</w:t>
                  </w:r>
                </w:p>
              </w:tc>
              <w:tc>
                <w:tcPr>
                  <w:tcW w:w="2086"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职工生活</w:t>
                  </w:r>
                </w:p>
              </w:tc>
              <w:tc>
                <w:tcPr>
                  <w:tcW w:w="2360"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生活垃圾</w:t>
                  </w:r>
                </w:p>
              </w:tc>
              <w:tc>
                <w:tcPr>
                  <w:tcW w:w="1134" w:type="dxa"/>
                  <w:shd w:val="clear" w:color="auto" w:fill="auto"/>
                  <w:vAlign w:val="center"/>
                </w:tcPr>
                <w:p w:rsidR="00FB4467" w:rsidRDefault="009C33F6">
                  <w:pPr>
                    <w:jc w:val="center"/>
                    <w:rPr>
                      <w:rFonts w:ascii="宋体" w:eastAsia="宋体" w:hAnsi="宋体"/>
                      <w:sz w:val="21"/>
                      <w:szCs w:val="21"/>
                    </w:rPr>
                  </w:pPr>
                  <w:r>
                    <w:rPr>
                      <w:rFonts w:ascii="宋体" w:eastAsia="宋体" w:hAnsi="宋体"/>
                      <w:sz w:val="21"/>
                      <w:szCs w:val="21"/>
                    </w:rPr>
                    <w:t>间断</w:t>
                  </w:r>
                </w:p>
              </w:tc>
              <w:tc>
                <w:tcPr>
                  <w:tcW w:w="1960" w:type="dxa"/>
                  <w:shd w:val="clear" w:color="auto" w:fill="auto"/>
                  <w:vAlign w:val="center"/>
                </w:tcPr>
                <w:p w:rsidR="00FB4467" w:rsidRDefault="009C33F6">
                  <w:pPr>
                    <w:jc w:val="center"/>
                    <w:rPr>
                      <w:rFonts w:ascii="宋体" w:eastAsia="宋体" w:hAnsi="宋体"/>
                      <w:sz w:val="21"/>
                      <w:szCs w:val="21"/>
                    </w:rPr>
                  </w:pPr>
                  <w:r>
                    <w:rPr>
                      <w:rFonts w:ascii="宋体" w:eastAsia="宋体" w:hAnsi="宋体" w:hint="eastAsia"/>
                      <w:sz w:val="21"/>
                      <w:szCs w:val="21"/>
                    </w:rPr>
                    <w:t>厂内职工</w:t>
                  </w:r>
                </w:p>
              </w:tc>
            </w:tr>
          </w:tbl>
          <w:p w:rsidR="00FB4467" w:rsidRDefault="00FB4467">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244274" w:rsidRDefault="00244274">
            <w:pPr>
              <w:widowControl w:val="0"/>
              <w:spacing w:line="360" w:lineRule="auto"/>
              <w:jc w:val="both"/>
              <w:rPr>
                <w:rFonts w:eastAsia="宋体"/>
                <w:b/>
                <w:kern w:val="2"/>
              </w:rPr>
            </w:pPr>
          </w:p>
          <w:p w:rsidR="009B1667" w:rsidRDefault="009B1667">
            <w:pPr>
              <w:widowControl w:val="0"/>
              <w:spacing w:line="360" w:lineRule="auto"/>
              <w:jc w:val="both"/>
              <w:rPr>
                <w:rFonts w:eastAsia="宋体"/>
                <w:b/>
                <w:kern w:val="2"/>
              </w:rPr>
            </w:pPr>
          </w:p>
          <w:p w:rsidR="00FB4467" w:rsidRDefault="009C33F6">
            <w:pPr>
              <w:widowControl w:val="0"/>
              <w:spacing w:line="360" w:lineRule="auto"/>
              <w:jc w:val="both"/>
              <w:rPr>
                <w:rFonts w:eastAsia="宋体"/>
                <w:b/>
                <w:kern w:val="2"/>
              </w:rPr>
            </w:pPr>
            <w:r>
              <w:rPr>
                <w:rFonts w:eastAsia="宋体"/>
                <w:b/>
                <w:kern w:val="2"/>
              </w:rPr>
              <w:lastRenderedPageBreak/>
              <w:t>污染源强分析：</w:t>
            </w:r>
          </w:p>
          <w:p w:rsidR="00FB4467" w:rsidRDefault="009C33F6">
            <w:pPr>
              <w:widowControl w:val="0"/>
              <w:spacing w:line="360" w:lineRule="auto"/>
              <w:ind w:firstLineChars="200" w:firstLine="482"/>
              <w:jc w:val="both"/>
              <w:rPr>
                <w:rFonts w:eastAsia="宋体"/>
                <w:b/>
                <w:kern w:val="2"/>
              </w:rPr>
            </w:pPr>
            <w:r>
              <w:rPr>
                <w:rFonts w:eastAsia="宋体"/>
                <w:b/>
                <w:kern w:val="2"/>
              </w:rPr>
              <w:t>1</w:t>
            </w:r>
            <w:r>
              <w:rPr>
                <w:rFonts w:eastAsia="宋体"/>
                <w:b/>
                <w:kern w:val="2"/>
              </w:rPr>
              <w:t>、废气</w:t>
            </w:r>
          </w:p>
          <w:p w:rsidR="00FB4467" w:rsidRDefault="009C33F6">
            <w:pPr>
              <w:widowControl w:val="0"/>
              <w:spacing w:line="360" w:lineRule="auto"/>
              <w:ind w:firstLineChars="200" w:firstLine="480"/>
              <w:jc w:val="both"/>
              <w:rPr>
                <w:rFonts w:eastAsia="宋体"/>
                <w:kern w:val="2"/>
              </w:rPr>
            </w:pPr>
            <w:r>
              <w:rPr>
                <w:rFonts w:eastAsia="宋体"/>
                <w:kern w:val="2"/>
              </w:rPr>
              <w:t>本项目建成投产后，产生的废气污染物为激光切割</w:t>
            </w:r>
            <w:r w:rsidR="00502051">
              <w:rPr>
                <w:rFonts w:eastAsia="宋体" w:hint="eastAsia"/>
                <w:kern w:val="2"/>
              </w:rPr>
              <w:t>工序</w:t>
            </w:r>
            <w:r>
              <w:rPr>
                <w:rFonts w:eastAsia="宋体"/>
                <w:kern w:val="2"/>
              </w:rPr>
              <w:t>产生的切割烟尘</w:t>
            </w:r>
            <w:r w:rsidRPr="002F4A3F">
              <w:rPr>
                <w:rFonts w:eastAsia="宋体"/>
                <w:kern w:val="2"/>
              </w:rPr>
              <w:t>（</w:t>
            </w:r>
            <w:r w:rsidRPr="002F4A3F">
              <w:rPr>
                <w:rFonts w:eastAsia="宋体"/>
                <w:kern w:val="2"/>
              </w:rPr>
              <w:t>G</w:t>
            </w:r>
            <w:r w:rsidRPr="002F4A3F">
              <w:rPr>
                <w:rFonts w:eastAsia="宋体"/>
                <w:szCs w:val="24"/>
                <w:vertAlign w:val="subscript"/>
              </w:rPr>
              <w:t>1</w:t>
            </w:r>
            <w:r w:rsidRPr="002F4A3F">
              <w:rPr>
                <w:rFonts w:eastAsia="宋体"/>
                <w:kern w:val="2"/>
              </w:rPr>
              <w:t>)</w:t>
            </w:r>
            <w:r>
              <w:rPr>
                <w:rFonts w:eastAsia="宋体"/>
                <w:kern w:val="2"/>
              </w:rPr>
              <w:t>、焊接工序产生的焊接烟尘</w:t>
            </w:r>
            <w:r w:rsidRPr="002F4A3F">
              <w:rPr>
                <w:rFonts w:eastAsia="宋体"/>
                <w:kern w:val="2"/>
              </w:rPr>
              <w:t>（</w:t>
            </w:r>
            <w:r w:rsidRPr="002F4A3F">
              <w:rPr>
                <w:rFonts w:eastAsia="宋体"/>
                <w:kern w:val="2"/>
              </w:rPr>
              <w:t>G</w:t>
            </w:r>
            <w:r w:rsidRPr="002F4A3F">
              <w:rPr>
                <w:rFonts w:eastAsia="宋体"/>
                <w:szCs w:val="24"/>
                <w:vertAlign w:val="subscript"/>
              </w:rPr>
              <w:t>2</w:t>
            </w:r>
            <w:r w:rsidRPr="002F4A3F">
              <w:rPr>
                <w:rFonts w:eastAsia="宋体"/>
                <w:kern w:val="2"/>
              </w:rPr>
              <w:t>)</w:t>
            </w:r>
            <w:r>
              <w:rPr>
                <w:rFonts w:eastAsia="宋体"/>
                <w:kern w:val="2"/>
              </w:rPr>
              <w:t>和打磨、抛光工序产生的打磨抛光粉尘</w:t>
            </w:r>
            <w:r w:rsidRPr="002F4A3F">
              <w:rPr>
                <w:rFonts w:eastAsia="宋体"/>
                <w:kern w:val="2"/>
              </w:rPr>
              <w:t>（</w:t>
            </w:r>
            <w:r w:rsidRPr="002F4A3F">
              <w:rPr>
                <w:rFonts w:eastAsia="宋体"/>
                <w:kern w:val="2"/>
              </w:rPr>
              <w:t>G</w:t>
            </w:r>
            <w:r w:rsidRPr="002F4A3F">
              <w:rPr>
                <w:rFonts w:eastAsia="宋体"/>
                <w:szCs w:val="24"/>
                <w:vertAlign w:val="subscript"/>
              </w:rPr>
              <w:t>3</w:t>
            </w:r>
            <w:r w:rsidRPr="002F4A3F">
              <w:rPr>
                <w:rFonts w:eastAsia="宋体"/>
                <w:kern w:val="2"/>
              </w:rPr>
              <w:t>)</w:t>
            </w:r>
            <w:r>
              <w:rPr>
                <w:rFonts w:eastAsia="宋体"/>
                <w:kern w:val="2"/>
              </w:rPr>
              <w:t>。</w:t>
            </w:r>
          </w:p>
          <w:p w:rsidR="00FB4467" w:rsidRDefault="009C33F6">
            <w:pPr>
              <w:spacing w:line="360" w:lineRule="auto"/>
              <w:ind w:firstLineChars="200" w:firstLine="480"/>
              <w:rPr>
                <w:rFonts w:eastAsia="宋体"/>
              </w:rPr>
            </w:pPr>
            <w:r>
              <w:rPr>
                <w:rFonts w:eastAsia="宋体"/>
              </w:rPr>
              <w:t>（</w:t>
            </w:r>
            <w:r>
              <w:rPr>
                <w:rFonts w:eastAsia="宋体"/>
              </w:rPr>
              <w:t>1</w:t>
            </w:r>
            <w:r>
              <w:rPr>
                <w:rFonts w:eastAsia="宋体"/>
              </w:rPr>
              <w:t>）激光切割</w:t>
            </w:r>
            <w:r w:rsidR="002F4A3F">
              <w:rPr>
                <w:rFonts w:eastAsia="宋体" w:hint="eastAsia"/>
              </w:rPr>
              <w:t>工序产生的切割</w:t>
            </w:r>
            <w:r>
              <w:rPr>
                <w:rFonts w:eastAsia="宋体"/>
              </w:rPr>
              <w:t>烟尘</w:t>
            </w:r>
          </w:p>
          <w:p w:rsidR="00FB4467" w:rsidRDefault="009C33F6">
            <w:pPr>
              <w:widowControl w:val="0"/>
              <w:spacing w:line="360" w:lineRule="auto"/>
              <w:ind w:firstLineChars="200" w:firstLine="480"/>
              <w:jc w:val="both"/>
              <w:rPr>
                <w:rFonts w:eastAsia="宋体"/>
              </w:rPr>
            </w:pPr>
            <w:r>
              <w:rPr>
                <w:rFonts w:eastAsia="宋体"/>
              </w:rPr>
              <w:t>本项目钢板、钢管、</w:t>
            </w:r>
            <w:r w:rsidR="00502051">
              <w:rPr>
                <w:rFonts w:eastAsia="宋体" w:hint="eastAsia"/>
              </w:rPr>
              <w:t>型</w:t>
            </w:r>
            <w:r>
              <w:rPr>
                <w:rFonts w:eastAsia="宋体"/>
              </w:rPr>
              <w:t>材切割下料采用的方式包括剪板机剪切，带锯机</w:t>
            </w:r>
            <w:r w:rsidR="00502051">
              <w:rPr>
                <w:rFonts w:eastAsia="宋体" w:hint="eastAsia"/>
              </w:rPr>
              <w:t>、</w:t>
            </w:r>
            <w:r>
              <w:rPr>
                <w:rFonts w:eastAsia="宋体"/>
              </w:rPr>
              <w:t>圆锯机锯割，激光切割机切割。其中激光切割机切割会产生切割烟尘，</w:t>
            </w:r>
            <w:r>
              <w:rPr>
                <w:rFonts w:eastAsia="宋体"/>
                <w:kern w:val="2"/>
              </w:rPr>
              <w:t>其主要成分为铁的氧化物和金属粉尘等。</w:t>
            </w:r>
            <w:r>
              <w:rPr>
                <w:rFonts w:eastAsia="宋体"/>
              </w:rPr>
              <w:t>依据《机加工行业环境影响评价中常见污染物源强估算污染治理》（许海萍）</w:t>
            </w:r>
            <w:r>
              <w:rPr>
                <w:rFonts w:eastAsia="宋体"/>
              </w:rPr>
              <w:t>“</w:t>
            </w:r>
            <w:r>
              <w:rPr>
                <w:rFonts w:eastAsia="宋体"/>
              </w:rPr>
              <w:t>废气污染物估算及治理措施</w:t>
            </w:r>
            <w:r>
              <w:rPr>
                <w:rFonts w:eastAsia="宋体"/>
              </w:rPr>
              <w:t>”</w:t>
            </w:r>
            <w:r>
              <w:rPr>
                <w:rFonts w:eastAsia="宋体"/>
              </w:rPr>
              <w:t>中分析，切割烟尘产生量按原材料使用量的</w:t>
            </w:r>
            <w:r>
              <w:rPr>
                <w:rFonts w:eastAsia="宋体"/>
              </w:rPr>
              <w:t>0.1%</w:t>
            </w:r>
            <w:r>
              <w:rPr>
                <w:rFonts w:eastAsia="宋体"/>
              </w:rPr>
              <w:t>计算，全厂原料钢材用量为</w:t>
            </w:r>
            <w:r>
              <w:rPr>
                <w:rFonts w:eastAsia="宋体"/>
              </w:rPr>
              <w:t>20000t/a</w:t>
            </w:r>
            <w:r>
              <w:rPr>
                <w:rFonts w:eastAsia="宋体"/>
              </w:rPr>
              <w:t>，其中板材</w:t>
            </w:r>
            <w:r w:rsidR="00502051">
              <w:rPr>
                <w:rFonts w:eastAsia="宋体" w:hint="eastAsia"/>
              </w:rPr>
              <w:t>、型</w:t>
            </w:r>
            <w:r>
              <w:rPr>
                <w:rFonts w:eastAsia="宋体"/>
              </w:rPr>
              <w:t>材</w:t>
            </w:r>
            <w:r>
              <w:rPr>
                <w:rFonts w:eastAsia="宋体"/>
                <w:szCs w:val="22"/>
              </w:rPr>
              <w:t>（</w:t>
            </w:r>
            <w:r>
              <w:rPr>
                <w:rFonts w:eastAsia="宋体"/>
                <w:szCs w:val="22"/>
              </w:rPr>
              <w:t>13000t/a</w:t>
            </w:r>
            <w:r>
              <w:rPr>
                <w:rFonts w:eastAsia="宋体"/>
                <w:szCs w:val="22"/>
              </w:rPr>
              <w:t>）</w:t>
            </w:r>
            <w:r>
              <w:rPr>
                <w:rFonts w:eastAsia="宋体"/>
              </w:rPr>
              <w:t>中的一半采用激光切割方式下料。则烟尘产生量为</w:t>
            </w:r>
            <w:r>
              <w:rPr>
                <w:rFonts w:eastAsia="宋体"/>
              </w:rPr>
              <w:t>6.5t/a</w:t>
            </w:r>
            <w:r>
              <w:rPr>
                <w:rFonts w:eastAsia="宋体"/>
              </w:rPr>
              <w:t>。全厂共</w:t>
            </w:r>
            <w:r>
              <w:rPr>
                <w:rFonts w:eastAsia="宋体"/>
              </w:rPr>
              <w:t>4</w:t>
            </w:r>
            <w:r>
              <w:rPr>
                <w:rFonts w:eastAsia="宋体"/>
              </w:rPr>
              <w:t>台</w:t>
            </w:r>
            <w:r w:rsidR="00502051">
              <w:rPr>
                <w:rFonts w:eastAsia="宋体" w:hint="eastAsia"/>
              </w:rPr>
              <w:t>激光</w:t>
            </w:r>
            <w:r>
              <w:rPr>
                <w:rFonts w:eastAsia="宋体"/>
              </w:rPr>
              <w:t>切割机，分别安置在</w:t>
            </w:r>
            <w:r>
              <w:rPr>
                <w:rFonts w:eastAsia="宋体"/>
              </w:rPr>
              <w:t>1#</w:t>
            </w:r>
            <w:r>
              <w:rPr>
                <w:rFonts w:eastAsia="宋体"/>
              </w:rPr>
              <w:t>、</w:t>
            </w:r>
            <w:r>
              <w:rPr>
                <w:rFonts w:eastAsia="宋体"/>
              </w:rPr>
              <w:t>3#</w:t>
            </w:r>
            <w:r>
              <w:rPr>
                <w:rFonts w:eastAsia="宋体"/>
              </w:rPr>
              <w:t>生产车间内，以每个车间激光切割量均衡估算，每个车间产生量约为</w:t>
            </w:r>
            <w:r>
              <w:rPr>
                <w:rFonts w:eastAsia="宋体"/>
              </w:rPr>
              <w:t>3.25t/a</w:t>
            </w:r>
            <w:r>
              <w:rPr>
                <w:rFonts w:eastAsia="宋体"/>
              </w:rPr>
              <w:t>。</w:t>
            </w:r>
          </w:p>
          <w:p w:rsidR="00FB4467" w:rsidRDefault="009C33F6">
            <w:pPr>
              <w:widowControl w:val="0"/>
              <w:spacing w:line="360" w:lineRule="auto"/>
              <w:ind w:firstLineChars="200" w:firstLine="480"/>
              <w:jc w:val="both"/>
              <w:rPr>
                <w:rFonts w:eastAsia="宋体"/>
                <w:bCs/>
                <w:kern w:val="2"/>
                <w:sz w:val="21"/>
                <w:szCs w:val="21"/>
              </w:rPr>
            </w:pPr>
            <w:r>
              <w:rPr>
                <w:rFonts w:eastAsia="宋体"/>
                <w:kern w:val="2"/>
              </w:rPr>
              <w:t>本项目激光切割机配有</w:t>
            </w:r>
            <w:r>
              <w:rPr>
                <w:rFonts w:eastAsia="宋体"/>
              </w:rPr>
              <w:t>滤筒</w:t>
            </w:r>
            <w:r>
              <w:rPr>
                <w:rFonts w:eastAsia="宋体"/>
                <w:kern w:val="2"/>
              </w:rPr>
              <w:t>除尘装置，通过引风机从切割头的下部将烟尘吸入除尘器，切割机将</w:t>
            </w:r>
            <w:r>
              <w:rPr>
                <w:rFonts w:eastAsia="宋体"/>
              </w:rPr>
              <w:t>切割部位的下部分隔成多个隔腔，随着切割头的移动，相应位置隔腔的阀门开启，其它部位的阀门关闭，以提高切割烟尘的收集效率。粉尘收集效率可达</w:t>
            </w:r>
            <w:r>
              <w:rPr>
                <w:rFonts w:eastAsia="宋体"/>
              </w:rPr>
              <w:t>90%</w:t>
            </w:r>
            <w:r>
              <w:rPr>
                <w:rFonts w:eastAsia="宋体"/>
              </w:rPr>
              <w:t>，滤筒除尘器粉尘吸收效率可达</w:t>
            </w:r>
            <w:r>
              <w:rPr>
                <w:rFonts w:eastAsia="宋体"/>
                <w:color w:val="000000"/>
              </w:rPr>
              <w:t>95%</w:t>
            </w:r>
            <w:r>
              <w:rPr>
                <w:rFonts w:eastAsia="宋体" w:hint="eastAsia"/>
                <w:color w:val="000000"/>
              </w:rPr>
              <w:t>以上</w:t>
            </w:r>
            <w:r>
              <w:rPr>
                <w:rFonts w:eastAsia="宋体"/>
              </w:rPr>
              <w:t>，滤筒除尘后的废气通过</w:t>
            </w:r>
            <w:r>
              <w:rPr>
                <w:rFonts w:eastAsia="宋体" w:hint="eastAsia"/>
              </w:rPr>
              <w:t>15</w:t>
            </w:r>
            <w:r>
              <w:rPr>
                <w:rFonts w:eastAsia="宋体" w:hint="eastAsia"/>
              </w:rPr>
              <w:t>米高烟囱</w:t>
            </w:r>
            <w:r>
              <w:rPr>
                <w:rFonts w:eastAsia="宋体"/>
              </w:rPr>
              <w:t>排放</w:t>
            </w:r>
            <w:r>
              <w:rPr>
                <w:rFonts w:eastAsia="宋体" w:hint="eastAsia"/>
              </w:rPr>
              <w:t>(</w:t>
            </w:r>
            <w:r>
              <w:rPr>
                <w:rFonts w:eastAsia="宋体" w:hint="eastAsia"/>
              </w:rPr>
              <w:t>每个车间</w:t>
            </w:r>
            <w:r>
              <w:rPr>
                <w:rFonts w:eastAsia="宋体" w:hint="eastAsia"/>
              </w:rPr>
              <w:t>2</w:t>
            </w:r>
            <w:r>
              <w:rPr>
                <w:rFonts w:eastAsia="宋体" w:hint="eastAsia"/>
              </w:rPr>
              <w:t>台激光切割机共用一只排气筒，</w:t>
            </w:r>
            <w:r>
              <w:rPr>
                <w:rFonts w:eastAsia="宋体" w:hint="eastAsia"/>
              </w:rPr>
              <w:t>1#</w:t>
            </w:r>
            <w:r>
              <w:rPr>
                <w:rFonts w:eastAsia="宋体" w:hint="eastAsia"/>
              </w:rPr>
              <w:t>车间激光切割机对应</w:t>
            </w:r>
            <w:r>
              <w:rPr>
                <w:rFonts w:eastAsia="宋体" w:hint="eastAsia"/>
              </w:rPr>
              <w:t>1#</w:t>
            </w:r>
            <w:r>
              <w:rPr>
                <w:rFonts w:eastAsia="宋体" w:hint="eastAsia"/>
              </w:rPr>
              <w:t>排气筒，</w:t>
            </w:r>
            <w:r>
              <w:rPr>
                <w:rFonts w:eastAsia="宋体" w:hint="eastAsia"/>
              </w:rPr>
              <w:t>3#</w:t>
            </w:r>
            <w:r>
              <w:rPr>
                <w:rFonts w:eastAsia="宋体" w:hint="eastAsia"/>
              </w:rPr>
              <w:t>车间激光切割机对应</w:t>
            </w:r>
            <w:r>
              <w:rPr>
                <w:rFonts w:eastAsia="宋体" w:hint="eastAsia"/>
              </w:rPr>
              <w:t>2#</w:t>
            </w:r>
            <w:r>
              <w:rPr>
                <w:rFonts w:eastAsia="宋体" w:hint="eastAsia"/>
              </w:rPr>
              <w:t>排气筒）</w:t>
            </w:r>
            <w:r>
              <w:rPr>
                <w:rFonts w:eastAsia="宋体"/>
              </w:rPr>
              <w:t>。</w:t>
            </w:r>
            <w:r>
              <w:rPr>
                <w:rFonts w:eastAsia="宋体" w:hint="eastAsia"/>
              </w:rPr>
              <w:t>单台</w:t>
            </w:r>
            <w:r w:rsidR="00502051">
              <w:rPr>
                <w:rFonts w:eastAsia="宋体" w:hint="eastAsia"/>
              </w:rPr>
              <w:t>激光</w:t>
            </w:r>
            <w:r>
              <w:rPr>
                <w:rFonts w:eastAsia="宋体" w:hint="eastAsia"/>
              </w:rPr>
              <w:t>切割机配用风机风量</w:t>
            </w:r>
            <w:r w:rsidR="004F2310">
              <w:rPr>
                <w:rFonts w:eastAsia="宋体" w:hint="eastAsia"/>
              </w:rPr>
              <w:t>4</w:t>
            </w:r>
            <w:r>
              <w:rPr>
                <w:rFonts w:eastAsia="宋体" w:hint="eastAsia"/>
              </w:rPr>
              <w:t>000m</w:t>
            </w:r>
            <w:r>
              <w:rPr>
                <w:rFonts w:eastAsia="宋体" w:hint="eastAsia"/>
                <w:vertAlign w:val="superscript"/>
              </w:rPr>
              <w:t>3</w:t>
            </w:r>
            <w:r>
              <w:rPr>
                <w:rFonts w:eastAsia="宋体" w:hint="eastAsia"/>
              </w:rPr>
              <w:t>/h</w:t>
            </w:r>
            <w:r>
              <w:rPr>
                <w:rFonts w:eastAsia="宋体" w:hint="eastAsia"/>
              </w:rPr>
              <w:t>，则</w:t>
            </w:r>
            <w:r>
              <w:rPr>
                <w:rFonts w:eastAsia="宋体" w:hint="eastAsia"/>
              </w:rPr>
              <w:t>1#</w:t>
            </w:r>
            <w:r>
              <w:rPr>
                <w:rFonts w:eastAsia="宋体" w:hint="eastAsia"/>
              </w:rPr>
              <w:t>、</w:t>
            </w:r>
            <w:r>
              <w:rPr>
                <w:rFonts w:eastAsia="宋体" w:hint="eastAsia"/>
              </w:rPr>
              <w:t>2#</w:t>
            </w:r>
            <w:r>
              <w:rPr>
                <w:rFonts w:eastAsia="宋体" w:hint="eastAsia"/>
              </w:rPr>
              <w:t>排气筒的总风量为</w:t>
            </w:r>
            <w:r w:rsidR="004F2310">
              <w:rPr>
                <w:rFonts w:eastAsia="宋体" w:hint="eastAsia"/>
              </w:rPr>
              <w:t>8</w:t>
            </w:r>
            <w:r>
              <w:rPr>
                <w:rFonts w:eastAsia="宋体" w:hint="eastAsia"/>
              </w:rPr>
              <w:t>000m</w:t>
            </w:r>
            <w:r>
              <w:rPr>
                <w:rFonts w:eastAsia="宋体" w:hint="eastAsia"/>
                <w:vertAlign w:val="superscript"/>
              </w:rPr>
              <w:t>3</w:t>
            </w:r>
            <w:r>
              <w:rPr>
                <w:rFonts w:eastAsia="宋体" w:hint="eastAsia"/>
              </w:rPr>
              <w:t>/h</w:t>
            </w:r>
            <w:r>
              <w:rPr>
                <w:rFonts w:eastAsia="宋体" w:hint="eastAsia"/>
              </w:rPr>
              <w:t>，每个排气筒年排放烟尘量均为</w:t>
            </w:r>
            <w:r>
              <w:rPr>
                <w:rFonts w:eastAsia="宋体" w:hint="eastAsia"/>
              </w:rPr>
              <w:t>0.146</w:t>
            </w:r>
            <w:r>
              <w:rPr>
                <w:rFonts w:eastAsia="宋体"/>
              </w:rPr>
              <w:t>t/a</w:t>
            </w:r>
            <w:r>
              <w:rPr>
                <w:rFonts w:eastAsia="宋体" w:hint="eastAsia"/>
              </w:rPr>
              <w:t>，</w:t>
            </w:r>
            <w:r>
              <w:rPr>
                <w:rFonts w:eastAsia="宋体"/>
              </w:rPr>
              <w:t>切割工序以每天</w:t>
            </w:r>
            <w:r>
              <w:rPr>
                <w:rFonts w:eastAsia="宋体"/>
              </w:rPr>
              <w:t>6h</w:t>
            </w:r>
            <w:r>
              <w:rPr>
                <w:rFonts w:eastAsia="宋体"/>
              </w:rPr>
              <w:t>计，年工作时间为</w:t>
            </w:r>
            <w:r>
              <w:rPr>
                <w:rFonts w:eastAsia="宋体"/>
              </w:rPr>
              <w:t>1800h</w:t>
            </w:r>
            <w:r>
              <w:rPr>
                <w:rFonts w:eastAsia="宋体"/>
              </w:rPr>
              <w:t>，则烟尘</w:t>
            </w:r>
            <w:r>
              <w:rPr>
                <w:rFonts w:eastAsia="宋体" w:hint="eastAsia"/>
              </w:rPr>
              <w:t>排放</w:t>
            </w:r>
            <w:r>
              <w:rPr>
                <w:rFonts w:eastAsia="宋体"/>
              </w:rPr>
              <w:t>速率为</w:t>
            </w:r>
            <w:r>
              <w:rPr>
                <w:rFonts w:eastAsia="宋体"/>
              </w:rPr>
              <w:t>0.</w:t>
            </w:r>
            <w:r>
              <w:rPr>
                <w:rFonts w:eastAsia="宋体" w:hint="eastAsia"/>
              </w:rPr>
              <w:t>0812</w:t>
            </w:r>
            <w:r>
              <w:rPr>
                <w:rFonts w:eastAsia="宋体"/>
              </w:rPr>
              <w:t>kg/h</w:t>
            </w:r>
            <w:r>
              <w:rPr>
                <w:rFonts w:eastAsia="宋体" w:hint="eastAsia"/>
              </w:rPr>
              <w:t>，排放浓度为</w:t>
            </w:r>
            <w:r w:rsidR="004F2310">
              <w:rPr>
                <w:rFonts w:eastAsia="宋体" w:hint="eastAsia"/>
              </w:rPr>
              <w:t>10.156</w:t>
            </w:r>
            <w:r>
              <w:rPr>
                <w:rFonts w:eastAsia="宋体"/>
                <w:bCs/>
                <w:kern w:val="2"/>
                <w:sz w:val="21"/>
                <w:szCs w:val="21"/>
              </w:rPr>
              <w:t>mg/m</w:t>
            </w:r>
            <w:r>
              <w:rPr>
                <w:rFonts w:eastAsia="宋体"/>
                <w:bCs/>
                <w:kern w:val="2"/>
                <w:sz w:val="21"/>
                <w:szCs w:val="21"/>
                <w:vertAlign w:val="superscript"/>
              </w:rPr>
              <w:t>3</w:t>
            </w:r>
            <w:r>
              <w:rPr>
                <w:rFonts w:eastAsia="宋体" w:hint="eastAsia"/>
                <w:bCs/>
                <w:kern w:val="2"/>
                <w:sz w:val="21"/>
                <w:szCs w:val="21"/>
              </w:rPr>
              <w:t>。</w:t>
            </w:r>
          </w:p>
          <w:p w:rsidR="00FB4467" w:rsidRDefault="009C33F6">
            <w:pPr>
              <w:widowControl w:val="0"/>
              <w:spacing w:line="360" w:lineRule="auto"/>
              <w:ind w:firstLineChars="200" w:firstLine="480"/>
              <w:jc w:val="both"/>
              <w:rPr>
                <w:rFonts w:eastAsia="宋体"/>
                <w:bCs/>
                <w:kern w:val="2"/>
                <w:sz w:val="21"/>
                <w:szCs w:val="21"/>
              </w:rPr>
            </w:pPr>
            <w:r>
              <w:rPr>
                <w:rFonts w:eastAsia="宋体" w:hint="eastAsia"/>
              </w:rPr>
              <w:t>1#</w:t>
            </w:r>
            <w:r>
              <w:rPr>
                <w:rFonts w:eastAsia="宋体" w:hint="eastAsia"/>
              </w:rPr>
              <w:t>、</w:t>
            </w:r>
            <w:r>
              <w:rPr>
                <w:rFonts w:eastAsia="宋体" w:hint="eastAsia"/>
              </w:rPr>
              <w:t>3#</w:t>
            </w:r>
            <w:r>
              <w:rPr>
                <w:rFonts w:eastAsia="宋体"/>
              </w:rPr>
              <w:t>车间</w:t>
            </w:r>
            <w:r>
              <w:rPr>
                <w:rFonts w:eastAsia="宋体" w:hint="eastAsia"/>
              </w:rPr>
              <w:t>未被收集的切割</w:t>
            </w:r>
            <w:r w:rsidR="00193FE5">
              <w:rPr>
                <w:rFonts w:eastAsia="宋体" w:hint="eastAsia"/>
              </w:rPr>
              <w:t>烟尘</w:t>
            </w:r>
            <w:r>
              <w:rPr>
                <w:rFonts w:eastAsia="宋体"/>
              </w:rPr>
              <w:t>量</w:t>
            </w:r>
            <w:r w:rsidR="00193FE5">
              <w:rPr>
                <w:rFonts w:eastAsia="宋体" w:hint="eastAsia"/>
              </w:rPr>
              <w:t>均</w:t>
            </w:r>
            <w:r>
              <w:rPr>
                <w:rFonts w:eastAsia="宋体"/>
              </w:rPr>
              <w:t>为</w:t>
            </w:r>
            <w:r>
              <w:rPr>
                <w:rFonts w:eastAsia="宋体"/>
              </w:rPr>
              <w:t>0.3</w:t>
            </w:r>
            <w:r>
              <w:rPr>
                <w:rFonts w:eastAsia="宋体" w:hint="eastAsia"/>
              </w:rPr>
              <w:t>25</w:t>
            </w:r>
            <w:r>
              <w:rPr>
                <w:rFonts w:eastAsia="宋体"/>
              </w:rPr>
              <w:t>t/a</w:t>
            </w:r>
            <w:r>
              <w:rPr>
                <w:rFonts w:eastAsia="宋体" w:hint="eastAsia"/>
              </w:rPr>
              <w:t>，其中</w:t>
            </w:r>
            <w:r>
              <w:rPr>
                <w:rFonts w:eastAsia="宋体" w:hint="eastAsia"/>
              </w:rPr>
              <w:t>80%</w:t>
            </w:r>
            <w:r>
              <w:rPr>
                <w:rFonts w:eastAsia="宋体" w:hint="eastAsia"/>
              </w:rPr>
              <w:t>因重力作用沉降于地面，其余</w:t>
            </w:r>
            <w:r>
              <w:rPr>
                <w:rFonts w:eastAsia="宋体" w:hint="eastAsia"/>
              </w:rPr>
              <w:t>20%</w:t>
            </w:r>
            <w:r>
              <w:rPr>
                <w:rFonts w:eastAsia="宋体" w:hint="eastAsia"/>
              </w:rPr>
              <w:t>即</w:t>
            </w:r>
            <w:r>
              <w:rPr>
                <w:rFonts w:eastAsia="宋体" w:hint="eastAsia"/>
              </w:rPr>
              <w:t>0.065t/a</w:t>
            </w:r>
            <w:r>
              <w:rPr>
                <w:rFonts w:eastAsia="宋体" w:hint="eastAsia"/>
              </w:rPr>
              <w:t>为无组织粉尘在车间排放，产生速率为</w:t>
            </w:r>
            <w:r>
              <w:rPr>
                <w:rFonts w:eastAsia="宋体" w:hint="eastAsia"/>
              </w:rPr>
              <w:t>0.036</w:t>
            </w:r>
            <w:r>
              <w:rPr>
                <w:rFonts w:eastAsia="宋体"/>
              </w:rPr>
              <w:t>kg/h</w:t>
            </w:r>
            <w:r>
              <w:rPr>
                <w:rFonts w:eastAsia="宋体" w:hint="eastAsia"/>
              </w:rPr>
              <w:t>。</w:t>
            </w:r>
          </w:p>
          <w:p w:rsidR="00FB4467" w:rsidRDefault="009C33F6">
            <w:pPr>
              <w:widowControl w:val="0"/>
              <w:spacing w:line="360" w:lineRule="auto"/>
              <w:ind w:firstLineChars="200" w:firstLine="480"/>
              <w:jc w:val="both"/>
              <w:rPr>
                <w:rFonts w:eastAsia="宋体"/>
              </w:rPr>
            </w:pPr>
            <w:r>
              <w:rPr>
                <w:rFonts w:eastAsia="宋体"/>
              </w:rPr>
              <w:t>（</w:t>
            </w:r>
            <w:r>
              <w:rPr>
                <w:rFonts w:eastAsia="宋体"/>
              </w:rPr>
              <w:t>2</w:t>
            </w:r>
            <w:r>
              <w:rPr>
                <w:rFonts w:eastAsia="宋体"/>
              </w:rPr>
              <w:t>）焊接</w:t>
            </w:r>
            <w:r w:rsidR="002F4A3F">
              <w:rPr>
                <w:rFonts w:eastAsia="宋体" w:hint="eastAsia"/>
              </w:rPr>
              <w:t>工序产生的焊接</w:t>
            </w:r>
            <w:r>
              <w:rPr>
                <w:rFonts w:eastAsia="宋体"/>
              </w:rPr>
              <w:t>烟尘</w:t>
            </w:r>
          </w:p>
          <w:p w:rsidR="00FB4467" w:rsidRDefault="009C33F6">
            <w:pPr>
              <w:widowControl w:val="0"/>
              <w:spacing w:line="360" w:lineRule="auto"/>
              <w:ind w:firstLineChars="200" w:firstLine="480"/>
              <w:jc w:val="both"/>
              <w:rPr>
                <w:rFonts w:eastAsia="宋体"/>
              </w:rPr>
            </w:pPr>
            <w:r>
              <w:rPr>
                <w:rFonts w:eastAsia="宋体"/>
              </w:rPr>
              <w:t>本项目的展柜道具、厨具配件等部分产品需要对切割、机加工好的各工件、管道进行焊接，焊接方式为氩气、</w:t>
            </w:r>
            <w:r>
              <w:rPr>
                <w:rFonts w:eastAsia="宋体"/>
              </w:rPr>
              <w:t>CO</w:t>
            </w:r>
            <w:r>
              <w:rPr>
                <w:rFonts w:eastAsia="宋体"/>
                <w:vertAlign w:val="subscript"/>
              </w:rPr>
              <w:t>2</w:t>
            </w:r>
            <w:r>
              <w:rPr>
                <w:rFonts w:eastAsia="宋体"/>
              </w:rPr>
              <w:t>保护焊接，公司设置两条焊接生产线，分别</w:t>
            </w:r>
            <w:r w:rsidR="004F2310">
              <w:rPr>
                <w:rFonts w:eastAsia="宋体" w:hint="eastAsia"/>
              </w:rPr>
              <w:t>设</w:t>
            </w:r>
            <w:r>
              <w:rPr>
                <w:rFonts w:eastAsia="宋体"/>
              </w:rPr>
              <w:t>置在</w:t>
            </w:r>
            <w:r>
              <w:rPr>
                <w:rFonts w:eastAsia="宋体"/>
              </w:rPr>
              <w:t>1#</w:t>
            </w:r>
            <w:r>
              <w:rPr>
                <w:rFonts w:eastAsia="宋体"/>
              </w:rPr>
              <w:t>、</w:t>
            </w:r>
            <w:r>
              <w:rPr>
                <w:rFonts w:eastAsia="宋体"/>
              </w:rPr>
              <w:t>3#</w:t>
            </w:r>
            <w:r>
              <w:rPr>
                <w:rFonts w:eastAsia="宋体"/>
              </w:rPr>
              <w:t>生产车间内。焊接工序有焊接烟尘产生</w:t>
            </w:r>
            <w:r w:rsidR="00EB23AB">
              <w:rPr>
                <w:rFonts w:eastAsia="宋体" w:hint="eastAsia"/>
              </w:rPr>
              <w:t>，</w:t>
            </w:r>
            <w:r>
              <w:rPr>
                <w:rFonts w:eastAsia="宋体"/>
              </w:rPr>
              <w:t>依据</w:t>
            </w:r>
            <w:r>
              <w:rPr>
                <w:rFonts w:eastAsia="宋体"/>
                <w:szCs w:val="24"/>
              </w:rPr>
              <w:t>《机加工行业环境影响评价中常见污染物源强估算及污染治理》（许海萍）</w:t>
            </w:r>
            <w:r>
              <w:rPr>
                <w:rFonts w:eastAsia="宋体"/>
                <w:szCs w:val="24"/>
              </w:rPr>
              <w:t>“</w:t>
            </w:r>
            <w:r>
              <w:rPr>
                <w:rFonts w:eastAsia="宋体"/>
                <w:szCs w:val="24"/>
              </w:rPr>
              <w:t>废气污染物估算及治理措施</w:t>
            </w:r>
            <w:r>
              <w:rPr>
                <w:rFonts w:eastAsia="宋体"/>
                <w:szCs w:val="24"/>
              </w:rPr>
              <w:t>”</w:t>
            </w:r>
            <w:r>
              <w:rPr>
                <w:rFonts w:eastAsia="宋体"/>
                <w:szCs w:val="24"/>
              </w:rPr>
              <w:t>，二氧化碳气体保护焊实芯焊丝焊接材料烟尘发生量为</w:t>
            </w:r>
            <w:r>
              <w:rPr>
                <w:rFonts w:eastAsia="宋体"/>
                <w:szCs w:val="24"/>
              </w:rPr>
              <w:t>5</w:t>
            </w:r>
            <w:r>
              <w:rPr>
                <w:rFonts w:eastAsia="宋体"/>
                <w:szCs w:val="24"/>
              </w:rPr>
              <w:t>～</w:t>
            </w:r>
            <w:r>
              <w:rPr>
                <w:rFonts w:eastAsia="宋体"/>
                <w:szCs w:val="24"/>
              </w:rPr>
              <w:t>8</w:t>
            </w:r>
            <w:r>
              <w:rPr>
                <w:rFonts w:eastAsia="宋体"/>
              </w:rPr>
              <w:t>g/kg</w:t>
            </w:r>
            <w:r>
              <w:rPr>
                <w:rFonts w:eastAsia="宋体"/>
              </w:rPr>
              <w:t>，以</w:t>
            </w:r>
            <w:r>
              <w:rPr>
                <w:rFonts w:eastAsia="宋体"/>
              </w:rPr>
              <w:t>8g/kg</w:t>
            </w:r>
            <w:r>
              <w:rPr>
                <w:rFonts w:eastAsia="宋体"/>
              </w:rPr>
              <w:t>计。本项目焊丝焊条使用量为</w:t>
            </w:r>
            <w:r>
              <w:rPr>
                <w:rFonts w:eastAsia="宋体"/>
              </w:rPr>
              <w:t>9t/a</w:t>
            </w:r>
            <w:r>
              <w:rPr>
                <w:rFonts w:eastAsia="宋体"/>
              </w:rPr>
              <w:t>，则颗粒物产生量为</w:t>
            </w:r>
            <w:r>
              <w:rPr>
                <w:rFonts w:eastAsia="宋体"/>
              </w:rPr>
              <w:t>0.072t/a</w:t>
            </w:r>
            <w:r>
              <w:rPr>
                <w:rFonts w:eastAsia="宋体"/>
              </w:rPr>
              <w:t>，每个车间产生量为</w:t>
            </w:r>
            <w:r>
              <w:rPr>
                <w:rFonts w:eastAsia="宋体"/>
              </w:rPr>
              <w:t>0.036t/a</w:t>
            </w:r>
            <w:r>
              <w:rPr>
                <w:rFonts w:eastAsia="宋体"/>
              </w:rPr>
              <w:t>，焊接时间每天作业按</w:t>
            </w:r>
            <w:r>
              <w:rPr>
                <w:rFonts w:eastAsia="宋体"/>
              </w:rPr>
              <w:t>6</w:t>
            </w:r>
            <w:r>
              <w:rPr>
                <w:rFonts w:eastAsia="宋体"/>
              </w:rPr>
              <w:t>小时计。厂方拟在</w:t>
            </w:r>
            <w:r w:rsidR="00EB23AB">
              <w:rPr>
                <w:rFonts w:eastAsia="宋体" w:hint="eastAsia"/>
              </w:rPr>
              <w:t>每条焊接生产线</w:t>
            </w:r>
            <w:r>
              <w:rPr>
                <w:rFonts w:eastAsia="宋体"/>
              </w:rPr>
              <w:t>焊接点设置移动吸尘罩，在</w:t>
            </w:r>
            <w:r>
              <w:rPr>
                <w:rFonts w:eastAsia="宋体"/>
              </w:rPr>
              <w:lastRenderedPageBreak/>
              <w:t>1#</w:t>
            </w:r>
            <w:r>
              <w:rPr>
                <w:rFonts w:eastAsia="宋体"/>
              </w:rPr>
              <w:t>、</w:t>
            </w:r>
            <w:r>
              <w:rPr>
                <w:rFonts w:eastAsia="宋体"/>
              </w:rPr>
              <w:t>3#</w:t>
            </w:r>
            <w:r>
              <w:rPr>
                <w:rFonts w:eastAsia="宋体"/>
              </w:rPr>
              <w:t>生产车间各设一台焊烟净化器对焊接烟尘收集处理，该净化器废气捕集效率以</w:t>
            </w:r>
            <w:r>
              <w:rPr>
                <w:rFonts w:eastAsia="宋体"/>
              </w:rPr>
              <w:t>70%</w:t>
            </w:r>
            <w:r>
              <w:rPr>
                <w:rFonts w:eastAsia="宋体"/>
              </w:rPr>
              <w:t>计，除尘效率以</w:t>
            </w:r>
            <w:r>
              <w:rPr>
                <w:rFonts w:eastAsia="宋体"/>
              </w:rPr>
              <w:t>85%</w:t>
            </w:r>
            <w:r>
              <w:rPr>
                <w:rFonts w:eastAsia="宋体"/>
              </w:rPr>
              <w:t>计，则</w:t>
            </w:r>
            <w:r>
              <w:rPr>
                <w:rFonts w:eastAsia="宋体" w:hint="eastAsia"/>
              </w:rPr>
              <w:t>1#</w:t>
            </w:r>
            <w:r>
              <w:rPr>
                <w:rFonts w:eastAsia="宋体" w:hint="eastAsia"/>
              </w:rPr>
              <w:t>、</w:t>
            </w:r>
            <w:r>
              <w:rPr>
                <w:rFonts w:eastAsia="宋体" w:hint="eastAsia"/>
              </w:rPr>
              <w:t>3#</w:t>
            </w:r>
            <w:r>
              <w:rPr>
                <w:rFonts w:eastAsia="宋体"/>
              </w:rPr>
              <w:t>车间未被捕集的焊接烟尘为</w:t>
            </w:r>
            <w:r>
              <w:rPr>
                <w:rFonts w:eastAsia="宋体"/>
              </w:rPr>
              <w:t>0.01458t/a</w:t>
            </w:r>
            <w:r>
              <w:rPr>
                <w:rFonts w:eastAsia="宋体"/>
              </w:rPr>
              <w:t>，排放速率为</w:t>
            </w:r>
            <w:r>
              <w:rPr>
                <w:rFonts w:eastAsia="宋体"/>
              </w:rPr>
              <w:t>0.0081kg/h</w:t>
            </w:r>
            <w:r>
              <w:rPr>
                <w:rFonts w:eastAsia="宋体"/>
              </w:rPr>
              <w:t>，无组织排放于</w:t>
            </w:r>
            <w:r>
              <w:rPr>
                <w:rFonts w:eastAsia="宋体"/>
              </w:rPr>
              <w:t>1#</w:t>
            </w:r>
            <w:r>
              <w:rPr>
                <w:rFonts w:eastAsia="宋体"/>
              </w:rPr>
              <w:t>、</w:t>
            </w:r>
            <w:r>
              <w:rPr>
                <w:rFonts w:eastAsia="宋体"/>
              </w:rPr>
              <w:t>3#</w:t>
            </w:r>
            <w:r>
              <w:rPr>
                <w:rFonts w:eastAsia="宋体"/>
              </w:rPr>
              <w:t>生产车间内。</w:t>
            </w:r>
          </w:p>
          <w:p w:rsidR="00FB4467" w:rsidRDefault="009C33F6">
            <w:pPr>
              <w:widowControl w:val="0"/>
              <w:spacing w:line="360" w:lineRule="auto"/>
              <w:ind w:firstLineChars="200" w:firstLine="480"/>
              <w:jc w:val="both"/>
              <w:rPr>
                <w:szCs w:val="24"/>
              </w:rPr>
            </w:pPr>
            <w:r w:rsidRPr="002F4A3F">
              <w:rPr>
                <w:szCs w:val="24"/>
              </w:rPr>
              <w:t>（</w:t>
            </w:r>
            <w:r w:rsidRPr="002F4A3F">
              <w:rPr>
                <w:szCs w:val="24"/>
              </w:rPr>
              <w:t>3</w:t>
            </w:r>
            <w:r w:rsidRPr="002F4A3F">
              <w:rPr>
                <w:szCs w:val="24"/>
              </w:rPr>
              <w:t>）</w:t>
            </w:r>
            <w:r>
              <w:rPr>
                <w:rFonts w:eastAsia="宋体"/>
                <w:szCs w:val="24"/>
              </w:rPr>
              <w:t>打磨抛光工序产生的</w:t>
            </w:r>
            <w:r w:rsidR="002F4A3F">
              <w:rPr>
                <w:rFonts w:eastAsia="宋体" w:hint="eastAsia"/>
                <w:szCs w:val="24"/>
              </w:rPr>
              <w:t>打磨</w:t>
            </w:r>
            <w:r>
              <w:rPr>
                <w:rFonts w:eastAsia="宋体"/>
                <w:szCs w:val="24"/>
              </w:rPr>
              <w:t>粉尘</w:t>
            </w:r>
          </w:p>
          <w:p w:rsidR="00FB4467" w:rsidRDefault="009C33F6">
            <w:pPr>
              <w:widowControl w:val="0"/>
              <w:spacing w:line="360" w:lineRule="auto"/>
              <w:ind w:firstLineChars="200" w:firstLine="480"/>
              <w:jc w:val="both"/>
              <w:rPr>
                <w:rFonts w:eastAsia="宋体"/>
              </w:rPr>
            </w:pPr>
            <w:r>
              <w:rPr>
                <w:rFonts w:eastAsia="宋体"/>
              </w:rPr>
              <w:t>本项目</w:t>
            </w:r>
            <w:r>
              <w:rPr>
                <w:rFonts w:eastAsia="宋体" w:hint="eastAsia"/>
              </w:rPr>
              <w:t>部分</w:t>
            </w:r>
            <w:r>
              <w:rPr>
                <w:rFonts w:eastAsia="宋体"/>
              </w:rPr>
              <w:t>半成品外表面需采用打磨机对其毛刺及焊缝处进行打磨处理，</w:t>
            </w:r>
            <w:r>
              <w:rPr>
                <w:rFonts w:eastAsia="宋体" w:hint="eastAsia"/>
              </w:rPr>
              <w:t>会产生打磨粉尘，</w:t>
            </w:r>
            <w:r>
              <w:rPr>
                <w:rFonts w:eastAsia="宋体"/>
                <w:szCs w:val="24"/>
              </w:rPr>
              <w:t>金属表面抛光是用机械表面抛磨的方式加工产品，使产品表面获得光亮镜面效果的表面处理工艺，此工序会产生抛光粉尘。</w:t>
            </w:r>
            <w:r w:rsidR="00105223">
              <w:rPr>
                <w:rFonts w:ascii="宋体" w:eastAsia="宋体" w:hAnsi="宋体" w:hint="eastAsia"/>
                <w:color w:val="000000"/>
              </w:rPr>
              <w:t>依据《机加工行业环境影响评价中常见污染物源强估算及污染治理》（许海萍）“废气污染物估算及治理措施”中分析，</w:t>
            </w:r>
            <w:r w:rsidR="00105223">
              <w:rPr>
                <w:rFonts w:ascii="宋体" w:eastAsia="宋体" w:hAnsi="宋体" w:hint="eastAsia"/>
              </w:rPr>
              <w:t>抛光粉尘产生量约为工件重量的</w:t>
            </w:r>
            <w:r w:rsidR="00105223">
              <w:rPr>
                <w:rFonts w:eastAsia="宋体" w:hint="eastAsia"/>
              </w:rPr>
              <w:t>0.5</w:t>
            </w:r>
            <w:r w:rsidR="00105223" w:rsidRPr="008B7C8C">
              <w:rPr>
                <w:rFonts w:eastAsia="宋体"/>
              </w:rPr>
              <w:t>‰</w:t>
            </w:r>
            <w:r w:rsidR="00105223">
              <w:rPr>
                <w:rFonts w:ascii="宋体" w:eastAsia="宋体" w:hAnsi="宋体" w:hint="eastAsia"/>
              </w:rPr>
              <w:t>。</w:t>
            </w:r>
            <w:r>
              <w:rPr>
                <w:rFonts w:eastAsia="宋体"/>
              </w:rPr>
              <w:t>全厂原料钢材用量为</w:t>
            </w:r>
            <w:r>
              <w:rPr>
                <w:rFonts w:eastAsia="宋体"/>
              </w:rPr>
              <w:t>20000t/a</w:t>
            </w:r>
            <w:r>
              <w:rPr>
                <w:rFonts w:eastAsia="宋体"/>
              </w:rPr>
              <w:t>，</w:t>
            </w:r>
            <w:r>
              <w:rPr>
                <w:rFonts w:eastAsia="宋体" w:hint="eastAsia"/>
              </w:rPr>
              <w:t>其中不锈钢板材</w:t>
            </w:r>
            <w:r>
              <w:rPr>
                <w:rFonts w:eastAsia="宋体" w:hint="eastAsia"/>
              </w:rPr>
              <w:t>8000t/a</w:t>
            </w:r>
            <w:r>
              <w:rPr>
                <w:rFonts w:eastAsia="宋体" w:hint="eastAsia"/>
              </w:rPr>
              <w:t>不需要打磨抛光，需打磨抛光的材料约</w:t>
            </w:r>
            <w:r>
              <w:rPr>
                <w:rFonts w:eastAsia="宋体" w:hint="eastAsia"/>
              </w:rPr>
              <w:t>12000t/a</w:t>
            </w:r>
            <w:r>
              <w:rPr>
                <w:rFonts w:eastAsia="宋体" w:hint="eastAsia"/>
              </w:rPr>
              <w:t>，</w:t>
            </w:r>
            <w:r>
              <w:rPr>
                <w:rFonts w:eastAsia="宋体"/>
              </w:rPr>
              <w:t>则</w:t>
            </w:r>
            <w:r>
              <w:rPr>
                <w:rFonts w:eastAsia="宋体" w:hint="eastAsia"/>
              </w:rPr>
              <w:t>粉</w:t>
            </w:r>
            <w:r>
              <w:rPr>
                <w:rFonts w:eastAsia="宋体"/>
              </w:rPr>
              <w:t>尘产生量为</w:t>
            </w:r>
            <w:r>
              <w:rPr>
                <w:rFonts w:eastAsia="宋体" w:hint="eastAsia"/>
              </w:rPr>
              <w:t>6</w:t>
            </w:r>
            <w:r>
              <w:rPr>
                <w:rFonts w:eastAsia="宋体"/>
              </w:rPr>
              <w:t>t/a</w:t>
            </w:r>
            <w:r>
              <w:rPr>
                <w:rFonts w:eastAsia="宋体"/>
              </w:rPr>
              <w:t>。</w:t>
            </w:r>
            <w:r>
              <w:rPr>
                <w:rFonts w:eastAsia="宋体"/>
                <w:szCs w:val="24"/>
              </w:rPr>
              <w:t>打磨抛光工序</w:t>
            </w:r>
            <w:r>
              <w:rPr>
                <w:rFonts w:eastAsia="宋体"/>
              </w:rPr>
              <w:t>分别布置在</w:t>
            </w:r>
            <w:r>
              <w:rPr>
                <w:rFonts w:eastAsia="宋体"/>
              </w:rPr>
              <w:t>1#</w:t>
            </w:r>
            <w:r>
              <w:rPr>
                <w:rFonts w:eastAsia="宋体"/>
              </w:rPr>
              <w:t>、</w:t>
            </w:r>
            <w:r>
              <w:rPr>
                <w:rFonts w:eastAsia="宋体"/>
              </w:rPr>
              <w:t>3#</w:t>
            </w:r>
            <w:r>
              <w:rPr>
                <w:rFonts w:eastAsia="宋体"/>
              </w:rPr>
              <w:t>生产车间内，以每个车间加工量均衡估算，每个车间产生量约为</w:t>
            </w:r>
            <w:r>
              <w:rPr>
                <w:rFonts w:eastAsia="宋体" w:hint="eastAsia"/>
              </w:rPr>
              <w:t>3</w:t>
            </w:r>
            <w:r>
              <w:rPr>
                <w:rFonts w:eastAsia="宋体"/>
              </w:rPr>
              <w:t>t/a</w:t>
            </w:r>
            <w:r>
              <w:rPr>
                <w:rFonts w:eastAsia="宋体"/>
              </w:rPr>
              <w:t>。</w:t>
            </w:r>
            <w:r w:rsidR="00105223">
              <w:rPr>
                <w:rFonts w:eastAsia="宋体" w:hint="eastAsia"/>
              </w:rPr>
              <w:t>厂方拟</w:t>
            </w:r>
            <w:r>
              <w:rPr>
                <w:rFonts w:eastAsia="宋体"/>
              </w:rPr>
              <w:t>在打磨工位设置集气罩，抛光</w:t>
            </w:r>
            <w:r>
              <w:rPr>
                <w:rFonts w:eastAsia="宋体" w:hint="eastAsia"/>
              </w:rPr>
              <w:t>机自带半封闭</w:t>
            </w:r>
            <w:r w:rsidR="00215DDE">
              <w:rPr>
                <w:rFonts w:eastAsia="宋体" w:hint="eastAsia"/>
              </w:rPr>
              <w:t>集气罩</w:t>
            </w:r>
            <w:r>
              <w:rPr>
                <w:rFonts w:eastAsia="宋体"/>
              </w:rPr>
              <w:t>，在引风机作用下引入配套的布袋除尘器净化除尘后，</w:t>
            </w:r>
            <w:r w:rsidRPr="00105223">
              <w:rPr>
                <w:rFonts w:eastAsia="宋体" w:hint="eastAsia"/>
              </w:rPr>
              <w:t>均</w:t>
            </w:r>
            <w:r>
              <w:rPr>
                <w:rFonts w:eastAsia="宋体"/>
              </w:rPr>
              <w:t>通过</w:t>
            </w:r>
            <w:r>
              <w:rPr>
                <w:rFonts w:eastAsia="宋体"/>
              </w:rPr>
              <w:t>15</w:t>
            </w:r>
            <w:r>
              <w:rPr>
                <w:rFonts w:eastAsia="宋体"/>
              </w:rPr>
              <w:t>米高排气筒排放。</w:t>
            </w:r>
          </w:p>
          <w:p w:rsidR="00A06B7D" w:rsidRPr="00EA476B" w:rsidRDefault="009C33F6" w:rsidP="0065201F">
            <w:pPr>
              <w:pStyle w:val="a7"/>
              <w:adjustRightInd w:val="0"/>
              <w:snapToGrid w:val="0"/>
              <w:spacing w:beforeLines="50" w:line="360" w:lineRule="auto"/>
              <w:ind w:firstLineChars="200" w:firstLine="480"/>
              <w:rPr>
                <w:lang w:val="en-US" w:eastAsia="zh-CN"/>
              </w:rPr>
            </w:pPr>
            <w:r w:rsidRPr="005C65ED">
              <w:rPr>
                <w:lang w:val="en-US" w:eastAsia="zh-CN"/>
              </w:rPr>
              <w:t>1#</w:t>
            </w:r>
            <w:r w:rsidRPr="005C65ED">
              <w:rPr>
                <w:lang w:val="en-US" w:eastAsia="zh-CN"/>
              </w:rPr>
              <w:t>车间</w:t>
            </w:r>
            <w:r w:rsidRPr="005C65ED">
              <w:rPr>
                <w:rFonts w:hint="eastAsia"/>
                <w:lang w:val="en-US" w:eastAsia="zh-CN"/>
              </w:rPr>
              <w:t>抛光</w:t>
            </w:r>
            <w:r w:rsidRPr="005C65ED">
              <w:rPr>
                <w:lang w:val="en-US" w:eastAsia="zh-CN"/>
              </w:rPr>
              <w:t>排气筒标号为</w:t>
            </w:r>
            <w:r w:rsidRPr="005C65ED">
              <w:rPr>
                <w:rFonts w:hint="eastAsia"/>
                <w:lang w:val="en-US" w:eastAsia="zh-CN"/>
              </w:rPr>
              <w:t>3</w:t>
            </w:r>
            <w:r w:rsidRPr="005C65ED">
              <w:rPr>
                <w:lang w:val="en-US" w:eastAsia="zh-CN"/>
              </w:rPr>
              <w:t>#</w:t>
            </w:r>
            <w:r w:rsidRPr="005C65ED">
              <w:rPr>
                <w:lang w:val="en-US" w:eastAsia="zh-CN"/>
              </w:rPr>
              <w:t>排气筒，</w:t>
            </w:r>
            <w:r w:rsidRPr="005C65ED">
              <w:rPr>
                <w:rFonts w:hint="eastAsia"/>
                <w:lang w:val="en-US" w:eastAsia="zh-CN"/>
              </w:rPr>
              <w:t>3</w:t>
            </w:r>
            <w:r w:rsidRPr="005C65ED">
              <w:rPr>
                <w:lang w:val="en-US" w:eastAsia="zh-CN"/>
              </w:rPr>
              <w:t>#</w:t>
            </w:r>
            <w:r w:rsidRPr="005C65ED">
              <w:rPr>
                <w:lang w:val="en-US" w:eastAsia="zh-CN"/>
              </w:rPr>
              <w:t>车间</w:t>
            </w:r>
            <w:r w:rsidRPr="005C65ED">
              <w:rPr>
                <w:rFonts w:hint="eastAsia"/>
                <w:lang w:val="en-US" w:eastAsia="zh-CN"/>
              </w:rPr>
              <w:t>抛光</w:t>
            </w:r>
            <w:r w:rsidRPr="005C65ED">
              <w:rPr>
                <w:lang w:val="en-US" w:eastAsia="zh-CN"/>
              </w:rPr>
              <w:t>排气筒标号为</w:t>
            </w:r>
            <w:r w:rsidRPr="005C65ED">
              <w:rPr>
                <w:rFonts w:hint="eastAsia"/>
                <w:lang w:val="en-US" w:eastAsia="zh-CN"/>
              </w:rPr>
              <w:t>4</w:t>
            </w:r>
            <w:r w:rsidRPr="005C65ED">
              <w:rPr>
                <w:lang w:val="en-US" w:eastAsia="zh-CN"/>
              </w:rPr>
              <w:t>#</w:t>
            </w:r>
            <w:r w:rsidRPr="005C65ED">
              <w:rPr>
                <w:lang w:val="en-US" w:eastAsia="zh-CN"/>
              </w:rPr>
              <w:t>排气筒，</w:t>
            </w:r>
            <w:r w:rsidRPr="005C65ED">
              <w:rPr>
                <w:rFonts w:hint="eastAsia"/>
                <w:lang w:val="en-US" w:eastAsia="zh-CN"/>
              </w:rPr>
              <w:t>两个车间排气筒的</w:t>
            </w:r>
            <w:r w:rsidRPr="005C65ED">
              <w:rPr>
                <w:lang w:val="en-US" w:eastAsia="zh-CN"/>
              </w:rPr>
              <w:t>引风机风量</w:t>
            </w:r>
            <w:r w:rsidRPr="005C65ED">
              <w:rPr>
                <w:rFonts w:hint="eastAsia"/>
                <w:lang w:val="en-US" w:eastAsia="zh-CN"/>
              </w:rPr>
              <w:t>均为</w:t>
            </w:r>
            <w:r w:rsidRPr="005C65ED">
              <w:rPr>
                <w:lang w:val="en-US" w:eastAsia="zh-CN"/>
              </w:rPr>
              <w:t xml:space="preserve"> </w:t>
            </w:r>
            <w:r w:rsidRPr="005C65ED">
              <w:rPr>
                <w:rFonts w:hint="eastAsia"/>
                <w:lang w:val="en-US" w:eastAsia="zh-CN"/>
              </w:rPr>
              <w:t>12</w:t>
            </w:r>
            <w:r w:rsidRPr="005C65ED">
              <w:rPr>
                <w:lang w:val="en-US" w:eastAsia="zh-CN"/>
              </w:rPr>
              <w:t>000m</w:t>
            </w:r>
            <w:r w:rsidRPr="005C65ED">
              <w:rPr>
                <w:vertAlign w:val="superscript"/>
                <w:lang w:val="en-US" w:eastAsia="zh-CN"/>
              </w:rPr>
              <w:t>3</w:t>
            </w:r>
            <w:r w:rsidRPr="005C65ED">
              <w:rPr>
                <w:lang w:val="en-US" w:eastAsia="zh-CN"/>
              </w:rPr>
              <w:t>/h</w:t>
            </w:r>
            <w:r w:rsidRPr="005C65ED">
              <w:rPr>
                <w:lang w:val="en-US" w:eastAsia="zh-CN"/>
              </w:rPr>
              <w:t>，捕集效率约为</w:t>
            </w:r>
            <w:r w:rsidRPr="005C65ED">
              <w:rPr>
                <w:lang w:val="en-US" w:eastAsia="zh-CN"/>
              </w:rPr>
              <w:t xml:space="preserve"> </w:t>
            </w:r>
            <w:r w:rsidR="002F4A3F" w:rsidRPr="005C65ED">
              <w:rPr>
                <w:rFonts w:hint="eastAsia"/>
                <w:lang w:val="en-US" w:eastAsia="zh-CN"/>
              </w:rPr>
              <w:t>90</w:t>
            </w:r>
            <w:r w:rsidRPr="005C65ED">
              <w:rPr>
                <w:lang w:val="en-US" w:eastAsia="zh-CN"/>
              </w:rPr>
              <w:t>%</w:t>
            </w:r>
            <w:r w:rsidRPr="005C65ED">
              <w:rPr>
                <w:lang w:val="en-US" w:eastAsia="zh-CN"/>
              </w:rPr>
              <w:t>，净化效率约为</w:t>
            </w:r>
            <w:r w:rsidRPr="005C65ED">
              <w:rPr>
                <w:lang w:val="en-US" w:eastAsia="zh-CN"/>
              </w:rPr>
              <w:t xml:space="preserve"> 9</w:t>
            </w:r>
            <w:r w:rsidRPr="005C65ED">
              <w:rPr>
                <w:rFonts w:hint="eastAsia"/>
                <w:lang w:val="en-US" w:eastAsia="zh-CN"/>
              </w:rPr>
              <w:t>5</w:t>
            </w:r>
            <w:r w:rsidRPr="005C65ED">
              <w:rPr>
                <w:lang w:val="en-US" w:eastAsia="zh-CN"/>
              </w:rPr>
              <w:t>%</w:t>
            </w:r>
            <w:r w:rsidRPr="005C65ED">
              <w:rPr>
                <w:lang w:val="en-US" w:eastAsia="zh-CN"/>
              </w:rPr>
              <w:t>。打磨作业时间按每天</w:t>
            </w:r>
            <w:r w:rsidRPr="005C65ED">
              <w:rPr>
                <w:rFonts w:hint="eastAsia"/>
                <w:lang w:val="en-US" w:eastAsia="zh-CN"/>
              </w:rPr>
              <w:t>6</w:t>
            </w:r>
            <w:r w:rsidRPr="005C65ED">
              <w:rPr>
                <w:lang w:val="en-US" w:eastAsia="zh-CN"/>
              </w:rPr>
              <w:t>小时计，</w:t>
            </w:r>
            <w:r w:rsidRPr="005C65ED">
              <w:rPr>
                <w:rFonts w:hint="eastAsia"/>
                <w:lang w:val="en-US" w:eastAsia="zh-CN"/>
              </w:rPr>
              <w:t>两个车间布袋除尘装置</w:t>
            </w:r>
            <w:r w:rsidRPr="005C65ED">
              <w:rPr>
                <w:lang w:val="en-US" w:eastAsia="zh-CN"/>
              </w:rPr>
              <w:t>有组织粉尘收集量</w:t>
            </w:r>
            <w:r w:rsidRPr="005C65ED">
              <w:rPr>
                <w:rFonts w:hint="eastAsia"/>
                <w:lang w:val="en-US" w:eastAsia="zh-CN"/>
              </w:rPr>
              <w:t>均为</w:t>
            </w:r>
            <w:r w:rsidRPr="005C65ED">
              <w:rPr>
                <w:lang w:val="en-US" w:eastAsia="zh-CN"/>
              </w:rPr>
              <w:t xml:space="preserve"> </w:t>
            </w:r>
            <w:r w:rsidR="002F4A3F" w:rsidRPr="005C65ED">
              <w:rPr>
                <w:rFonts w:hint="eastAsia"/>
                <w:lang w:val="en-US" w:eastAsia="zh-CN"/>
              </w:rPr>
              <w:t>2.7</w:t>
            </w:r>
            <w:r w:rsidRPr="005C65ED">
              <w:rPr>
                <w:lang w:val="en-US" w:eastAsia="zh-CN"/>
              </w:rPr>
              <w:t>t/a</w:t>
            </w:r>
            <w:r w:rsidRPr="005C65ED">
              <w:rPr>
                <w:lang w:val="en-US" w:eastAsia="zh-CN"/>
              </w:rPr>
              <w:t>，</w:t>
            </w:r>
            <w:r w:rsidR="002F4A3F" w:rsidRPr="005C65ED">
              <w:rPr>
                <w:rFonts w:hint="eastAsia"/>
                <w:lang w:val="en-US" w:eastAsia="zh-CN"/>
              </w:rPr>
              <w:t>经处理装置吸收处理</w:t>
            </w:r>
            <w:r w:rsidRPr="005C65ED">
              <w:rPr>
                <w:rFonts w:hint="eastAsia"/>
                <w:lang w:val="en-US" w:eastAsia="zh-CN"/>
              </w:rPr>
              <w:t>后</w:t>
            </w:r>
            <w:r w:rsidRPr="005C65ED">
              <w:rPr>
                <w:lang w:val="en-US" w:eastAsia="zh-CN"/>
              </w:rPr>
              <w:t>排放量</w:t>
            </w:r>
            <w:r w:rsidRPr="005C65ED">
              <w:rPr>
                <w:rFonts w:hint="eastAsia"/>
                <w:lang w:val="en-US" w:eastAsia="zh-CN"/>
              </w:rPr>
              <w:t>均为</w:t>
            </w:r>
            <w:r w:rsidR="00105223" w:rsidRPr="005C65ED">
              <w:rPr>
                <w:lang w:val="en-US" w:eastAsia="zh-CN"/>
              </w:rPr>
              <w:t xml:space="preserve"> </w:t>
            </w:r>
            <w:r w:rsidRPr="005C65ED">
              <w:rPr>
                <w:lang w:val="en-US" w:eastAsia="zh-CN"/>
              </w:rPr>
              <w:t>0.</w:t>
            </w:r>
            <w:r w:rsidRPr="005C65ED">
              <w:rPr>
                <w:rFonts w:hint="eastAsia"/>
                <w:lang w:val="en-US" w:eastAsia="zh-CN"/>
              </w:rPr>
              <w:t>1</w:t>
            </w:r>
            <w:r w:rsidR="002F4A3F" w:rsidRPr="005C65ED">
              <w:rPr>
                <w:rFonts w:hint="eastAsia"/>
                <w:lang w:val="en-US" w:eastAsia="zh-CN"/>
              </w:rPr>
              <w:t>3</w:t>
            </w:r>
            <w:r w:rsidRPr="005C65ED">
              <w:rPr>
                <w:rFonts w:hint="eastAsia"/>
                <w:lang w:val="en-US" w:eastAsia="zh-CN"/>
              </w:rPr>
              <w:t>5</w:t>
            </w:r>
            <w:r w:rsidRPr="005C65ED">
              <w:rPr>
                <w:lang w:val="en-US" w:eastAsia="zh-CN"/>
              </w:rPr>
              <w:t>t/a</w:t>
            </w:r>
            <w:r w:rsidRPr="005C65ED">
              <w:rPr>
                <w:lang w:val="en-US" w:eastAsia="zh-CN"/>
              </w:rPr>
              <w:t>，排放速率</w:t>
            </w:r>
            <w:r w:rsidRPr="005C65ED">
              <w:rPr>
                <w:rFonts w:hint="eastAsia"/>
                <w:lang w:val="en-US" w:eastAsia="zh-CN"/>
              </w:rPr>
              <w:t>均为</w:t>
            </w:r>
            <w:r w:rsidRPr="005C65ED">
              <w:rPr>
                <w:lang w:val="en-US" w:eastAsia="zh-CN"/>
              </w:rPr>
              <w:t xml:space="preserve"> </w:t>
            </w:r>
            <w:r w:rsidRPr="005C65ED">
              <w:rPr>
                <w:rFonts w:hint="eastAsia"/>
                <w:lang w:val="en-US" w:eastAsia="zh-CN"/>
              </w:rPr>
              <w:t>0.07</w:t>
            </w:r>
            <w:r w:rsidR="002F4A3F" w:rsidRPr="005C65ED">
              <w:rPr>
                <w:rFonts w:hint="eastAsia"/>
                <w:lang w:val="en-US" w:eastAsia="zh-CN"/>
              </w:rPr>
              <w:t>5</w:t>
            </w:r>
            <w:r w:rsidRPr="005C65ED">
              <w:rPr>
                <w:rFonts w:hint="eastAsia"/>
                <w:lang w:val="en-US" w:eastAsia="zh-CN"/>
              </w:rPr>
              <w:t>kg/h</w:t>
            </w:r>
            <w:r w:rsidRPr="005C65ED">
              <w:rPr>
                <w:rFonts w:hint="eastAsia"/>
                <w:lang w:val="en-US" w:eastAsia="zh-CN"/>
              </w:rPr>
              <w:t>，排放浓度</w:t>
            </w:r>
            <w:r w:rsidR="002F4A3F" w:rsidRPr="005C65ED">
              <w:rPr>
                <w:rFonts w:hint="eastAsia"/>
                <w:lang w:val="en-US" w:eastAsia="zh-CN"/>
              </w:rPr>
              <w:t>6.25</w:t>
            </w:r>
            <w:r w:rsidRPr="005C65ED">
              <w:rPr>
                <w:lang w:val="en-US" w:eastAsia="zh-CN"/>
              </w:rPr>
              <w:t>mg/m</w:t>
            </w:r>
            <w:r w:rsidRPr="005C65ED">
              <w:rPr>
                <w:vertAlign w:val="superscript"/>
                <w:lang w:val="en-US" w:eastAsia="zh-CN"/>
              </w:rPr>
              <w:t>3</w:t>
            </w:r>
            <w:r w:rsidRPr="005C65ED">
              <w:rPr>
                <w:lang w:val="en-US" w:eastAsia="zh-CN"/>
              </w:rPr>
              <w:t>。</w:t>
            </w:r>
            <w:r w:rsidR="002F4A3F" w:rsidRPr="005C65ED">
              <w:rPr>
                <w:rFonts w:hint="eastAsia"/>
                <w:lang w:val="en-US" w:eastAsia="zh-CN"/>
              </w:rPr>
              <w:t>每个车间</w:t>
            </w:r>
            <w:r w:rsidRPr="005C65ED">
              <w:rPr>
                <w:rFonts w:hint="eastAsia"/>
                <w:lang w:val="en-US" w:eastAsia="zh-CN"/>
              </w:rPr>
              <w:t>未收集</w:t>
            </w:r>
            <w:r w:rsidRPr="005C65ED">
              <w:rPr>
                <w:lang w:val="en-US" w:eastAsia="zh-CN"/>
              </w:rPr>
              <w:t>的颗粒物</w:t>
            </w:r>
            <w:r w:rsidRPr="005C65ED">
              <w:rPr>
                <w:rFonts w:hint="eastAsia"/>
                <w:lang w:val="en-US" w:eastAsia="zh-CN"/>
              </w:rPr>
              <w:t>均为</w:t>
            </w:r>
            <w:r w:rsidRPr="005C65ED">
              <w:rPr>
                <w:lang w:val="en-US" w:eastAsia="zh-CN"/>
              </w:rPr>
              <w:t xml:space="preserve"> 0.</w:t>
            </w:r>
            <w:r w:rsidR="002F4A3F" w:rsidRPr="005C65ED">
              <w:rPr>
                <w:rFonts w:hint="eastAsia"/>
                <w:lang w:val="en-US" w:eastAsia="zh-CN"/>
              </w:rPr>
              <w:t>3</w:t>
            </w:r>
            <w:r w:rsidRPr="005C65ED">
              <w:rPr>
                <w:lang w:val="en-US" w:eastAsia="zh-CN"/>
              </w:rPr>
              <w:t>t/a</w:t>
            </w:r>
            <w:r w:rsidRPr="005C65ED">
              <w:rPr>
                <w:lang w:val="en-US" w:eastAsia="zh-CN"/>
              </w:rPr>
              <w:t>，</w:t>
            </w:r>
            <w:r w:rsidRPr="005C65ED">
              <w:rPr>
                <w:rFonts w:hint="eastAsia"/>
                <w:lang w:val="en-US" w:eastAsia="zh-CN"/>
              </w:rPr>
              <w:t>其中</w:t>
            </w:r>
            <w:r w:rsidRPr="005C65ED">
              <w:rPr>
                <w:rFonts w:hint="eastAsia"/>
                <w:lang w:val="en-US" w:eastAsia="zh-CN"/>
              </w:rPr>
              <w:t>80%</w:t>
            </w:r>
            <w:r w:rsidRPr="005C65ED">
              <w:rPr>
                <w:rFonts w:hint="eastAsia"/>
                <w:lang w:val="en-US" w:eastAsia="zh-CN"/>
              </w:rPr>
              <w:t>因重力作用沉降于地面，</w:t>
            </w:r>
            <w:r w:rsidRPr="005C65ED">
              <w:rPr>
                <w:rFonts w:hint="eastAsia"/>
                <w:lang w:val="en-US" w:eastAsia="zh-CN"/>
              </w:rPr>
              <w:t>20%</w:t>
            </w:r>
            <w:r w:rsidRPr="005C65ED">
              <w:rPr>
                <w:rFonts w:hint="eastAsia"/>
                <w:lang w:val="en-US" w:eastAsia="zh-CN"/>
              </w:rPr>
              <w:t>即</w:t>
            </w:r>
            <w:r w:rsidRPr="005C65ED">
              <w:rPr>
                <w:rFonts w:hint="eastAsia"/>
                <w:lang w:val="en-US" w:eastAsia="zh-CN"/>
              </w:rPr>
              <w:t>0.0</w:t>
            </w:r>
            <w:r w:rsidR="002F4A3F" w:rsidRPr="005C65ED">
              <w:rPr>
                <w:rFonts w:hint="eastAsia"/>
                <w:lang w:val="en-US" w:eastAsia="zh-CN"/>
              </w:rPr>
              <w:t>6</w:t>
            </w:r>
            <w:r w:rsidRPr="005C65ED">
              <w:rPr>
                <w:rFonts w:hint="eastAsia"/>
                <w:lang w:val="en-US" w:eastAsia="zh-CN"/>
              </w:rPr>
              <w:t>t/a</w:t>
            </w:r>
            <w:r w:rsidRPr="005C65ED">
              <w:rPr>
                <w:rFonts w:hint="eastAsia"/>
                <w:lang w:val="en-US" w:eastAsia="zh-CN"/>
              </w:rPr>
              <w:t>作为无组织粉尘排放于车间。</w:t>
            </w:r>
            <w:r w:rsidRPr="005C65ED">
              <w:rPr>
                <w:lang w:val="en-US" w:eastAsia="zh-CN"/>
              </w:rPr>
              <w:t>则打磨</w:t>
            </w:r>
            <w:r w:rsidRPr="005C65ED">
              <w:rPr>
                <w:rFonts w:hint="eastAsia"/>
                <w:lang w:val="en-US" w:eastAsia="zh-CN"/>
              </w:rPr>
              <w:t>抛光</w:t>
            </w:r>
            <w:r w:rsidRPr="005C65ED">
              <w:rPr>
                <w:lang w:val="en-US" w:eastAsia="zh-CN"/>
              </w:rPr>
              <w:t>粉尘产生速率为</w:t>
            </w:r>
            <w:r w:rsidRPr="005C65ED">
              <w:rPr>
                <w:lang w:val="en-US" w:eastAsia="zh-CN"/>
              </w:rPr>
              <w:t>0.</w:t>
            </w:r>
            <w:r w:rsidRPr="005C65ED">
              <w:rPr>
                <w:rFonts w:hint="eastAsia"/>
                <w:lang w:val="en-US" w:eastAsia="zh-CN"/>
              </w:rPr>
              <w:t>0</w:t>
            </w:r>
            <w:r w:rsidR="002F4A3F" w:rsidRPr="005C65ED">
              <w:rPr>
                <w:rFonts w:hint="eastAsia"/>
                <w:lang w:val="en-US" w:eastAsia="zh-CN"/>
              </w:rPr>
              <w:t>33</w:t>
            </w:r>
            <w:r w:rsidRPr="005C65ED">
              <w:rPr>
                <w:lang w:val="en-US" w:eastAsia="zh-CN"/>
              </w:rPr>
              <w:t>kg/h</w:t>
            </w:r>
            <w:r w:rsidRPr="005C65ED">
              <w:rPr>
                <w:lang w:val="en-US" w:eastAsia="zh-CN"/>
              </w:rPr>
              <w:t>。</w:t>
            </w:r>
          </w:p>
          <w:p w:rsidR="00A06B7D" w:rsidRDefault="00A06B7D">
            <w:pPr>
              <w:widowControl w:val="0"/>
              <w:spacing w:line="360" w:lineRule="auto"/>
              <w:ind w:firstLineChars="200" w:firstLine="482"/>
              <w:jc w:val="both"/>
              <w:rPr>
                <w:rFonts w:eastAsia="宋体"/>
                <w:b/>
                <w:color w:val="000000"/>
                <w:szCs w:val="24"/>
              </w:rPr>
            </w:pPr>
          </w:p>
          <w:p w:rsidR="00A06B7D" w:rsidRDefault="00A06B7D">
            <w:pPr>
              <w:widowControl w:val="0"/>
              <w:spacing w:line="360" w:lineRule="auto"/>
              <w:ind w:firstLineChars="200" w:firstLine="482"/>
              <w:jc w:val="both"/>
              <w:rPr>
                <w:rFonts w:eastAsia="宋体"/>
                <w:b/>
                <w:color w:val="000000"/>
                <w:szCs w:val="24"/>
              </w:rPr>
            </w:pPr>
          </w:p>
          <w:p w:rsidR="00A06B7D" w:rsidRDefault="00A06B7D">
            <w:pPr>
              <w:widowControl w:val="0"/>
              <w:spacing w:line="360" w:lineRule="auto"/>
              <w:ind w:firstLineChars="200" w:firstLine="482"/>
              <w:jc w:val="both"/>
              <w:rPr>
                <w:rFonts w:eastAsia="宋体"/>
                <w:b/>
                <w:color w:val="000000"/>
                <w:szCs w:val="24"/>
              </w:rPr>
            </w:pPr>
          </w:p>
          <w:p w:rsidR="00FB4467" w:rsidRDefault="00FB4467">
            <w:pPr>
              <w:tabs>
                <w:tab w:val="left" w:pos="3531"/>
              </w:tabs>
              <w:spacing w:line="360" w:lineRule="auto"/>
              <w:jc w:val="both"/>
              <w:rPr>
                <w:rFonts w:eastAsia="宋体"/>
                <w:color w:val="FF0000"/>
              </w:rPr>
            </w:pPr>
          </w:p>
          <w:p w:rsidR="00FB4467" w:rsidRDefault="00FB4467">
            <w:pPr>
              <w:tabs>
                <w:tab w:val="left" w:pos="3531"/>
              </w:tabs>
              <w:spacing w:line="360" w:lineRule="auto"/>
              <w:jc w:val="both"/>
              <w:rPr>
                <w:rFonts w:eastAsia="宋体"/>
                <w:color w:val="FF0000"/>
              </w:rPr>
            </w:pPr>
          </w:p>
          <w:p w:rsidR="00FB4467" w:rsidRDefault="00FB4467">
            <w:pPr>
              <w:tabs>
                <w:tab w:val="left" w:pos="3531"/>
              </w:tabs>
              <w:spacing w:line="360" w:lineRule="auto"/>
              <w:jc w:val="both"/>
              <w:rPr>
                <w:rFonts w:eastAsia="宋体"/>
                <w:color w:val="FF0000"/>
              </w:rPr>
            </w:pPr>
          </w:p>
          <w:p w:rsidR="00A06B7D" w:rsidRDefault="00A06B7D">
            <w:pPr>
              <w:tabs>
                <w:tab w:val="left" w:pos="3531"/>
              </w:tabs>
              <w:spacing w:line="360" w:lineRule="auto"/>
              <w:jc w:val="both"/>
              <w:rPr>
                <w:rFonts w:eastAsia="宋体"/>
                <w:color w:val="FF0000"/>
              </w:rPr>
            </w:pPr>
          </w:p>
          <w:p w:rsidR="00A06B7D" w:rsidRDefault="00A06B7D">
            <w:pPr>
              <w:tabs>
                <w:tab w:val="left" w:pos="3531"/>
              </w:tabs>
              <w:spacing w:line="360" w:lineRule="auto"/>
              <w:jc w:val="both"/>
              <w:rPr>
                <w:rFonts w:eastAsia="宋体"/>
                <w:color w:val="FF0000"/>
              </w:rPr>
            </w:pPr>
          </w:p>
          <w:p w:rsidR="00A06B7D" w:rsidRDefault="00A06B7D">
            <w:pPr>
              <w:tabs>
                <w:tab w:val="left" w:pos="3531"/>
              </w:tabs>
              <w:spacing w:line="360" w:lineRule="auto"/>
              <w:jc w:val="both"/>
              <w:rPr>
                <w:rFonts w:eastAsia="宋体"/>
                <w:color w:val="FF0000"/>
              </w:rPr>
            </w:pPr>
          </w:p>
          <w:p w:rsidR="00A06B7D" w:rsidRDefault="00A06B7D">
            <w:pPr>
              <w:tabs>
                <w:tab w:val="left" w:pos="3531"/>
              </w:tabs>
              <w:spacing w:line="360" w:lineRule="auto"/>
              <w:jc w:val="both"/>
              <w:rPr>
                <w:rFonts w:eastAsia="宋体"/>
                <w:color w:val="FF0000"/>
              </w:rPr>
            </w:pPr>
          </w:p>
          <w:p w:rsidR="002F4A3F" w:rsidRDefault="002F4A3F">
            <w:pPr>
              <w:tabs>
                <w:tab w:val="left" w:pos="3531"/>
              </w:tabs>
              <w:spacing w:line="360" w:lineRule="auto"/>
              <w:jc w:val="both"/>
              <w:rPr>
                <w:rFonts w:eastAsia="宋体"/>
                <w:color w:val="FF0000"/>
              </w:rPr>
            </w:pPr>
          </w:p>
        </w:tc>
      </w:tr>
    </w:tbl>
    <w:p w:rsidR="00A06B7D" w:rsidRDefault="00A06B7D">
      <w:pPr>
        <w:pStyle w:val="af2"/>
        <w:tabs>
          <w:tab w:val="left" w:pos="7100"/>
        </w:tabs>
        <w:jc w:val="left"/>
        <w:rPr>
          <w:rFonts w:ascii="Times New Roman" w:hAnsi="宋体"/>
        </w:rPr>
        <w:sectPr w:rsidR="00A06B7D">
          <w:headerReference w:type="default" r:id="rId22"/>
          <w:footerReference w:type="default" r:id="rId23"/>
          <w:headerReference w:type="first" r:id="rId24"/>
          <w:footerReference w:type="first" r:id="rId25"/>
          <w:pgSz w:w="11906" w:h="16838"/>
          <w:pgMar w:top="1418" w:right="1134" w:bottom="1531" w:left="1418" w:header="851" w:footer="992" w:gutter="0"/>
          <w:pgNumType w:fmt="decimalFullWidth" w:start="1"/>
          <w:cols w:space="720"/>
          <w:docGrid w:type="lines" w:linePitch="312"/>
        </w:sectPr>
      </w:pPr>
    </w:p>
    <w:p w:rsidR="00672A02" w:rsidRDefault="00672A02" w:rsidP="0065201F">
      <w:pPr>
        <w:spacing w:beforeLines="50" w:line="360" w:lineRule="auto"/>
        <w:ind w:firstLineChars="200" w:firstLine="480"/>
        <w:rPr>
          <w:rFonts w:eastAsia="宋体"/>
          <w:b/>
          <w:szCs w:val="22"/>
        </w:rPr>
      </w:pPr>
      <w:r w:rsidRPr="00672A02">
        <w:rPr>
          <w:rFonts w:asciiTheme="minorEastAsia" w:eastAsiaTheme="minorEastAsia" w:hAnsiTheme="minorEastAsia"/>
        </w:rPr>
        <w:lastRenderedPageBreak/>
        <w:t>本项目</w:t>
      </w:r>
      <w:r w:rsidRPr="00672A02">
        <w:rPr>
          <w:rFonts w:asciiTheme="minorEastAsia" w:eastAsiaTheme="minorEastAsia" w:hAnsiTheme="minorEastAsia"/>
          <w:szCs w:val="24"/>
        </w:rPr>
        <w:t>建成投产后，</w:t>
      </w:r>
      <w:r w:rsidR="00CE009E">
        <w:rPr>
          <w:rFonts w:asciiTheme="minorEastAsia" w:eastAsiaTheme="minorEastAsia" w:hAnsiTheme="minorEastAsia" w:hint="eastAsia"/>
          <w:szCs w:val="24"/>
        </w:rPr>
        <w:t>全厂</w:t>
      </w:r>
      <w:r w:rsidRPr="00672A02">
        <w:rPr>
          <w:rFonts w:asciiTheme="minorEastAsia" w:eastAsiaTheme="minorEastAsia" w:hAnsiTheme="minorEastAsia" w:hint="eastAsia"/>
          <w:szCs w:val="24"/>
        </w:rPr>
        <w:t>有</w:t>
      </w:r>
      <w:r w:rsidRPr="00672A02">
        <w:rPr>
          <w:rFonts w:asciiTheme="minorEastAsia" w:eastAsiaTheme="minorEastAsia" w:hAnsiTheme="minorEastAsia"/>
        </w:rPr>
        <w:t>组织废气产生及排放情况见表</w:t>
      </w:r>
      <w:r w:rsidRPr="004B1870">
        <w:t>5-</w:t>
      </w:r>
      <w:r>
        <w:rPr>
          <w:rFonts w:hint="eastAsia"/>
        </w:rPr>
        <w:t>2</w:t>
      </w:r>
      <w:r>
        <w:rPr>
          <w:rFonts w:hint="eastAsia"/>
        </w:rPr>
        <w:t>：</w:t>
      </w:r>
    </w:p>
    <w:tbl>
      <w:tblPr>
        <w:tblpPr w:leftFromText="180" w:rightFromText="180" w:vertAnchor="text" w:horzAnchor="margin" w:tblpX="33" w:tblpY="670"/>
        <w:tblOverlap w:val="never"/>
        <w:tblW w:w="14164" w:type="dxa"/>
        <w:tblBorders>
          <w:top w:val="single" w:sz="12" w:space="0" w:color="auto"/>
          <w:bottom w:val="single" w:sz="12" w:space="0" w:color="auto"/>
          <w:insideH w:val="single" w:sz="4" w:space="0" w:color="auto"/>
          <w:insideV w:val="single" w:sz="4" w:space="0" w:color="auto"/>
        </w:tblBorders>
        <w:tblLayout w:type="fixed"/>
        <w:tblCellMar>
          <w:left w:w="11" w:type="dxa"/>
          <w:right w:w="11" w:type="dxa"/>
        </w:tblCellMar>
        <w:tblLook w:val="04A0"/>
      </w:tblPr>
      <w:tblGrid>
        <w:gridCol w:w="1265"/>
        <w:gridCol w:w="1134"/>
        <w:gridCol w:w="992"/>
        <w:gridCol w:w="992"/>
        <w:gridCol w:w="851"/>
        <w:gridCol w:w="850"/>
        <w:gridCol w:w="851"/>
        <w:gridCol w:w="1984"/>
        <w:gridCol w:w="851"/>
        <w:gridCol w:w="992"/>
        <w:gridCol w:w="850"/>
        <w:gridCol w:w="851"/>
        <w:gridCol w:w="709"/>
        <w:gridCol w:w="992"/>
      </w:tblGrid>
      <w:tr w:rsidR="00CE009E" w:rsidTr="00CE009E">
        <w:trPr>
          <w:cantSplit/>
          <w:trHeight w:val="304"/>
        </w:trPr>
        <w:tc>
          <w:tcPr>
            <w:tcW w:w="1265" w:type="dxa"/>
            <w:vMerge w:val="restart"/>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hint="eastAsia"/>
                <w:b/>
                <w:sz w:val="21"/>
                <w:szCs w:val="21"/>
              </w:rPr>
              <w:t>产污工序</w:t>
            </w:r>
          </w:p>
        </w:tc>
        <w:tc>
          <w:tcPr>
            <w:tcW w:w="1134" w:type="dxa"/>
            <w:vMerge w:val="restart"/>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污染物</w:t>
            </w:r>
          </w:p>
          <w:p w:rsidR="00CE009E" w:rsidRDefault="00CE009E" w:rsidP="00CE009E">
            <w:pPr>
              <w:ind w:leftChars="-20" w:left="-48" w:rightChars="-20" w:right="-48"/>
              <w:jc w:val="center"/>
              <w:rPr>
                <w:b/>
                <w:sz w:val="21"/>
                <w:szCs w:val="21"/>
              </w:rPr>
            </w:pPr>
            <w:r>
              <w:rPr>
                <w:rFonts w:ascii="宋体" w:eastAsia="宋体" w:hAnsi="宋体"/>
                <w:b/>
                <w:sz w:val="21"/>
                <w:szCs w:val="21"/>
              </w:rPr>
              <w:t>名称</w:t>
            </w:r>
          </w:p>
        </w:tc>
        <w:tc>
          <w:tcPr>
            <w:tcW w:w="992" w:type="dxa"/>
            <w:vMerge w:val="restart"/>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hint="eastAsia"/>
                <w:b/>
                <w:sz w:val="21"/>
                <w:szCs w:val="21"/>
              </w:rPr>
              <w:t>风</w:t>
            </w:r>
            <w:r>
              <w:rPr>
                <w:rFonts w:ascii="宋体" w:eastAsia="宋体" w:hAnsi="宋体"/>
                <w:b/>
                <w:sz w:val="21"/>
                <w:szCs w:val="21"/>
              </w:rPr>
              <w:t>量</w:t>
            </w:r>
          </w:p>
          <w:p w:rsidR="00CE009E" w:rsidRDefault="00CE009E" w:rsidP="00CE009E">
            <w:pPr>
              <w:ind w:leftChars="-20" w:left="-48" w:rightChars="-20" w:right="-48"/>
              <w:jc w:val="center"/>
              <w:rPr>
                <w:b/>
                <w:sz w:val="21"/>
                <w:szCs w:val="21"/>
              </w:rPr>
            </w:pPr>
            <w:r>
              <w:rPr>
                <w:b/>
                <w:sz w:val="21"/>
                <w:szCs w:val="21"/>
              </w:rPr>
              <w:t>(m</w:t>
            </w:r>
            <w:r>
              <w:rPr>
                <w:b/>
                <w:sz w:val="21"/>
                <w:szCs w:val="21"/>
                <w:vertAlign w:val="superscript"/>
              </w:rPr>
              <w:t>3</w:t>
            </w:r>
            <w:r>
              <w:rPr>
                <w:b/>
                <w:sz w:val="21"/>
                <w:szCs w:val="21"/>
              </w:rPr>
              <w:t>/h)</w:t>
            </w:r>
          </w:p>
        </w:tc>
        <w:tc>
          <w:tcPr>
            <w:tcW w:w="2693" w:type="dxa"/>
            <w:gridSpan w:val="3"/>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产生状况</w:t>
            </w:r>
          </w:p>
        </w:tc>
        <w:tc>
          <w:tcPr>
            <w:tcW w:w="851" w:type="dxa"/>
            <w:vMerge w:val="restart"/>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hint="eastAsia"/>
                <w:b/>
                <w:sz w:val="21"/>
                <w:szCs w:val="21"/>
              </w:rPr>
              <w:t>捕集</w:t>
            </w:r>
            <w:r>
              <w:rPr>
                <w:rFonts w:ascii="宋体" w:eastAsia="宋体" w:hAnsi="宋体"/>
                <w:b/>
                <w:sz w:val="21"/>
                <w:szCs w:val="21"/>
              </w:rPr>
              <w:t>率</w:t>
            </w:r>
          </w:p>
          <w:p w:rsidR="00CE009E" w:rsidRDefault="00CE009E" w:rsidP="00CE009E">
            <w:pPr>
              <w:ind w:leftChars="-20" w:left="-48" w:rightChars="-20" w:right="-48"/>
              <w:jc w:val="center"/>
              <w:rPr>
                <w:b/>
                <w:sz w:val="21"/>
                <w:szCs w:val="21"/>
              </w:rPr>
            </w:pPr>
            <w:r>
              <w:rPr>
                <w:b/>
                <w:sz w:val="21"/>
                <w:szCs w:val="21"/>
              </w:rPr>
              <w:t>(%)</w:t>
            </w:r>
          </w:p>
        </w:tc>
        <w:tc>
          <w:tcPr>
            <w:tcW w:w="1984" w:type="dxa"/>
            <w:vMerge w:val="restart"/>
            <w:vAlign w:val="center"/>
          </w:tcPr>
          <w:p w:rsidR="00CE009E" w:rsidRPr="00215DD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治理措施</w:t>
            </w:r>
          </w:p>
        </w:tc>
        <w:tc>
          <w:tcPr>
            <w:tcW w:w="851" w:type="dxa"/>
            <w:vMerge w:val="restart"/>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去除率</w:t>
            </w:r>
          </w:p>
          <w:p w:rsidR="00CE009E" w:rsidRDefault="00CE009E" w:rsidP="00CE009E">
            <w:pPr>
              <w:ind w:leftChars="-20" w:left="-48" w:rightChars="-20" w:right="-48"/>
              <w:jc w:val="center"/>
              <w:rPr>
                <w:b/>
                <w:sz w:val="21"/>
                <w:szCs w:val="21"/>
              </w:rPr>
            </w:pPr>
            <w:r>
              <w:rPr>
                <w:b/>
                <w:sz w:val="21"/>
                <w:szCs w:val="21"/>
              </w:rPr>
              <w:t>(%)</w:t>
            </w:r>
          </w:p>
        </w:tc>
        <w:tc>
          <w:tcPr>
            <w:tcW w:w="2693" w:type="dxa"/>
            <w:gridSpan w:val="3"/>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排放状况</w:t>
            </w:r>
          </w:p>
        </w:tc>
        <w:tc>
          <w:tcPr>
            <w:tcW w:w="709" w:type="dxa"/>
            <w:vMerge w:val="restart"/>
            <w:vAlign w:val="center"/>
          </w:tcPr>
          <w:p w:rsidR="00CE009E" w:rsidRDefault="00CE009E" w:rsidP="00CE009E">
            <w:pPr>
              <w:tabs>
                <w:tab w:val="left" w:pos="742"/>
              </w:tabs>
              <w:ind w:leftChars="-20" w:left="-48" w:rightChars="-20" w:right="-48"/>
              <w:jc w:val="center"/>
              <w:rPr>
                <w:rFonts w:ascii="宋体" w:eastAsia="宋体" w:hAnsi="宋体"/>
                <w:b/>
                <w:sz w:val="21"/>
                <w:szCs w:val="21"/>
              </w:rPr>
            </w:pPr>
            <w:r>
              <w:rPr>
                <w:rFonts w:ascii="宋体" w:eastAsia="宋体" w:hAnsi="宋体" w:hint="eastAsia"/>
                <w:b/>
                <w:sz w:val="21"/>
                <w:szCs w:val="21"/>
              </w:rPr>
              <w:t>工作</w:t>
            </w:r>
          </w:p>
          <w:p w:rsidR="00CE009E" w:rsidRDefault="00CE009E" w:rsidP="00CE009E">
            <w:pPr>
              <w:tabs>
                <w:tab w:val="left" w:pos="742"/>
              </w:tabs>
              <w:ind w:leftChars="-20" w:left="-48" w:rightChars="-20" w:right="-48"/>
              <w:jc w:val="center"/>
              <w:rPr>
                <w:rFonts w:ascii="宋体" w:eastAsia="宋体" w:hAnsi="宋体"/>
                <w:b/>
                <w:sz w:val="21"/>
                <w:szCs w:val="21"/>
              </w:rPr>
            </w:pPr>
            <w:r>
              <w:rPr>
                <w:rFonts w:ascii="宋体" w:eastAsia="宋体" w:hAnsi="宋体" w:hint="eastAsia"/>
                <w:b/>
                <w:sz w:val="21"/>
                <w:szCs w:val="21"/>
              </w:rPr>
              <w:t>时间</w:t>
            </w:r>
          </w:p>
        </w:tc>
        <w:tc>
          <w:tcPr>
            <w:tcW w:w="992" w:type="dxa"/>
            <w:vMerge w:val="restart"/>
            <w:vAlign w:val="center"/>
          </w:tcPr>
          <w:p w:rsidR="00CE009E" w:rsidRDefault="00CE009E" w:rsidP="00CE009E">
            <w:pPr>
              <w:tabs>
                <w:tab w:val="left" w:pos="742"/>
              </w:tabs>
              <w:ind w:leftChars="-20" w:left="-48" w:rightChars="-20" w:right="-48"/>
              <w:jc w:val="center"/>
              <w:rPr>
                <w:rFonts w:ascii="宋体" w:eastAsia="宋体" w:hAnsi="宋体"/>
                <w:b/>
                <w:sz w:val="21"/>
                <w:szCs w:val="21"/>
              </w:rPr>
            </w:pPr>
            <w:r>
              <w:rPr>
                <w:rFonts w:ascii="宋体" w:eastAsia="宋体" w:hAnsi="宋体" w:hint="eastAsia"/>
                <w:b/>
                <w:sz w:val="21"/>
                <w:szCs w:val="21"/>
              </w:rPr>
              <w:t>污染源</w:t>
            </w:r>
          </w:p>
          <w:p w:rsidR="00CE009E" w:rsidRPr="00105223" w:rsidRDefault="00CE009E" w:rsidP="00CE009E">
            <w:pPr>
              <w:tabs>
                <w:tab w:val="left" w:pos="742"/>
              </w:tabs>
              <w:ind w:leftChars="-20" w:left="-48" w:rightChars="-20" w:right="-48"/>
              <w:jc w:val="center"/>
              <w:rPr>
                <w:rFonts w:ascii="宋体" w:eastAsia="宋体" w:hAnsi="宋体"/>
                <w:b/>
                <w:sz w:val="21"/>
                <w:szCs w:val="21"/>
              </w:rPr>
            </w:pPr>
            <w:r>
              <w:rPr>
                <w:rFonts w:ascii="宋体" w:eastAsia="宋体" w:hAnsi="宋体" w:hint="eastAsia"/>
                <w:b/>
                <w:sz w:val="21"/>
                <w:szCs w:val="21"/>
              </w:rPr>
              <w:t>参数</w:t>
            </w:r>
          </w:p>
        </w:tc>
      </w:tr>
      <w:tr w:rsidR="00CE009E" w:rsidTr="00CE009E">
        <w:trPr>
          <w:cantSplit/>
          <w:trHeight w:val="345"/>
        </w:trPr>
        <w:tc>
          <w:tcPr>
            <w:tcW w:w="1265" w:type="dxa"/>
            <w:vMerge/>
            <w:vAlign w:val="center"/>
          </w:tcPr>
          <w:p w:rsidR="00CE009E" w:rsidRDefault="00CE009E" w:rsidP="00CE009E">
            <w:pPr>
              <w:ind w:leftChars="-20" w:left="-48" w:rightChars="-20" w:right="-48"/>
              <w:jc w:val="center"/>
              <w:rPr>
                <w:b/>
                <w:sz w:val="21"/>
                <w:szCs w:val="21"/>
              </w:rPr>
            </w:pPr>
          </w:p>
        </w:tc>
        <w:tc>
          <w:tcPr>
            <w:tcW w:w="1134" w:type="dxa"/>
            <w:vMerge/>
            <w:vAlign w:val="center"/>
          </w:tcPr>
          <w:p w:rsidR="00CE009E" w:rsidRDefault="00CE009E" w:rsidP="00CE009E">
            <w:pPr>
              <w:ind w:leftChars="-20" w:left="-48" w:rightChars="-20" w:right="-48"/>
              <w:jc w:val="center"/>
              <w:rPr>
                <w:b/>
                <w:sz w:val="21"/>
                <w:szCs w:val="21"/>
              </w:rPr>
            </w:pPr>
          </w:p>
        </w:tc>
        <w:tc>
          <w:tcPr>
            <w:tcW w:w="992" w:type="dxa"/>
            <w:vMerge/>
            <w:vAlign w:val="center"/>
          </w:tcPr>
          <w:p w:rsidR="00CE009E" w:rsidRDefault="00CE009E" w:rsidP="00CE009E">
            <w:pPr>
              <w:ind w:leftChars="-20" w:left="-48" w:rightChars="-20" w:right="-48"/>
              <w:jc w:val="center"/>
              <w:rPr>
                <w:b/>
                <w:sz w:val="21"/>
                <w:szCs w:val="21"/>
              </w:rPr>
            </w:pPr>
          </w:p>
        </w:tc>
        <w:tc>
          <w:tcPr>
            <w:tcW w:w="992"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浓度</w:t>
            </w:r>
          </w:p>
          <w:p w:rsidR="00CE009E" w:rsidRDefault="00CE009E" w:rsidP="00CE009E">
            <w:pPr>
              <w:ind w:leftChars="-20" w:left="-48" w:rightChars="-20" w:right="-48"/>
              <w:jc w:val="center"/>
              <w:rPr>
                <w:b/>
                <w:sz w:val="21"/>
                <w:szCs w:val="21"/>
              </w:rPr>
            </w:pPr>
            <w:r>
              <w:rPr>
                <w:b/>
                <w:sz w:val="21"/>
                <w:szCs w:val="21"/>
              </w:rPr>
              <w:t>(mg/m</w:t>
            </w:r>
            <w:r>
              <w:rPr>
                <w:b/>
                <w:sz w:val="21"/>
                <w:szCs w:val="21"/>
                <w:vertAlign w:val="superscript"/>
              </w:rPr>
              <w:t>3</w:t>
            </w:r>
            <w:r>
              <w:rPr>
                <w:b/>
                <w:sz w:val="21"/>
                <w:szCs w:val="21"/>
              </w:rPr>
              <w:t>)</w:t>
            </w:r>
          </w:p>
        </w:tc>
        <w:tc>
          <w:tcPr>
            <w:tcW w:w="851"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速率</w:t>
            </w:r>
          </w:p>
          <w:p w:rsidR="00CE009E" w:rsidRDefault="00CE009E" w:rsidP="00CE009E">
            <w:pPr>
              <w:ind w:leftChars="-20" w:left="-48" w:rightChars="-20" w:right="-48"/>
              <w:jc w:val="center"/>
              <w:rPr>
                <w:b/>
                <w:sz w:val="21"/>
                <w:szCs w:val="21"/>
              </w:rPr>
            </w:pPr>
            <w:r>
              <w:rPr>
                <w:b/>
                <w:sz w:val="21"/>
                <w:szCs w:val="21"/>
              </w:rPr>
              <w:t>(kg/h)</w:t>
            </w:r>
          </w:p>
        </w:tc>
        <w:tc>
          <w:tcPr>
            <w:tcW w:w="850"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hint="eastAsia"/>
                <w:b/>
                <w:sz w:val="21"/>
                <w:szCs w:val="21"/>
              </w:rPr>
              <w:t>产生</w:t>
            </w:r>
            <w:r>
              <w:rPr>
                <w:rFonts w:ascii="宋体" w:eastAsia="宋体" w:hAnsi="宋体"/>
                <w:b/>
                <w:sz w:val="21"/>
                <w:szCs w:val="21"/>
              </w:rPr>
              <w:t>量</w:t>
            </w:r>
          </w:p>
          <w:p w:rsidR="00CE009E" w:rsidRDefault="00CE009E" w:rsidP="00CE009E">
            <w:pPr>
              <w:ind w:leftChars="-20" w:left="-48" w:rightChars="-20" w:right="-48"/>
              <w:jc w:val="center"/>
              <w:rPr>
                <w:b/>
                <w:sz w:val="21"/>
                <w:szCs w:val="21"/>
              </w:rPr>
            </w:pPr>
            <w:r>
              <w:rPr>
                <w:b/>
                <w:sz w:val="21"/>
                <w:szCs w:val="21"/>
              </w:rPr>
              <w:t>(t/a)</w:t>
            </w:r>
          </w:p>
        </w:tc>
        <w:tc>
          <w:tcPr>
            <w:tcW w:w="851" w:type="dxa"/>
            <w:vMerge/>
            <w:vAlign w:val="center"/>
          </w:tcPr>
          <w:p w:rsidR="00CE009E" w:rsidRDefault="00CE009E" w:rsidP="00CE009E">
            <w:pPr>
              <w:ind w:leftChars="-20" w:left="-48" w:rightChars="-20" w:right="-48"/>
              <w:jc w:val="center"/>
              <w:rPr>
                <w:b/>
                <w:sz w:val="21"/>
                <w:szCs w:val="21"/>
              </w:rPr>
            </w:pPr>
          </w:p>
        </w:tc>
        <w:tc>
          <w:tcPr>
            <w:tcW w:w="1984" w:type="dxa"/>
            <w:vMerge/>
            <w:vAlign w:val="center"/>
          </w:tcPr>
          <w:p w:rsidR="00CE009E" w:rsidRDefault="00CE009E" w:rsidP="00CE009E">
            <w:pPr>
              <w:ind w:leftChars="-20" w:left="-48" w:rightChars="-20" w:right="-48"/>
              <w:jc w:val="center"/>
              <w:rPr>
                <w:b/>
                <w:sz w:val="21"/>
                <w:szCs w:val="21"/>
              </w:rPr>
            </w:pPr>
          </w:p>
        </w:tc>
        <w:tc>
          <w:tcPr>
            <w:tcW w:w="851" w:type="dxa"/>
            <w:vMerge/>
            <w:vAlign w:val="center"/>
          </w:tcPr>
          <w:p w:rsidR="00CE009E" w:rsidRDefault="00CE009E" w:rsidP="00CE009E">
            <w:pPr>
              <w:ind w:leftChars="-20" w:left="-48" w:rightChars="-20" w:right="-48"/>
              <w:jc w:val="center"/>
              <w:rPr>
                <w:b/>
                <w:sz w:val="21"/>
                <w:szCs w:val="21"/>
              </w:rPr>
            </w:pPr>
          </w:p>
        </w:tc>
        <w:tc>
          <w:tcPr>
            <w:tcW w:w="992"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浓度</w:t>
            </w:r>
          </w:p>
          <w:p w:rsidR="00CE009E" w:rsidRDefault="00CE009E" w:rsidP="00CE009E">
            <w:pPr>
              <w:ind w:leftChars="-20" w:left="-48" w:rightChars="-20" w:right="-48"/>
              <w:jc w:val="center"/>
              <w:rPr>
                <w:b/>
                <w:sz w:val="21"/>
                <w:szCs w:val="21"/>
              </w:rPr>
            </w:pPr>
            <w:r>
              <w:rPr>
                <w:b/>
                <w:sz w:val="21"/>
                <w:szCs w:val="21"/>
              </w:rPr>
              <w:t>(mg/m</w:t>
            </w:r>
            <w:r>
              <w:rPr>
                <w:b/>
                <w:sz w:val="21"/>
                <w:szCs w:val="21"/>
                <w:vertAlign w:val="superscript"/>
              </w:rPr>
              <w:t>3</w:t>
            </w:r>
            <w:r>
              <w:rPr>
                <w:b/>
                <w:sz w:val="21"/>
                <w:szCs w:val="21"/>
              </w:rPr>
              <w:t>)</w:t>
            </w:r>
          </w:p>
        </w:tc>
        <w:tc>
          <w:tcPr>
            <w:tcW w:w="850"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速率</w:t>
            </w:r>
          </w:p>
          <w:p w:rsidR="00CE009E" w:rsidRDefault="00CE009E" w:rsidP="00CE009E">
            <w:pPr>
              <w:ind w:leftChars="-20" w:left="-48" w:rightChars="-20" w:right="-48"/>
              <w:jc w:val="center"/>
              <w:rPr>
                <w:b/>
                <w:sz w:val="21"/>
                <w:szCs w:val="21"/>
              </w:rPr>
            </w:pPr>
            <w:r>
              <w:rPr>
                <w:b/>
                <w:sz w:val="21"/>
                <w:szCs w:val="21"/>
              </w:rPr>
              <w:t>(kg/h)</w:t>
            </w:r>
          </w:p>
        </w:tc>
        <w:tc>
          <w:tcPr>
            <w:tcW w:w="851" w:type="dxa"/>
            <w:vAlign w:val="center"/>
          </w:tcPr>
          <w:p w:rsidR="00CE009E" w:rsidRDefault="00CE009E" w:rsidP="00CE009E">
            <w:pPr>
              <w:ind w:leftChars="-20" w:left="-48" w:rightChars="-20" w:right="-48"/>
              <w:jc w:val="center"/>
              <w:rPr>
                <w:rFonts w:ascii="宋体" w:eastAsia="宋体" w:hAnsi="宋体"/>
                <w:b/>
                <w:sz w:val="21"/>
                <w:szCs w:val="21"/>
              </w:rPr>
            </w:pPr>
            <w:r>
              <w:rPr>
                <w:rFonts w:ascii="宋体" w:eastAsia="宋体" w:hAnsi="宋体"/>
                <w:b/>
                <w:sz w:val="21"/>
                <w:szCs w:val="21"/>
              </w:rPr>
              <w:t>排放量</w:t>
            </w:r>
          </w:p>
          <w:p w:rsidR="00CE009E" w:rsidRDefault="00CE009E" w:rsidP="00CE009E">
            <w:pPr>
              <w:ind w:leftChars="-20" w:left="-48" w:rightChars="-20" w:right="-48"/>
              <w:jc w:val="center"/>
              <w:rPr>
                <w:b/>
                <w:sz w:val="21"/>
                <w:szCs w:val="21"/>
              </w:rPr>
            </w:pPr>
            <w:r>
              <w:rPr>
                <w:b/>
                <w:sz w:val="21"/>
                <w:szCs w:val="21"/>
              </w:rPr>
              <w:t>（</w:t>
            </w:r>
            <w:r>
              <w:rPr>
                <w:b/>
                <w:sz w:val="21"/>
                <w:szCs w:val="21"/>
              </w:rPr>
              <w:t>t/a</w:t>
            </w:r>
            <w:r>
              <w:rPr>
                <w:b/>
                <w:sz w:val="21"/>
                <w:szCs w:val="21"/>
              </w:rPr>
              <w:t>）</w:t>
            </w:r>
          </w:p>
        </w:tc>
        <w:tc>
          <w:tcPr>
            <w:tcW w:w="709" w:type="dxa"/>
            <w:vMerge/>
            <w:vAlign w:val="center"/>
          </w:tcPr>
          <w:p w:rsidR="00CE009E" w:rsidRDefault="00CE009E" w:rsidP="00CE009E">
            <w:pPr>
              <w:ind w:leftChars="-20" w:left="-48" w:rightChars="-20" w:right="-48"/>
              <w:jc w:val="center"/>
              <w:rPr>
                <w:sz w:val="21"/>
                <w:szCs w:val="21"/>
              </w:rPr>
            </w:pPr>
          </w:p>
        </w:tc>
        <w:tc>
          <w:tcPr>
            <w:tcW w:w="992" w:type="dxa"/>
            <w:vMerge/>
            <w:vAlign w:val="center"/>
          </w:tcPr>
          <w:p w:rsidR="00CE009E" w:rsidRDefault="00CE009E" w:rsidP="00CE009E">
            <w:pPr>
              <w:ind w:leftChars="-20" w:left="-48" w:rightChars="-20" w:right="-48"/>
              <w:jc w:val="center"/>
              <w:rPr>
                <w:sz w:val="21"/>
                <w:szCs w:val="21"/>
              </w:rPr>
            </w:pPr>
          </w:p>
        </w:tc>
      </w:tr>
      <w:tr w:rsidR="00CE009E" w:rsidTr="00CE009E">
        <w:trPr>
          <w:cantSplit/>
          <w:trHeight w:val="822"/>
        </w:trPr>
        <w:tc>
          <w:tcPr>
            <w:tcW w:w="1265" w:type="dxa"/>
            <w:vAlign w:val="center"/>
          </w:tcPr>
          <w:p w:rsidR="00CE009E" w:rsidRDefault="00CE009E" w:rsidP="00CE009E">
            <w:pPr>
              <w:ind w:leftChars="-20" w:left="-48" w:rightChars="-20" w:right="-48"/>
              <w:jc w:val="center"/>
              <w:rPr>
                <w:sz w:val="21"/>
                <w:szCs w:val="21"/>
              </w:rPr>
            </w:pPr>
            <w:r>
              <w:rPr>
                <w:rFonts w:asciiTheme="minorEastAsia" w:eastAsiaTheme="minorEastAsia" w:hAnsiTheme="minorEastAsia" w:hint="eastAsia"/>
                <w:sz w:val="21"/>
                <w:szCs w:val="21"/>
              </w:rPr>
              <w:t>切割工序</w:t>
            </w:r>
          </w:p>
        </w:tc>
        <w:tc>
          <w:tcPr>
            <w:tcW w:w="1134" w:type="dxa"/>
            <w:vAlign w:val="center"/>
          </w:tcPr>
          <w:p w:rsidR="00CE009E" w:rsidRDefault="00CE009E" w:rsidP="00CE009E">
            <w:pPr>
              <w:ind w:leftChars="-20" w:left="-48" w:rightChars="-20" w:right="-48"/>
              <w:jc w:val="center"/>
              <w:rPr>
                <w:sz w:val="21"/>
                <w:szCs w:val="21"/>
              </w:rPr>
            </w:pPr>
            <w:r>
              <w:rPr>
                <w:rFonts w:asciiTheme="minorEastAsia" w:eastAsiaTheme="minorEastAsia" w:hAnsiTheme="minorEastAsia" w:hint="eastAsia"/>
                <w:sz w:val="21"/>
                <w:szCs w:val="21"/>
              </w:rPr>
              <w:t>切割烟尘</w:t>
            </w:r>
          </w:p>
        </w:tc>
        <w:tc>
          <w:tcPr>
            <w:tcW w:w="992" w:type="dxa"/>
            <w:vAlign w:val="center"/>
          </w:tcPr>
          <w:p w:rsidR="00CE009E" w:rsidRDefault="00CE009E" w:rsidP="00CE009E">
            <w:pPr>
              <w:ind w:leftChars="-20" w:left="-48" w:rightChars="-20" w:right="-48"/>
              <w:jc w:val="center"/>
              <w:rPr>
                <w:rFonts w:asciiTheme="minorEastAsia" w:eastAsiaTheme="minorEastAsia" w:hAnsiTheme="minorEastAsia"/>
                <w:sz w:val="21"/>
                <w:szCs w:val="21"/>
              </w:rPr>
            </w:pPr>
            <w:r>
              <w:rPr>
                <w:rFonts w:hint="eastAsia"/>
                <w:sz w:val="21"/>
                <w:szCs w:val="21"/>
              </w:rPr>
              <w:t>8000</w:t>
            </w:r>
          </w:p>
        </w:tc>
        <w:tc>
          <w:tcPr>
            <w:tcW w:w="992" w:type="dxa"/>
            <w:vAlign w:val="center"/>
          </w:tcPr>
          <w:p w:rsidR="00CE009E" w:rsidRDefault="00CE009E" w:rsidP="00CE009E">
            <w:pPr>
              <w:ind w:leftChars="-20" w:left="-48" w:rightChars="-20" w:right="-48"/>
              <w:jc w:val="center"/>
              <w:rPr>
                <w:sz w:val="21"/>
                <w:szCs w:val="21"/>
              </w:rPr>
            </w:pPr>
            <w:r>
              <w:rPr>
                <w:rFonts w:hint="eastAsia"/>
                <w:sz w:val="21"/>
                <w:szCs w:val="21"/>
              </w:rPr>
              <w:t>203.125</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1.625</w:t>
            </w:r>
          </w:p>
        </w:tc>
        <w:tc>
          <w:tcPr>
            <w:tcW w:w="850" w:type="dxa"/>
            <w:vAlign w:val="center"/>
          </w:tcPr>
          <w:p w:rsidR="00CE009E" w:rsidRDefault="00CE009E" w:rsidP="00CE009E">
            <w:pPr>
              <w:ind w:leftChars="-20" w:left="-48" w:rightChars="-20" w:right="-48"/>
              <w:jc w:val="center"/>
              <w:rPr>
                <w:sz w:val="21"/>
                <w:szCs w:val="21"/>
              </w:rPr>
            </w:pPr>
            <w:r>
              <w:rPr>
                <w:rFonts w:hint="eastAsia"/>
                <w:sz w:val="21"/>
                <w:szCs w:val="21"/>
              </w:rPr>
              <w:t>2.925</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90</w:t>
            </w:r>
          </w:p>
        </w:tc>
        <w:tc>
          <w:tcPr>
            <w:tcW w:w="1984" w:type="dxa"/>
            <w:vAlign w:val="center"/>
          </w:tcPr>
          <w:p w:rsidR="00CE009E" w:rsidRDefault="00CE009E" w:rsidP="00CE009E">
            <w:pPr>
              <w:ind w:leftChars="-20" w:left="-48" w:rightChars="-20" w:right="-4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滤筒除尘</w:t>
            </w:r>
            <w:r w:rsidRPr="00215DDE">
              <w:rPr>
                <w:rFonts w:eastAsiaTheme="minorEastAsia"/>
                <w:sz w:val="21"/>
                <w:szCs w:val="21"/>
              </w:rPr>
              <w:t>+15</w:t>
            </w:r>
            <w:r>
              <w:rPr>
                <w:rFonts w:asciiTheme="minorEastAsia" w:eastAsiaTheme="minorEastAsia" w:hAnsiTheme="minorEastAsia" w:hint="eastAsia"/>
                <w:sz w:val="21"/>
                <w:szCs w:val="21"/>
              </w:rPr>
              <w:t>米高</w:t>
            </w:r>
          </w:p>
          <w:p w:rsidR="00CE009E" w:rsidRDefault="00CE009E" w:rsidP="00CE009E">
            <w:pPr>
              <w:ind w:leftChars="-20" w:left="-48" w:rightChars="-20" w:right="-4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排气筒排放（</w:t>
            </w:r>
            <w:r w:rsidRPr="00215DDE">
              <w:rPr>
                <w:rFonts w:eastAsiaTheme="minorEastAsia"/>
                <w:sz w:val="21"/>
                <w:szCs w:val="21"/>
              </w:rPr>
              <w:t>1#</w:t>
            </w:r>
            <w:r>
              <w:rPr>
                <w:rFonts w:eastAsiaTheme="minorEastAsia" w:hint="eastAsia"/>
                <w:sz w:val="21"/>
                <w:szCs w:val="21"/>
              </w:rPr>
              <w:t>、</w:t>
            </w:r>
            <w:r>
              <w:rPr>
                <w:rFonts w:eastAsiaTheme="minorEastAsia" w:hint="eastAsia"/>
                <w:sz w:val="21"/>
                <w:szCs w:val="21"/>
              </w:rPr>
              <w:t>2#</w:t>
            </w:r>
            <w:r>
              <w:rPr>
                <w:rFonts w:asciiTheme="minorEastAsia" w:eastAsiaTheme="minorEastAsia" w:hAnsiTheme="minorEastAsia" w:hint="eastAsia"/>
                <w:sz w:val="21"/>
                <w:szCs w:val="21"/>
              </w:rPr>
              <w:t>）</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95</w:t>
            </w:r>
          </w:p>
        </w:tc>
        <w:tc>
          <w:tcPr>
            <w:tcW w:w="992" w:type="dxa"/>
            <w:vAlign w:val="center"/>
          </w:tcPr>
          <w:p w:rsidR="00CE009E" w:rsidRDefault="00CE009E" w:rsidP="00CE009E">
            <w:pPr>
              <w:ind w:leftChars="-20" w:left="-48" w:rightChars="-20" w:right="-48"/>
              <w:jc w:val="center"/>
              <w:rPr>
                <w:sz w:val="21"/>
                <w:szCs w:val="21"/>
              </w:rPr>
            </w:pPr>
            <w:r>
              <w:rPr>
                <w:rFonts w:hint="eastAsia"/>
                <w:sz w:val="21"/>
                <w:szCs w:val="21"/>
              </w:rPr>
              <w:t>10.156</w:t>
            </w:r>
          </w:p>
        </w:tc>
        <w:tc>
          <w:tcPr>
            <w:tcW w:w="850" w:type="dxa"/>
            <w:vAlign w:val="center"/>
          </w:tcPr>
          <w:p w:rsidR="00CE009E" w:rsidRDefault="00CE009E" w:rsidP="00CE009E">
            <w:pPr>
              <w:ind w:leftChars="-20" w:left="-48" w:rightChars="-20" w:right="-48"/>
              <w:jc w:val="center"/>
              <w:rPr>
                <w:sz w:val="21"/>
                <w:szCs w:val="21"/>
              </w:rPr>
            </w:pPr>
            <w:r>
              <w:rPr>
                <w:sz w:val="21"/>
                <w:szCs w:val="21"/>
              </w:rPr>
              <w:t>0.</w:t>
            </w:r>
            <w:r>
              <w:rPr>
                <w:rFonts w:hint="eastAsia"/>
                <w:sz w:val="21"/>
                <w:szCs w:val="21"/>
              </w:rPr>
              <w:t>0812</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0.146</w:t>
            </w:r>
          </w:p>
        </w:tc>
        <w:tc>
          <w:tcPr>
            <w:tcW w:w="709" w:type="dxa"/>
            <w:vAlign w:val="center"/>
          </w:tcPr>
          <w:p w:rsidR="00CE009E" w:rsidRDefault="00CE009E" w:rsidP="00CE009E">
            <w:pPr>
              <w:ind w:leftChars="-20" w:left="-48" w:rightChars="-20" w:right="-48"/>
              <w:jc w:val="center"/>
              <w:rPr>
                <w:sz w:val="21"/>
                <w:szCs w:val="21"/>
              </w:rPr>
            </w:pPr>
            <w:r>
              <w:rPr>
                <w:rFonts w:hint="eastAsia"/>
                <w:sz w:val="21"/>
                <w:szCs w:val="21"/>
              </w:rPr>
              <w:t>1800h</w:t>
            </w:r>
          </w:p>
        </w:tc>
        <w:tc>
          <w:tcPr>
            <w:tcW w:w="992" w:type="dxa"/>
            <w:vAlign w:val="center"/>
          </w:tcPr>
          <w:p w:rsidR="00CE009E" w:rsidRDefault="00CE009E" w:rsidP="00CE009E">
            <w:pPr>
              <w:ind w:leftChars="-20" w:left="-48" w:rightChars="-20" w:right="-48"/>
              <w:jc w:val="center"/>
              <w:rPr>
                <w:sz w:val="21"/>
                <w:szCs w:val="21"/>
              </w:rPr>
            </w:pPr>
            <w:r w:rsidRPr="00C23DBB">
              <w:rPr>
                <w:rFonts w:eastAsia="仿宋"/>
                <w:sz w:val="21"/>
                <w:szCs w:val="21"/>
              </w:rPr>
              <w:t>H=</w:t>
            </w:r>
            <w:r>
              <w:rPr>
                <w:rFonts w:eastAsia="仿宋" w:hint="eastAsia"/>
                <w:sz w:val="21"/>
                <w:szCs w:val="21"/>
              </w:rPr>
              <w:t>15</w:t>
            </w:r>
            <w:r w:rsidRPr="00C23DBB">
              <w:rPr>
                <w:rFonts w:eastAsia="仿宋"/>
                <w:sz w:val="21"/>
                <w:szCs w:val="21"/>
              </w:rPr>
              <w:t xml:space="preserve">m </w:t>
            </w:r>
            <w:r w:rsidRPr="00DE1E12">
              <w:rPr>
                <w:rFonts w:eastAsia="仿宋" w:hAnsi="MS Mincho"/>
                <w:sz w:val="21"/>
                <w:szCs w:val="21"/>
              </w:rPr>
              <w:t>∅</w:t>
            </w:r>
            <w:r w:rsidRPr="00DE1E12">
              <w:rPr>
                <w:rFonts w:eastAsia="仿宋"/>
                <w:sz w:val="21"/>
                <w:szCs w:val="21"/>
              </w:rPr>
              <w:t>=0.</w:t>
            </w:r>
            <w:r w:rsidRPr="00DE1E12">
              <w:rPr>
                <w:rFonts w:eastAsia="仿宋" w:hint="eastAsia"/>
                <w:sz w:val="21"/>
                <w:szCs w:val="21"/>
              </w:rPr>
              <w:t>5</w:t>
            </w:r>
            <w:r w:rsidRPr="00DE1E12">
              <w:rPr>
                <w:rFonts w:eastAsia="仿宋"/>
                <w:sz w:val="21"/>
                <w:szCs w:val="21"/>
              </w:rPr>
              <w:t>m</w:t>
            </w:r>
            <w:r w:rsidRPr="004F2310">
              <w:rPr>
                <w:rFonts w:eastAsia="仿宋"/>
                <w:color w:val="FF0000"/>
                <w:sz w:val="21"/>
                <w:szCs w:val="21"/>
              </w:rPr>
              <w:t xml:space="preserve"> </w:t>
            </w:r>
            <w:r w:rsidRPr="00C23DBB">
              <w:rPr>
                <w:rFonts w:eastAsia="仿宋"/>
                <w:sz w:val="21"/>
                <w:szCs w:val="21"/>
              </w:rPr>
              <w:t>T=25</w:t>
            </w:r>
            <w:r w:rsidRPr="00C23DBB">
              <w:rPr>
                <w:rFonts w:ascii="仿宋" w:eastAsia="仿宋" w:hAnsi="仿宋"/>
                <w:sz w:val="21"/>
                <w:szCs w:val="21"/>
              </w:rPr>
              <w:t>℃</w:t>
            </w:r>
          </w:p>
        </w:tc>
      </w:tr>
      <w:tr w:rsidR="00CE009E" w:rsidTr="00CE009E">
        <w:trPr>
          <w:cantSplit/>
          <w:trHeight w:val="282"/>
        </w:trPr>
        <w:tc>
          <w:tcPr>
            <w:tcW w:w="1265" w:type="dxa"/>
            <w:vAlign w:val="center"/>
          </w:tcPr>
          <w:p w:rsidR="00CE009E" w:rsidRDefault="00CE009E" w:rsidP="00CE009E">
            <w:pPr>
              <w:ind w:leftChars="-20" w:left="-48" w:rightChars="-20" w:right="-48"/>
              <w:jc w:val="center"/>
              <w:rPr>
                <w:sz w:val="21"/>
                <w:szCs w:val="21"/>
              </w:rPr>
            </w:pPr>
            <w:r>
              <w:rPr>
                <w:rFonts w:asciiTheme="minorEastAsia" w:eastAsiaTheme="minorEastAsia" w:hAnsiTheme="minorEastAsia" w:hint="eastAsia"/>
                <w:sz w:val="21"/>
                <w:szCs w:val="21"/>
              </w:rPr>
              <w:t>抛光工序</w:t>
            </w:r>
          </w:p>
        </w:tc>
        <w:tc>
          <w:tcPr>
            <w:tcW w:w="1134" w:type="dxa"/>
            <w:vAlign w:val="center"/>
          </w:tcPr>
          <w:p w:rsidR="00CE009E" w:rsidRDefault="00CE009E" w:rsidP="00CE009E">
            <w:pPr>
              <w:ind w:leftChars="-20" w:left="-48" w:rightChars="-20" w:right="-48"/>
              <w:jc w:val="center"/>
              <w:rPr>
                <w:sz w:val="21"/>
                <w:szCs w:val="21"/>
              </w:rPr>
            </w:pPr>
            <w:r>
              <w:rPr>
                <w:rFonts w:asciiTheme="minorEastAsia" w:eastAsiaTheme="minorEastAsia" w:hAnsiTheme="minorEastAsia" w:hint="eastAsia"/>
                <w:sz w:val="21"/>
                <w:szCs w:val="21"/>
              </w:rPr>
              <w:t>打磨粉尘</w:t>
            </w:r>
          </w:p>
        </w:tc>
        <w:tc>
          <w:tcPr>
            <w:tcW w:w="992" w:type="dxa"/>
            <w:vAlign w:val="center"/>
          </w:tcPr>
          <w:p w:rsidR="00CE009E" w:rsidRDefault="00CE009E" w:rsidP="00CE009E">
            <w:pPr>
              <w:ind w:leftChars="-20" w:left="-48" w:rightChars="-20" w:right="-48"/>
              <w:jc w:val="center"/>
              <w:rPr>
                <w:rFonts w:asciiTheme="minorEastAsia" w:eastAsiaTheme="minorEastAsia" w:hAnsiTheme="minorEastAsia"/>
                <w:sz w:val="21"/>
                <w:szCs w:val="21"/>
              </w:rPr>
            </w:pPr>
            <w:r>
              <w:rPr>
                <w:rFonts w:hint="eastAsia"/>
                <w:sz w:val="21"/>
                <w:szCs w:val="21"/>
              </w:rPr>
              <w:t>12000</w:t>
            </w:r>
          </w:p>
        </w:tc>
        <w:tc>
          <w:tcPr>
            <w:tcW w:w="992" w:type="dxa"/>
            <w:vAlign w:val="center"/>
          </w:tcPr>
          <w:p w:rsidR="00CE009E" w:rsidRDefault="00CE009E" w:rsidP="00CE009E">
            <w:pPr>
              <w:ind w:leftChars="-20" w:left="-48" w:rightChars="-20" w:right="-48"/>
              <w:jc w:val="center"/>
              <w:rPr>
                <w:sz w:val="21"/>
                <w:szCs w:val="21"/>
              </w:rPr>
            </w:pPr>
            <w:r>
              <w:rPr>
                <w:rFonts w:hint="eastAsia"/>
                <w:sz w:val="21"/>
                <w:szCs w:val="21"/>
              </w:rPr>
              <w:t>125</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1.5</w:t>
            </w:r>
          </w:p>
        </w:tc>
        <w:tc>
          <w:tcPr>
            <w:tcW w:w="850" w:type="dxa"/>
            <w:vAlign w:val="center"/>
          </w:tcPr>
          <w:p w:rsidR="00CE009E" w:rsidRDefault="00CE009E" w:rsidP="00CE009E">
            <w:pPr>
              <w:ind w:leftChars="-20" w:left="-48" w:rightChars="-20" w:right="-48"/>
              <w:jc w:val="center"/>
              <w:rPr>
                <w:sz w:val="21"/>
                <w:szCs w:val="21"/>
              </w:rPr>
            </w:pPr>
            <w:r>
              <w:rPr>
                <w:rFonts w:hint="eastAsia"/>
                <w:sz w:val="21"/>
                <w:szCs w:val="21"/>
              </w:rPr>
              <w:t>2.7</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90</w:t>
            </w:r>
          </w:p>
        </w:tc>
        <w:tc>
          <w:tcPr>
            <w:tcW w:w="1984" w:type="dxa"/>
            <w:vAlign w:val="center"/>
          </w:tcPr>
          <w:p w:rsidR="00CE009E" w:rsidRDefault="00CE009E" w:rsidP="00CE009E">
            <w:pPr>
              <w:ind w:leftChars="-20" w:left="-48" w:rightChars="-20" w:right="-48"/>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集气罩收集</w:t>
            </w:r>
            <w:r w:rsidRPr="00215DDE">
              <w:rPr>
                <w:rFonts w:eastAsiaTheme="minorEastAsia"/>
                <w:b/>
                <w:sz w:val="21"/>
                <w:szCs w:val="21"/>
              </w:rPr>
              <w:t>+</w:t>
            </w:r>
            <w:r>
              <w:rPr>
                <w:rFonts w:asciiTheme="minorEastAsia" w:eastAsiaTheme="minorEastAsia" w:hAnsiTheme="minorEastAsia" w:hint="eastAsia"/>
                <w:sz w:val="21"/>
                <w:szCs w:val="21"/>
              </w:rPr>
              <w:t>布袋除尘</w:t>
            </w:r>
            <w:r w:rsidRPr="00215DDE">
              <w:rPr>
                <w:rFonts w:eastAsiaTheme="minorEastAsia"/>
                <w:sz w:val="21"/>
                <w:szCs w:val="21"/>
              </w:rPr>
              <w:t>+15</w:t>
            </w:r>
            <w:r>
              <w:rPr>
                <w:rFonts w:asciiTheme="minorEastAsia" w:eastAsiaTheme="minorEastAsia" w:hAnsiTheme="minorEastAsia" w:hint="eastAsia"/>
                <w:sz w:val="21"/>
                <w:szCs w:val="21"/>
              </w:rPr>
              <w:t>米高排气筒排放（</w:t>
            </w:r>
            <w:r w:rsidRPr="00215DDE">
              <w:rPr>
                <w:rFonts w:eastAsiaTheme="minorEastAsia"/>
                <w:sz w:val="21"/>
                <w:szCs w:val="21"/>
              </w:rPr>
              <w:t>3#</w:t>
            </w:r>
            <w:r>
              <w:rPr>
                <w:rFonts w:eastAsiaTheme="minorEastAsia" w:hint="eastAsia"/>
                <w:sz w:val="21"/>
                <w:szCs w:val="21"/>
              </w:rPr>
              <w:t>、</w:t>
            </w:r>
            <w:r>
              <w:rPr>
                <w:rFonts w:eastAsiaTheme="minorEastAsia" w:hint="eastAsia"/>
                <w:sz w:val="21"/>
                <w:szCs w:val="21"/>
              </w:rPr>
              <w:t>4#</w:t>
            </w:r>
            <w:r>
              <w:rPr>
                <w:rFonts w:asciiTheme="minorEastAsia" w:eastAsiaTheme="minorEastAsia" w:hAnsiTheme="minorEastAsia" w:hint="eastAsia"/>
                <w:sz w:val="21"/>
                <w:szCs w:val="21"/>
              </w:rPr>
              <w:t>）</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95</w:t>
            </w:r>
          </w:p>
        </w:tc>
        <w:tc>
          <w:tcPr>
            <w:tcW w:w="992" w:type="dxa"/>
            <w:vAlign w:val="center"/>
          </w:tcPr>
          <w:p w:rsidR="00CE009E" w:rsidRDefault="00CE009E" w:rsidP="00CE009E">
            <w:pPr>
              <w:ind w:leftChars="-20" w:left="-48" w:rightChars="-20" w:right="-48"/>
              <w:jc w:val="center"/>
              <w:rPr>
                <w:sz w:val="21"/>
                <w:szCs w:val="21"/>
              </w:rPr>
            </w:pPr>
            <w:r>
              <w:rPr>
                <w:rFonts w:hint="eastAsia"/>
                <w:sz w:val="21"/>
                <w:szCs w:val="21"/>
              </w:rPr>
              <w:t>6.25</w:t>
            </w:r>
          </w:p>
        </w:tc>
        <w:tc>
          <w:tcPr>
            <w:tcW w:w="850" w:type="dxa"/>
            <w:vAlign w:val="center"/>
          </w:tcPr>
          <w:p w:rsidR="00CE009E" w:rsidRDefault="00CE009E" w:rsidP="00CE009E">
            <w:pPr>
              <w:ind w:leftChars="-20" w:left="-48" w:rightChars="-20" w:right="-48"/>
              <w:jc w:val="center"/>
              <w:rPr>
                <w:sz w:val="21"/>
                <w:szCs w:val="21"/>
              </w:rPr>
            </w:pPr>
            <w:r>
              <w:rPr>
                <w:rFonts w:hint="eastAsia"/>
                <w:sz w:val="21"/>
                <w:szCs w:val="21"/>
              </w:rPr>
              <w:t>0.075</w:t>
            </w:r>
          </w:p>
        </w:tc>
        <w:tc>
          <w:tcPr>
            <w:tcW w:w="851" w:type="dxa"/>
            <w:vAlign w:val="center"/>
          </w:tcPr>
          <w:p w:rsidR="00CE009E" w:rsidRDefault="00CE009E" w:rsidP="00CE009E">
            <w:pPr>
              <w:ind w:leftChars="-20" w:left="-48" w:rightChars="-20" w:right="-48"/>
              <w:jc w:val="center"/>
              <w:rPr>
                <w:sz w:val="21"/>
                <w:szCs w:val="21"/>
              </w:rPr>
            </w:pPr>
            <w:r>
              <w:rPr>
                <w:rFonts w:hint="eastAsia"/>
                <w:sz w:val="21"/>
                <w:szCs w:val="21"/>
              </w:rPr>
              <w:t>0.135</w:t>
            </w:r>
          </w:p>
        </w:tc>
        <w:tc>
          <w:tcPr>
            <w:tcW w:w="709" w:type="dxa"/>
            <w:vAlign w:val="center"/>
          </w:tcPr>
          <w:p w:rsidR="00CE009E" w:rsidRDefault="00CE009E" w:rsidP="00CE009E">
            <w:pPr>
              <w:ind w:leftChars="-20" w:left="-48" w:rightChars="-20" w:right="-48"/>
              <w:jc w:val="center"/>
              <w:rPr>
                <w:sz w:val="21"/>
                <w:szCs w:val="21"/>
              </w:rPr>
            </w:pPr>
            <w:r>
              <w:rPr>
                <w:rFonts w:hint="eastAsia"/>
                <w:sz w:val="21"/>
                <w:szCs w:val="21"/>
              </w:rPr>
              <w:t>1800h</w:t>
            </w:r>
          </w:p>
        </w:tc>
        <w:tc>
          <w:tcPr>
            <w:tcW w:w="992" w:type="dxa"/>
            <w:vAlign w:val="center"/>
          </w:tcPr>
          <w:p w:rsidR="00CE009E" w:rsidRDefault="00CE009E" w:rsidP="00EA5AB7">
            <w:pPr>
              <w:ind w:leftChars="-20" w:left="-48" w:rightChars="-20" w:right="-48"/>
              <w:jc w:val="center"/>
              <w:rPr>
                <w:sz w:val="21"/>
                <w:szCs w:val="21"/>
              </w:rPr>
            </w:pPr>
            <w:r w:rsidRPr="00C23DBB">
              <w:rPr>
                <w:rFonts w:eastAsia="仿宋"/>
                <w:sz w:val="21"/>
                <w:szCs w:val="21"/>
              </w:rPr>
              <w:t>H=</w:t>
            </w:r>
            <w:r>
              <w:rPr>
                <w:rFonts w:eastAsia="仿宋" w:hint="eastAsia"/>
                <w:sz w:val="21"/>
                <w:szCs w:val="21"/>
              </w:rPr>
              <w:t>15</w:t>
            </w:r>
            <w:r w:rsidRPr="00C23DBB">
              <w:rPr>
                <w:rFonts w:eastAsia="仿宋"/>
                <w:sz w:val="21"/>
                <w:szCs w:val="21"/>
              </w:rPr>
              <w:t xml:space="preserve">m </w:t>
            </w:r>
            <w:r w:rsidRPr="00EA5AB7">
              <w:rPr>
                <w:rFonts w:eastAsia="仿宋" w:hAnsi="MS Mincho"/>
                <w:sz w:val="21"/>
                <w:szCs w:val="21"/>
              </w:rPr>
              <w:t>∅</w:t>
            </w:r>
            <w:r w:rsidRPr="00EA5AB7">
              <w:rPr>
                <w:rFonts w:eastAsia="仿宋"/>
                <w:sz w:val="21"/>
                <w:szCs w:val="21"/>
              </w:rPr>
              <w:t>=0.</w:t>
            </w:r>
            <w:r w:rsidR="00EA5AB7" w:rsidRPr="00EA5AB7">
              <w:rPr>
                <w:rFonts w:eastAsia="仿宋" w:hint="eastAsia"/>
                <w:sz w:val="21"/>
                <w:szCs w:val="21"/>
              </w:rPr>
              <w:t>6</w:t>
            </w:r>
            <w:r w:rsidRPr="00EA5AB7">
              <w:rPr>
                <w:rFonts w:eastAsia="仿宋"/>
                <w:sz w:val="21"/>
                <w:szCs w:val="21"/>
              </w:rPr>
              <w:t xml:space="preserve">m </w:t>
            </w:r>
            <w:r w:rsidRPr="00C23DBB">
              <w:rPr>
                <w:rFonts w:eastAsia="仿宋"/>
                <w:sz w:val="21"/>
                <w:szCs w:val="21"/>
              </w:rPr>
              <w:t>T=25</w:t>
            </w:r>
            <w:r w:rsidRPr="00C23DBB">
              <w:rPr>
                <w:rFonts w:ascii="仿宋" w:eastAsia="仿宋" w:hAnsi="仿宋"/>
                <w:sz w:val="21"/>
                <w:szCs w:val="21"/>
              </w:rPr>
              <w:t>℃</w:t>
            </w:r>
          </w:p>
        </w:tc>
      </w:tr>
    </w:tbl>
    <w:p w:rsidR="00A06B7D" w:rsidRPr="00215DDE" w:rsidRDefault="00A06B7D" w:rsidP="00672A02">
      <w:pPr>
        <w:spacing w:line="360" w:lineRule="auto"/>
        <w:jc w:val="center"/>
      </w:pPr>
      <w:r>
        <w:rPr>
          <w:rFonts w:eastAsia="宋体"/>
          <w:b/>
          <w:szCs w:val="22"/>
        </w:rPr>
        <w:t>表</w:t>
      </w:r>
      <w:r>
        <w:rPr>
          <w:rFonts w:eastAsia="宋体"/>
          <w:b/>
          <w:szCs w:val="22"/>
        </w:rPr>
        <w:t>5-</w:t>
      </w:r>
      <w:r w:rsidR="00672A02">
        <w:rPr>
          <w:rFonts w:eastAsia="宋体" w:hint="eastAsia"/>
          <w:b/>
          <w:szCs w:val="22"/>
        </w:rPr>
        <w:t>2</w:t>
      </w:r>
      <w:r>
        <w:rPr>
          <w:rFonts w:eastAsia="宋体" w:hint="eastAsia"/>
          <w:b/>
          <w:szCs w:val="22"/>
        </w:rPr>
        <w:t xml:space="preserve">  </w:t>
      </w:r>
      <w:r>
        <w:rPr>
          <w:rFonts w:eastAsia="宋体" w:hint="eastAsia"/>
          <w:b/>
          <w:szCs w:val="22"/>
        </w:rPr>
        <w:t>本</w:t>
      </w:r>
      <w:r>
        <w:rPr>
          <w:rFonts w:eastAsia="宋体"/>
          <w:b/>
          <w:szCs w:val="22"/>
        </w:rPr>
        <w:t>项目</w:t>
      </w:r>
      <w:r w:rsidR="00C236C1">
        <w:rPr>
          <w:rFonts w:eastAsia="宋体" w:hint="eastAsia"/>
          <w:b/>
          <w:szCs w:val="22"/>
        </w:rPr>
        <w:t>全厂</w:t>
      </w:r>
      <w:r>
        <w:rPr>
          <w:rFonts w:eastAsia="宋体"/>
          <w:b/>
          <w:szCs w:val="22"/>
        </w:rPr>
        <w:t>有组织废气</w:t>
      </w:r>
      <w:r w:rsidR="00C236C1">
        <w:rPr>
          <w:rFonts w:eastAsia="宋体" w:hint="eastAsia"/>
          <w:b/>
          <w:szCs w:val="22"/>
        </w:rPr>
        <w:t>污染物</w:t>
      </w:r>
      <w:r>
        <w:rPr>
          <w:rFonts w:eastAsia="宋体"/>
          <w:b/>
          <w:szCs w:val="22"/>
        </w:rPr>
        <w:t>产生</w:t>
      </w:r>
      <w:r w:rsidR="00215DDE">
        <w:rPr>
          <w:rFonts w:eastAsia="宋体" w:hint="eastAsia"/>
          <w:b/>
          <w:szCs w:val="22"/>
        </w:rPr>
        <w:t>排放</w:t>
      </w:r>
      <w:r>
        <w:rPr>
          <w:rFonts w:eastAsia="宋体"/>
          <w:b/>
          <w:szCs w:val="22"/>
        </w:rPr>
        <w:t>情况</w:t>
      </w:r>
      <w:r w:rsidR="00215DDE">
        <w:rPr>
          <w:rFonts w:eastAsia="宋体" w:hint="eastAsia"/>
          <w:b/>
          <w:szCs w:val="22"/>
        </w:rPr>
        <w:t>一览</w:t>
      </w:r>
      <w:r>
        <w:rPr>
          <w:rFonts w:eastAsia="宋体"/>
          <w:b/>
          <w:szCs w:val="22"/>
        </w:rPr>
        <w:t>表</w:t>
      </w:r>
    </w:p>
    <w:p w:rsidR="00A06B7D" w:rsidRPr="00CE009E" w:rsidRDefault="00CE009E" w:rsidP="0065201F">
      <w:pPr>
        <w:spacing w:beforeLines="50" w:line="360" w:lineRule="auto"/>
        <w:rPr>
          <w:rFonts w:eastAsia="宋体"/>
        </w:rPr>
      </w:pPr>
      <w:r>
        <w:rPr>
          <w:rFonts w:eastAsia="宋体" w:hint="eastAsia"/>
          <w:b/>
        </w:rPr>
        <w:t xml:space="preserve">  </w:t>
      </w:r>
      <w:r w:rsidRPr="00CE009E">
        <w:rPr>
          <w:rFonts w:eastAsia="宋体" w:hint="eastAsia"/>
        </w:rPr>
        <w:t xml:space="preserve"> </w:t>
      </w:r>
      <w:r>
        <w:rPr>
          <w:rFonts w:eastAsia="宋体" w:hint="eastAsia"/>
        </w:rPr>
        <w:t xml:space="preserve"> </w:t>
      </w:r>
      <w:r w:rsidRPr="00CE009E">
        <w:rPr>
          <w:rFonts w:eastAsia="宋体" w:hint="eastAsia"/>
        </w:rPr>
        <w:t>本项目建成投产后，全厂无组织废气污染物排放情况见下表：</w:t>
      </w:r>
    </w:p>
    <w:p w:rsidR="00CE009E" w:rsidRDefault="00CE009E" w:rsidP="0065201F">
      <w:pPr>
        <w:spacing w:beforeLines="50" w:line="360" w:lineRule="auto"/>
        <w:jc w:val="center"/>
        <w:rPr>
          <w:b/>
        </w:rPr>
      </w:pPr>
      <w:r>
        <w:rPr>
          <w:rFonts w:eastAsia="宋体"/>
          <w:b/>
        </w:rPr>
        <w:t>表</w:t>
      </w:r>
      <w:r>
        <w:rPr>
          <w:b/>
        </w:rPr>
        <w:t>5-</w:t>
      </w:r>
      <w:r w:rsidR="00C236C1">
        <w:rPr>
          <w:rFonts w:hint="eastAsia"/>
          <w:b/>
        </w:rPr>
        <w:t>3</w:t>
      </w:r>
      <w:r>
        <w:rPr>
          <w:rFonts w:hint="eastAsia"/>
          <w:b/>
        </w:rPr>
        <w:t xml:space="preserve"> </w:t>
      </w:r>
      <w:r>
        <w:rPr>
          <w:b/>
        </w:rPr>
        <w:t xml:space="preserve"> </w:t>
      </w:r>
      <w:r>
        <w:rPr>
          <w:rFonts w:eastAsia="宋体"/>
          <w:b/>
        </w:rPr>
        <w:t>本项目全厂无组织废气污染物排放情况</w:t>
      </w:r>
      <w:r w:rsidR="00C236C1">
        <w:rPr>
          <w:rFonts w:eastAsia="宋体" w:hint="eastAsia"/>
          <w:b/>
        </w:rPr>
        <w:t>一览</w:t>
      </w:r>
      <w:r>
        <w:rPr>
          <w:rFonts w:eastAsia="宋体"/>
          <w:b/>
        </w:rPr>
        <w:t>表</w:t>
      </w:r>
    </w:p>
    <w:tbl>
      <w:tblPr>
        <w:tblW w:w="12698" w:type="dxa"/>
        <w:jc w:val="center"/>
        <w:tblInd w:w="-761" w:type="dxa"/>
        <w:tblBorders>
          <w:top w:val="single" w:sz="12" w:space="0" w:color="auto"/>
          <w:bottom w:val="single" w:sz="12" w:space="0" w:color="auto"/>
          <w:insideH w:val="single" w:sz="6" w:space="0" w:color="auto"/>
          <w:insideV w:val="single" w:sz="6" w:space="0" w:color="auto"/>
        </w:tblBorders>
        <w:tblLayout w:type="fixed"/>
        <w:tblLook w:val="04A0"/>
      </w:tblPr>
      <w:tblGrid>
        <w:gridCol w:w="1593"/>
        <w:gridCol w:w="1701"/>
        <w:gridCol w:w="1559"/>
        <w:gridCol w:w="1356"/>
        <w:gridCol w:w="1134"/>
        <w:gridCol w:w="1276"/>
        <w:gridCol w:w="851"/>
        <w:gridCol w:w="850"/>
        <w:gridCol w:w="851"/>
        <w:gridCol w:w="1527"/>
      </w:tblGrid>
      <w:tr w:rsidR="00C236C1" w:rsidTr="00C236C1">
        <w:trPr>
          <w:trHeight w:val="291"/>
          <w:jc w:val="center"/>
        </w:trPr>
        <w:tc>
          <w:tcPr>
            <w:tcW w:w="1593" w:type="dxa"/>
            <w:vMerge w:val="restart"/>
            <w:vAlign w:val="center"/>
          </w:tcPr>
          <w:p w:rsidR="00CE009E" w:rsidRDefault="00CE009E" w:rsidP="00334B51">
            <w:pPr>
              <w:adjustRightInd w:val="0"/>
              <w:snapToGrid w:val="0"/>
              <w:jc w:val="center"/>
              <w:rPr>
                <w:rFonts w:eastAsia="宋体"/>
                <w:b/>
                <w:sz w:val="21"/>
                <w:szCs w:val="21"/>
              </w:rPr>
            </w:pPr>
            <w:r>
              <w:rPr>
                <w:rFonts w:eastAsia="宋体"/>
                <w:b/>
                <w:sz w:val="21"/>
                <w:szCs w:val="21"/>
              </w:rPr>
              <w:t>污染源位置</w:t>
            </w:r>
          </w:p>
        </w:tc>
        <w:tc>
          <w:tcPr>
            <w:tcW w:w="1701" w:type="dxa"/>
            <w:vMerge w:val="restart"/>
            <w:vAlign w:val="center"/>
          </w:tcPr>
          <w:p w:rsidR="00CE009E" w:rsidRDefault="00CE009E" w:rsidP="00334B51">
            <w:pPr>
              <w:adjustRightInd w:val="0"/>
              <w:snapToGrid w:val="0"/>
              <w:jc w:val="center"/>
              <w:rPr>
                <w:rFonts w:eastAsia="宋体"/>
                <w:b/>
                <w:sz w:val="21"/>
                <w:szCs w:val="21"/>
              </w:rPr>
            </w:pPr>
            <w:r>
              <w:rPr>
                <w:rFonts w:eastAsia="宋体"/>
                <w:b/>
                <w:sz w:val="21"/>
                <w:szCs w:val="21"/>
              </w:rPr>
              <w:t>污染物名称</w:t>
            </w:r>
          </w:p>
        </w:tc>
        <w:tc>
          <w:tcPr>
            <w:tcW w:w="1559" w:type="dxa"/>
            <w:vMerge w:val="restart"/>
            <w:vAlign w:val="center"/>
          </w:tcPr>
          <w:p w:rsidR="00CE009E" w:rsidRDefault="00CE009E" w:rsidP="00334B51">
            <w:pPr>
              <w:adjustRightInd w:val="0"/>
              <w:snapToGrid w:val="0"/>
              <w:jc w:val="center"/>
              <w:rPr>
                <w:rFonts w:eastAsia="宋体"/>
                <w:b/>
                <w:sz w:val="21"/>
                <w:szCs w:val="21"/>
              </w:rPr>
            </w:pPr>
            <w:r>
              <w:rPr>
                <w:rFonts w:eastAsia="宋体"/>
                <w:b/>
                <w:sz w:val="21"/>
                <w:szCs w:val="21"/>
              </w:rPr>
              <w:t>污染物排放量</w:t>
            </w:r>
          </w:p>
          <w:p w:rsidR="00CE009E" w:rsidRDefault="00CE009E" w:rsidP="00334B51">
            <w:pPr>
              <w:adjustRightInd w:val="0"/>
              <w:snapToGrid w:val="0"/>
              <w:jc w:val="center"/>
              <w:rPr>
                <w:b/>
                <w:sz w:val="21"/>
                <w:szCs w:val="21"/>
              </w:rPr>
            </w:pPr>
            <w:r>
              <w:rPr>
                <w:b/>
                <w:sz w:val="21"/>
                <w:szCs w:val="21"/>
              </w:rPr>
              <w:t>（</w:t>
            </w:r>
            <w:r>
              <w:rPr>
                <w:rFonts w:eastAsia="仿宋"/>
                <w:b/>
                <w:sz w:val="21"/>
                <w:szCs w:val="21"/>
              </w:rPr>
              <w:t>t/a</w:t>
            </w:r>
            <w:r>
              <w:rPr>
                <w:rFonts w:eastAsia="仿宋"/>
                <w:b/>
                <w:sz w:val="21"/>
                <w:szCs w:val="21"/>
              </w:rPr>
              <w:t>）</w:t>
            </w:r>
          </w:p>
        </w:tc>
        <w:tc>
          <w:tcPr>
            <w:tcW w:w="1356" w:type="dxa"/>
            <w:vMerge w:val="restart"/>
            <w:vAlign w:val="center"/>
          </w:tcPr>
          <w:p w:rsidR="00CE009E" w:rsidRDefault="00CE009E" w:rsidP="00334B51">
            <w:pPr>
              <w:adjustRightInd w:val="0"/>
              <w:snapToGrid w:val="0"/>
              <w:jc w:val="center"/>
              <w:rPr>
                <w:rFonts w:eastAsia="宋体"/>
                <w:b/>
                <w:sz w:val="21"/>
                <w:szCs w:val="21"/>
              </w:rPr>
            </w:pPr>
            <w:r>
              <w:rPr>
                <w:rFonts w:eastAsia="宋体"/>
                <w:b/>
                <w:sz w:val="21"/>
                <w:szCs w:val="21"/>
              </w:rPr>
              <w:t>排放量</w:t>
            </w:r>
            <w:r>
              <w:rPr>
                <w:rFonts w:eastAsia="宋体" w:hint="eastAsia"/>
                <w:b/>
                <w:sz w:val="21"/>
                <w:szCs w:val="21"/>
              </w:rPr>
              <w:t>合计</w:t>
            </w:r>
            <w:r w:rsidR="00C236C1">
              <w:rPr>
                <w:b/>
                <w:sz w:val="21"/>
                <w:szCs w:val="21"/>
              </w:rPr>
              <w:t>（</w:t>
            </w:r>
            <w:r w:rsidR="00C236C1">
              <w:rPr>
                <w:rFonts w:eastAsia="仿宋"/>
                <w:b/>
                <w:sz w:val="21"/>
                <w:szCs w:val="21"/>
              </w:rPr>
              <w:t>t/a</w:t>
            </w:r>
            <w:r w:rsidR="00C236C1">
              <w:rPr>
                <w:rFonts w:eastAsia="仿宋"/>
                <w:b/>
                <w:sz w:val="21"/>
                <w:szCs w:val="21"/>
              </w:rPr>
              <w:t>）</w:t>
            </w:r>
          </w:p>
        </w:tc>
        <w:tc>
          <w:tcPr>
            <w:tcW w:w="1134" w:type="dxa"/>
            <w:vMerge w:val="restart"/>
            <w:vAlign w:val="center"/>
          </w:tcPr>
          <w:p w:rsidR="00CE009E" w:rsidRPr="00C236C1" w:rsidRDefault="00C236C1" w:rsidP="00334B51">
            <w:pPr>
              <w:adjustRightInd w:val="0"/>
              <w:snapToGrid w:val="0"/>
              <w:jc w:val="center"/>
              <w:rPr>
                <w:rFonts w:asciiTheme="minorEastAsia" w:eastAsiaTheme="minorEastAsia" w:hAnsiTheme="minorEastAsia"/>
                <w:b/>
                <w:sz w:val="21"/>
                <w:szCs w:val="21"/>
              </w:rPr>
            </w:pPr>
            <w:r w:rsidRPr="00C236C1">
              <w:rPr>
                <w:rFonts w:asciiTheme="minorEastAsia" w:eastAsiaTheme="minorEastAsia" w:hAnsiTheme="minorEastAsia" w:hint="eastAsia"/>
                <w:b/>
                <w:sz w:val="21"/>
                <w:szCs w:val="21"/>
              </w:rPr>
              <w:t>排放时间</w:t>
            </w:r>
          </w:p>
          <w:p w:rsidR="00C236C1" w:rsidRDefault="00C236C1" w:rsidP="00334B51">
            <w:pPr>
              <w:adjustRightInd w:val="0"/>
              <w:snapToGrid w:val="0"/>
              <w:jc w:val="center"/>
              <w:rPr>
                <w:rFonts w:eastAsia="仿宋"/>
                <w:b/>
                <w:sz w:val="21"/>
                <w:szCs w:val="21"/>
              </w:rPr>
            </w:pPr>
            <w:r>
              <w:rPr>
                <w:rFonts w:eastAsia="仿宋" w:hint="eastAsia"/>
                <w:b/>
                <w:sz w:val="21"/>
                <w:szCs w:val="21"/>
              </w:rPr>
              <w:t>（</w:t>
            </w:r>
            <w:r>
              <w:rPr>
                <w:rFonts w:eastAsia="仿宋" w:hint="eastAsia"/>
                <w:b/>
                <w:sz w:val="21"/>
                <w:szCs w:val="21"/>
              </w:rPr>
              <w:t>h</w:t>
            </w:r>
            <w:r>
              <w:rPr>
                <w:rFonts w:eastAsia="仿宋" w:hint="eastAsia"/>
                <w:b/>
                <w:sz w:val="21"/>
                <w:szCs w:val="21"/>
              </w:rPr>
              <w:t>）</w:t>
            </w:r>
          </w:p>
        </w:tc>
        <w:tc>
          <w:tcPr>
            <w:tcW w:w="1276" w:type="dxa"/>
            <w:vMerge w:val="restart"/>
            <w:vAlign w:val="center"/>
          </w:tcPr>
          <w:p w:rsidR="00CE009E" w:rsidRPr="00C236C1" w:rsidRDefault="00C236C1" w:rsidP="00334B51">
            <w:pPr>
              <w:adjustRightInd w:val="0"/>
              <w:snapToGrid w:val="0"/>
              <w:jc w:val="center"/>
              <w:rPr>
                <w:rFonts w:asciiTheme="minorEastAsia" w:eastAsiaTheme="minorEastAsia" w:hAnsiTheme="minorEastAsia"/>
                <w:b/>
                <w:sz w:val="21"/>
                <w:szCs w:val="21"/>
              </w:rPr>
            </w:pPr>
            <w:r w:rsidRPr="00C236C1">
              <w:rPr>
                <w:rFonts w:asciiTheme="minorEastAsia" w:eastAsiaTheme="minorEastAsia" w:hAnsiTheme="minorEastAsia" w:hint="eastAsia"/>
                <w:b/>
                <w:sz w:val="21"/>
                <w:szCs w:val="21"/>
              </w:rPr>
              <w:t>排放速率</w:t>
            </w:r>
          </w:p>
          <w:p w:rsidR="00C236C1" w:rsidRDefault="00C236C1" w:rsidP="00334B51">
            <w:pPr>
              <w:adjustRightInd w:val="0"/>
              <w:snapToGrid w:val="0"/>
              <w:jc w:val="center"/>
              <w:rPr>
                <w:rFonts w:eastAsia="仿宋"/>
                <w:b/>
                <w:sz w:val="21"/>
                <w:szCs w:val="21"/>
              </w:rPr>
            </w:pPr>
            <w:r>
              <w:rPr>
                <w:rFonts w:eastAsia="仿宋" w:hint="eastAsia"/>
                <w:b/>
                <w:sz w:val="21"/>
                <w:szCs w:val="21"/>
              </w:rPr>
              <w:t>（</w:t>
            </w:r>
            <w:r>
              <w:rPr>
                <w:rFonts w:eastAsia="仿宋" w:hint="eastAsia"/>
                <w:b/>
                <w:sz w:val="21"/>
                <w:szCs w:val="21"/>
              </w:rPr>
              <w:t>kg/h</w:t>
            </w:r>
            <w:r>
              <w:rPr>
                <w:rFonts w:eastAsia="仿宋" w:hint="eastAsia"/>
                <w:b/>
                <w:sz w:val="21"/>
                <w:szCs w:val="21"/>
              </w:rPr>
              <w:t>）</w:t>
            </w:r>
          </w:p>
        </w:tc>
        <w:tc>
          <w:tcPr>
            <w:tcW w:w="2552" w:type="dxa"/>
            <w:gridSpan w:val="3"/>
            <w:vAlign w:val="center"/>
          </w:tcPr>
          <w:p w:rsidR="00CE009E" w:rsidRDefault="00CE009E" w:rsidP="00334B51">
            <w:pPr>
              <w:adjustRightInd w:val="0"/>
              <w:snapToGrid w:val="0"/>
              <w:spacing w:line="312" w:lineRule="atLeast"/>
              <w:jc w:val="center"/>
              <w:textAlignment w:val="baseline"/>
              <w:rPr>
                <w:rFonts w:eastAsia="仿宋"/>
                <w:b/>
                <w:sz w:val="21"/>
                <w:szCs w:val="21"/>
              </w:rPr>
            </w:pPr>
            <w:r>
              <w:rPr>
                <w:rFonts w:eastAsia="宋体"/>
                <w:b/>
                <w:sz w:val="21"/>
                <w:szCs w:val="21"/>
              </w:rPr>
              <w:t>面源参数</w:t>
            </w:r>
            <w:r>
              <w:rPr>
                <w:rFonts w:eastAsia="仿宋"/>
                <w:b/>
                <w:sz w:val="21"/>
                <w:szCs w:val="21"/>
              </w:rPr>
              <w:t>（</w:t>
            </w:r>
            <w:r>
              <w:rPr>
                <w:rFonts w:eastAsia="仿宋"/>
                <w:b/>
                <w:sz w:val="21"/>
                <w:szCs w:val="21"/>
              </w:rPr>
              <w:t>m</w:t>
            </w:r>
            <w:r>
              <w:rPr>
                <w:rFonts w:eastAsia="仿宋"/>
                <w:b/>
                <w:sz w:val="21"/>
                <w:szCs w:val="21"/>
              </w:rPr>
              <w:t>）</w:t>
            </w:r>
          </w:p>
        </w:tc>
        <w:tc>
          <w:tcPr>
            <w:tcW w:w="1527" w:type="dxa"/>
            <w:vMerge w:val="restart"/>
            <w:vAlign w:val="center"/>
          </w:tcPr>
          <w:p w:rsidR="00CE009E" w:rsidRDefault="00CE009E" w:rsidP="00334B51">
            <w:pPr>
              <w:adjustRightInd w:val="0"/>
              <w:snapToGrid w:val="0"/>
              <w:jc w:val="center"/>
              <w:rPr>
                <w:rFonts w:eastAsia="宋体"/>
                <w:b/>
                <w:sz w:val="21"/>
                <w:szCs w:val="21"/>
              </w:rPr>
            </w:pPr>
            <w:r>
              <w:rPr>
                <w:rFonts w:eastAsia="宋体"/>
                <w:b/>
                <w:sz w:val="21"/>
                <w:szCs w:val="21"/>
              </w:rPr>
              <w:t>周界浓度限值</w:t>
            </w:r>
          </w:p>
          <w:p w:rsidR="00CE009E" w:rsidRDefault="00CE009E" w:rsidP="00334B51">
            <w:pPr>
              <w:adjustRightInd w:val="0"/>
              <w:snapToGrid w:val="0"/>
              <w:jc w:val="center"/>
              <w:rPr>
                <w:rFonts w:eastAsia="仿宋"/>
                <w:b/>
                <w:sz w:val="21"/>
                <w:szCs w:val="21"/>
              </w:rPr>
            </w:pPr>
            <w:r>
              <w:rPr>
                <w:rFonts w:eastAsia="仿宋"/>
                <w:b/>
                <w:sz w:val="21"/>
                <w:szCs w:val="21"/>
              </w:rPr>
              <w:t>（</w:t>
            </w:r>
            <w:r>
              <w:rPr>
                <w:rFonts w:eastAsia="仿宋"/>
                <w:b/>
                <w:sz w:val="21"/>
                <w:szCs w:val="21"/>
              </w:rPr>
              <w:t>mg/m</w:t>
            </w:r>
            <w:r>
              <w:rPr>
                <w:rFonts w:eastAsia="仿宋"/>
                <w:b/>
                <w:sz w:val="21"/>
                <w:szCs w:val="21"/>
                <w:vertAlign w:val="superscript"/>
              </w:rPr>
              <w:t>3</w:t>
            </w:r>
            <w:r>
              <w:rPr>
                <w:rFonts w:eastAsia="仿宋"/>
                <w:b/>
                <w:sz w:val="21"/>
                <w:szCs w:val="21"/>
              </w:rPr>
              <w:t>）</w:t>
            </w:r>
          </w:p>
        </w:tc>
      </w:tr>
      <w:tr w:rsidR="00C236C1" w:rsidTr="00C236C1">
        <w:trPr>
          <w:trHeight w:val="75"/>
          <w:jc w:val="center"/>
        </w:trPr>
        <w:tc>
          <w:tcPr>
            <w:tcW w:w="1593" w:type="dxa"/>
            <w:vMerge/>
            <w:vAlign w:val="center"/>
          </w:tcPr>
          <w:p w:rsidR="00CE009E" w:rsidRDefault="00CE009E" w:rsidP="00334B51">
            <w:pPr>
              <w:adjustRightInd w:val="0"/>
              <w:snapToGrid w:val="0"/>
              <w:jc w:val="center"/>
              <w:rPr>
                <w:b/>
                <w:sz w:val="21"/>
                <w:szCs w:val="21"/>
              </w:rPr>
            </w:pPr>
          </w:p>
        </w:tc>
        <w:tc>
          <w:tcPr>
            <w:tcW w:w="1701" w:type="dxa"/>
            <w:vMerge/>
            <w:vAlign w:val="center"/>
          </w:tcPr>
          <w:p w:rsidR="00CE009E" w:rsidRDefault="00CE009E" w:rsidP="00334B51">
            <w:pPr>
              <w:adjustRightInd w:val="0"/>
              <w:snapToGrid w:val="0"/>
              <w:jc w:val="center"/>
              <w:rPr>
                <w:rFonts w:eastAsia="仿宋"/>
                <w:b/>
                <w:sz w:val="21"/>
                <w:szCs w:val="21"/>
              </w:rPr>
            </w:pPr>
          </w:p>
        </w:tc>
        <w:tc>
          <w:tcPr>
            <w:tcW w:w="1559" w:type="dxa"/>
            <w:vMerge/>
            <w:vAlign w:val="center"/>
          </w:tcPr>
          <w:p w:rsidR="00CE009E" w:rsidRDefault="00CE009E" w:rsidP="00334B51">
            <w:pPr>
              <w:adjustRightInd w:val="0"/>
              <w:snapToGrid w:val="0"/>
              <w:jc w:val="center"/>
              <w:rPr>
                <w:rFonts w:eastAsia="仿宋"/>
                <w:b/>
                <w:sz w:val="21"/>
                <w:szCs w:val="21"/>
              </w:rPr>
            </w:pPr>
          </w:p>
        </w:tc>
        <w:tc>
          <w:tcPr>
            <w:tcW w:w="1356" w:type="dxa"/>
            <w:vMerge/>
            <w:vAlign w:val="center"/>
          </w:tcPr>
          <w:p w:rsidR="00CE009E" w:rsidRDefault="00CE009E" w:rsidP="00334B51">
            <w:pPr>
              <w:adjustRightInd w:val="0"/>
              <w:snapToGrid w:val="0"/>
              <w:jc w:val="center"/>
              <w:rPr>
                <w:rFonts w:eastAsia="仿宋"/>
                <w:b/>
                <w:sz w:val="21"/>
                <w:szCs w:val="21"/>
              </w:rPr>
            </w:pPr>
          </w:p>
        </w:tc>
        <w:tc>
          <w:tcPr>
            <w:tcW w:w="1134" w:type="dxa"/>
            <w:vMerge/>
            <w:vAlign w:val="center"/>
          </w:tcPr>
          <w:p w:rsidR="00CE009E" w:rsidRDefault="00CE009E" w:rsidP="00334B51">
            <w:pPr>
              <w:adjustRightInd w:val="0"/>
              <w:snapToGrid w:val="0"/>
              <w:jc w:val="center"/>
              <w:rPr>
                <w:rFonts w:eastAsia="仿宋"/>
                <w:b/>
                <w:sz w:val="21"/>
                <w:szCs w:val="21"/>
              </w:rPr>
            </w:pPr>
          </w:p>
        </w:tc>
        <w:tc>
          <w:tcPr>
            <w:tcW w:w="1276" w:type="dxa"/>
            <w:vMerge/>
            <w:vAlign w:val="center"/>
          </w:tcPr>
          <w:p w:rsidR="00CE009E" w:rsidRDefault="00CE009E" w:rsidP="00334B51">
            <w:pPr>
              <w:adjustRightInd w:val="0"/>
              <w:snapToGrid w:val="0"/>
              <w:jc w:val="center"/>
              <w:rPr>
                <w:rFonts w:eastAsia="仿宋"/>
                <w:b/>
                <w:sz w:val="21"/>
                <w:szCs w:val="21"/>
              </w:rPr>
            </w:pPr>
          </w:p>
        </w:tc>
        <w:tc>
          <w:tcPr>
            <w:tcW w:w="851" w:type="dxa"/>
            <w:vAlign w:val="center"/>
          </w:tcPr>
          <w:p w:rsidR="00CE009E" w:rsidRDefault="00CE009E" w:rsidP="00334B51">
            <w:pPr>
              <w:adjustRightInd w:val="0"/>
              <w:snapToGrid w:val="0"/>
              <w:jc w:val="center"/>
              <w:rPr>
                <w:rFonts w:eastAsia="宋体"/>
                <w:b/>
                <w:sz w:val="21"/>
                <w:szCs w:val="21"/>
              </w:rPr>
            </w:pPr>
            <w:r>
              <w:rPr>
                <w:rFonts w:eastAsia="宋体"/>
                <w:b/>
                <w:sz w:val="21"/>
                <w:szCs w:val="21"/>
              </w:rPr>
              <w:t>长度</w:t>
            </w:r>
          </w:p>
        </w:tc>
        <w:tc>
          <w:tcPr>
            <w:tcW w:w="850" w:type="dxa"/>
            <w:vAlign w:val="center"/>
          </w:tcPr>
          <w:p w:rsidR="00CE009E" w:rsidRDefault="00CE009E" w:rsidP="00334B51">
            <w:pPr>
              <w:adjustRightInd w:val="0"/>
              <w:snapToGrid w:val="0"/>
              <w:spacing w:line="312" w:lineRule="atLeast"/>
              <w:jc w:val="center"/>
              <w:textAlignment w:val="baseline"/>
              <w:rPr>
                <w:rFonts w:eastAsia="宋体"/>
                <w:b/>
                <w:sz w:val="21"/>
                <w:szCs w:val="21"/>
              </w:rPr>
            </w:pPr>
            <w:r>
              <w:rPr>
                <w:rFonts w:eastAsia="宋体"/>
                <w:b/>
                <w:sz w:val="21"/>
                <w:szCs w:val="21"/>
              </w:rPr>
              <w:t>宽度</w:t>
            </w:r>
          </w:p>
        </w:tc>
        <w:tc>
          <w:tcPr>
            <w:tcW w:w="851" w:type="dxa"/>
            <w:vAlign w:val="center"/>
          </w:tcPr>
          <w:p w:rsidR="00CE009E" w:rsidRDefault="00CE009E" w:rsidP="00334B51">
            <w:pPr>
              <w:adjustRightInd w:val="0"/>
              <w:snapToGrid w:val="0"/>
              <w:spacing w:line="312" w:lineRule="atLeast"/>
              <w:jc w:val="center"/>
              <w:textAlignment w:val="baseline"/>
              <w:rPr>
                <w:rFonts w:eastAsia="宋体"/>
                <w:b/>
                <w:sz w:val="21"/>
                <w:szCs w:val="21"/>
              </w:rPr>
            </w:pPr>
            <w:r>
              <w:rPr>
                <w:rFonts w:eastAsia="宋体"/>
                <w:b/>
                <w:sz w:val="21"/>
                <w:szCs w:val="21"/>
              </w:rPr>
              <w:t>高度</w:t>
            </w:r>
          </w:p>
        </w:tc>
        <w:tc>
          <w:tcPr>
            <w:tcW w:w="1527" w:type="dxa"/>
            <w:vMerge/>
            <w:vAlign w:val="center"/>
          </w:tcPr>
          <w:p w:rsidR="00CE009E" w:rsidRDefault="00CE009E" w:rsidP="00334B51">
            <w:pPr>
              <w:adjustRightInd w:val="0"/>
              <w:snapToGrid w:val="0"/>
              <w:jc w:val="center"/>
              <w:rPr>
                <w:rFonts w:eastAsia="仿宋"/>
                <w:b/>
                <w:sz w:val="21"/>
                <w:szCs w:val="21"/>
              </w:rPr>
            </w:pPr>
          </w:p>
        </w:tc>
      </w:tr>
      <w:tr w:rsidR="00C236C1" w:rsidTr="00C236C1">
        <w:trPr>
          <w:trHeight w:val="159"/>
          <w:jc w:val="center"/>
        </w:trPr>
        <w:tc>
          <w:tcPr>
            <w:tcW w:w="1593" w:type="dxa"/>
            <w:vMerge w:val="restart"/>
            <w:vAlign w:val="center"/>
          </w:tcPr>
          <w:p w:rsidR="00CE009E" w:rsidRPr="00CE009E" w:rsidRDefault="00CE009E" w:rsidP="00CE009E">
            <w:pPr>
              <w:jc w:val="center"/>
              <w:rPr>
                <w:rFonts w:eastAsia="宋体"/>
                <w:color w:val="000000"/>
                <w:sz w:val="21"/>
                <w:szCs w:val="21"/>
              </w:rPr>
            </w:pPr>
            <w:r>
              <w:rPr>
                <w:rFonts w:eastAsia="宋体"/>
                <w:color w:val="000000"/>
                <w:sz w:val="21"/>
                <w:szCs w:val="21"/>
              </w:rPr>
              <w:t>1#</w:t>
            </w:r>
            <w:r>
              <w:rPr>
                <w:rFonts w:eastAsia="宋体"/>
                <w:color w:val="000000"/>
                <w:sz w:val="21"/>
                <w:szCs w:val="21"/>
              </w:rPr>
              <w:t>生产车间</w:t>
            </w:r>
          </w:p>
        </w:tc>
        <w:tc>
          <w:tcPr>
            <w:tcW w:w="1701" w:type="dxa"/>
            <w:vAlign w:val="center"/>
          </w:tcPr>
          <w:p w:rsidR="00CE009E" w:rsidRDefault="00CE009E" w:rsidP="00334B51">
            <w:pPr>
              <w:jc w:val="center"/>
              <w:rPr>
                <w:rFonts w:eastAsia="宋体"/>
                <w:color w:val="000000"/>
                <w:sz w:val="21"/>
                <w:szCs w:val="21"/>
              </w:rPr>
            </w:pPr>
            <w:r>
              <w:rPr>
                <w:rFonts w:eastAsia="宋体"/>
                <w:color w:val="000000"/>
                <w:sz w:val="21"/>
                <w:szCs w:val="21"/>
              </w:rPr>
              <w:t>切割烟尘</w:t>
            </w:r>
          </w:p>
        </w:tc>
        <w:tc>
          <w:tcPr>
            <w:tcW w:w="1559" w:type="dxa"/>
            <w:vAlign w:val="center"/>
          </w:tcPr>
          <w:p w:rsidR="00CE009E" w:rsidRDefault="00CE009E" w:rsidP="00334B51">
            <w:pPr>
              <w:jc w:val="center"/>
              <w:rPr>
                <w:rFonts w:eastAsia="宋体"/>
                <w:color w:val="000000"/>
                <w:sz w:val="21"/>
                <w:szCs w:val="21"/>
              </w:rPr>
            </w:pPr>
            <w:r>
              <w:rPr>
                <w:rFonts w:eastAsia="宋体" w:hint="eastAsia"/>
                <w:color w:val="000000"/>
                <w:sz w:val="21"/>
                <w:szCs w:val="21"/>
              </w:rPr>
              <w:t>0.065</w:t>
            </w:r>
          </w:p>
        </w:tc>
        <w:tc>
          <w:tcPr>
            <w:tcW w:w="1356" w:type="dxa"/>
            <w:vMerge w:val="restart"/>
            <w:vAlign w:val="center"/>
          </w:tcPr>
          <w:p w:rsidR="00CE009E" w:rsidRDefault="00CE009E" w:rsidP="00C236C1">
            <w:pPr>
              <w:jc w:val="center"/>
              <w:rPr>
                <w:rFonts w:eastAsia="宋体"/>
                <w:color w:val="000000"/>
                <w:sz w:val="21"/>
                <w:szCs w:val="21"/>
              </w:rPr>
            </w:pPr>
            <w:r>
              <w:rPr>
                <w:rFonts w:eastAsia="宋体" w:hint="eastAsia"/>
                <w:color w:val="000000"/>
                <w:sz w:val="21"/>
                <w:szCs w:val="21"/>
              </w:rPr>
              <w:t>0.1</w:t>
            </w:r>
            <w:r w:rsidR="00C236C1">
              <w:rPr>
                <w:rFonts w:eastAsia="宋体" w:hint="eastAsia"/>
                <w:color w:val="000000"/>
                <w:sz w:val="21"/>
                <w:szCs w:val="21"/>
              </w:rPr>
              <w:t>396</w:t>
            </w:r>
          </w:p>
        </w:tc>
        <w:tc>
          <w:tcPr>
            <w:tcW w:w="1134" w:type="dxa"/>
            <w:vMerge w:val="restart"/>
            <w:vAlign w:val="center"/>
          </w:tcPr>
          <w:p w:rsidR="00CE009E" w:rsidRDefault="00C236C1" w:rsidP="00334B51">
            <w:pPr>
              <w:jc w:val="center"/>
              <w:rPr>
                <w:rFonts w:eastAsia="宋体"/>
                <w:color w:val="000000"/>
                <w:sz w:val="21"/>
                <w:szCs w:val="21"/>
              </w:rPr>
            </w:pPr>
            <w:r>
              <w:rPr>
                <w:rFonts w:eastAsia="宋体" w:hint="eastAsia"/>
                <w:color w:val="000000"/>
                <w:sz w:val="21"/>
                <w:szCs w:val="21"/>
              </w:rPr>
              <w:t>1800</w:t>
            </w:r>
          </w:p>
        </w:tc>
        <w:tc>
          <w:tcPr>
            <w:tcW w:w="1276" w:type="dxa"/>
            <w:vMerge w:val="restart"/>
            <w:vAlign w:val="center"/>
          </w:tcPr>
          <w:p w:rsidR="00CE009E" w:rsidRDefault="00C236C1" w:rsidP="00334B51">
            <w:pPr>
              <w:jc w:val="center"/>
              <w:rPr>
                <w:rFonts w:eastAsia="宋体"/>
                <w:color w:val="000000"/>
                <w:sz w:val="21"/>
                <w:szCs w:val="21"/>
              </w:rPr>
            </w:pPr>
            <w:r>
              <w:rPr>
                <w:rFonts w:eastAsia="宋体" w:hint="eastAsia"/>
                <w:color w:val="000000"/>
                <w:sz w:val="21"/>
                <w:szCs w:val="21"/>
              </w:rPr>
              <w:t>0.0775</w:t>
            </w:r>
          </w:p>
        </w:tc>
        <w:tc>
          <w:tcPr>
            <w:tcW w:w="851"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96.48</w:t>
            </w:r>
          </w:p>
        </w:tc>
        <w:tc>
          <w:tcPr>
            <w:tcW w:w="850"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40.48</w:t>
            </w:r>
          </w:p>
        </w:tc>
        <w:tc>
          <w:tcPr>
            <w:tcW w:w="851"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8</w:t>
            </w:r>
          </w:p>
        </w:tc>
        <w:tc>
          <w:tcPr>
            <w:tcW w:w="1527" w:type="dxa"/>
            <w:vMerge w:val="restart"/>
            <w:vAlign w:val="center"/>
          </w:tcPr>
          <w:p w:rsidR="00CE009E" w:rsidRDefault="00CE009E" w:rsidP="00334B51">
            <w:pPr>
              <w:jc w:val="center"/>
              <w:rPr>
                <w:rFonts w:eastAsia="宋体"/>
                <w:color w:val="000000"/>
                <w:sz w:val="21"/>
                <w:szCs w:val="21"/>
              </w:rPr>
            </w:pPr>
            <w:r>
              <w:rPr>
                <w:rFonts w:eastAsia="宋体"/>
                <w:color w:val="000000"/>
                <w:sz w:val="21"/>
                <w:szCs w:val="21"/>
              </w:rPr>
              <w:t>1.0</w:t>
            </w:r>
          </w:p>
        </w:tc>
      </w:tr>
      <w:tr w:rsidR="00C236C1" w:rsidTr="00C236C1">
        <w:trPr>
          <w:trHeight w:val="159"/>
          <w:jc w:val="center"/>
        </w:trPr>
        <w:tc>
          <w:tcPr>
            <w:tcW w:w="1593" w:type="dxa"/>
            <w:vMerge/>
            <w:vAlign w:val="center"/>
          </w:tcPr>
          <w:p w:rsidR="00CE009E" w:rsidRDefault="00CE009E" w:rsidP="00334B51">
            <w:pPr>
              <w:autoSpaceDE w:val="0"/>
              <w:autoSpaceDN w:val="0"/>
              <w:adjustRightInd w:val="0"/>
              <w:snapToGrid w:val="0"/>
              <w:jc w:val="center"/>
              <w:rPr>
                <w:szCs w:val="24"/>
              </w:rPr>
            </w:pPr>
          </w:p>
        </w:tc>
        <w:tc>
          <w:tcPr>
            <w:tcW w:w="1701" w:type="dxa"/>
            <w:vAlign w:val="center"/>
          </w:tcPr>
          <w:p w:rsidR="00CE009E" w:rsidRDefault="00CE009E" w:rsidP="00334B51">
            <w:pPr>
              <w:jc w:val="center"/>
              <w:rPr>
                <w:rFonts w:eastAsia="宋体"/>
                <w:color w:val="000000"/>
                <w:sz w:val="21"/>
                <w:szCs w:val="21"/>
              </w:rPr>
            </w:pPr>
            <w:r>
              <w:rPr>
                <w:rFonts w:eastAsia="宋体"/>
                <w:color w:val="000000"/>
                <w:sz w:val="21"/>
                <w:szCs w:val="21"/>
              </w:rPr>
              <w:t>焊接烟尘</w:t>
            </w:r>
          </w:p>
        </w:tc>
        <w:tc>
          <w:tcPr>
            <w:tcW w:w="1559" w:type="dxa"/>
            <w:vAlign w:val="center"/>
          </w:tcPr>
          <w:p w:rsidR="00CE009E" w:rsidRDefault="00CE009E" w:rsidP="00C236C1">
            <w:pPr>
              <w:jc w:val="center"/>
              <w:rPr>
                <w:rFonts w:eastAsia="宋体"/>
                <w:color w:val="000000"/>
                <w:sz w:val="21"/>
                <w:szCs w:val="21"/>
              </w:rPr>
            </w:pPr>
            <w:r>
              <w:rPr>
                <w:rFonts w:eastAsia="宋体"/>
                <w:color w:val="000000"/>
                <w:sz w:val="21"/>
                <w:szCs w:val="21"/>
              </w:rPr>
              <w:t>0.0</w:t>
            </w:r>
            <w:r>
              <w:rPr>
                <w:rFonts w:eastAsia="宋体" w:hint="eastAsia"/>
                <w:color w:val="000000"/>
                <w:sz w:val="21"/>
                <w:szCs w:val="21"/>
              </w:rPr>
              <w:t>14</w:t>
            </w:r>
            <w:r w:rsidR="00C236C1">
              <w:rPr>
                <w:rFonts w:eastAsia="宋体" w:hint="eastAsia"/>
                <w:color w:val="000000"/>
                <w:sz w:val="21"/>
                <w:szCs w:val="21"/>
              </w:rPr>
              <w:t>6</w:t>
            </w:r>
          </w:p>
        </w:tc>
        <w:tc>
          <w:tcPr>
            <w:tcW w:w="1356" w:type="dxa"/>
            <w:vMerge/>
            <w:vAlign w:val="center"/>
          </w:tcPr>
          <w:p w:rsidR="00CE009E" w:rsidRDefault="00CE009E" w:rsidP="00334B51">
            <w:pPr>
              <w:jc w:val="center"/>
              <w:rPr>
                <w:rFonts w:eastAsia="宋体"/>
                <w:color w:val="000000"/>
                <w:sz w:val="21"/>
                <w:szCs w:val="21"/>
              </w:rPr>
            </w:pPr>
          </w:p>
        </w:tc>
        <w:tc>
          <w:tcPr>
            <w:tcW w:w="1134" w:type="dxa"/>
            <w:vMerge/>
            <w:vAlign w:val="center"/>
          </w:tcPr>
          <w:p w:rsidR="00CE009E" w:rsidRDefault="00CE009E" w:rsidP="00334B51">
            <w:pPr>
              <w:jc w:val="center"/>
              <w:rPr>
                <w:rFonts w:eastAsia="宋体"/>
                <w:color w:val="000000"/>
                <w:sz w:val="21"/>
                <w:szCs w:val="21"/>
              </w:rPr>
            </w:pPr>
          </w:p>
        </w:tc>
        <w:tc>
          <w:tcPr>
            <w:tcW w:w="1276" w:type="dxa"/>
            <w:vMerge/>
            <w:vAlign w:val="center"/>
          </w:tcPr>
          <w:p w:rsidR="00CE009E" w:rsidRDefault="00CE009E" w:rsidP="00334B51">
            <w:pPr>
              <w:jc w:val="center"/>
              <w:rPr>
                <w:rFonts w:eastAsia="宋体"/>
                <w:color w:val="000000"/>
                <w:sz w:val="21"/>
                <w:szCs w:val="21"/>
              </w:rPr>
            </w:pPr>
          </w:p>
        </w:tc>
        <w:tc>
          <w:tcPr>
            <w:tcW w:w="851" w:type="dxa"/>
            <w:vMerge/>
            <w:vAlign w:val="center"/>
          </w:tcPr>
          <w:p w:rsidR="00CE009E" w:rsidRDefault="00CE009E" w:rsidP="00334B51">
            <w:pPr>
              <w:jc w:val="center"/>
              <w:rPr>
                <w:rFonts w:eastAsia="宋体"/>
                <w:color w:val="000000"/>
                <w:sz w:val="21"/>
                <w:szCs w:val="21"/>
              </w:rPr>
            </w:pPr>
          </w:p>
        </w:tc>
        <w:tc>
          <w:tcPr>
            <w:tcW w:w="850" w:type="dxa"/>
            <w:vMerge/>
            <w:vAlign w:val="center"/>
          </w:tcPr>
          <w:p w:rsidR="00CE009E" w:rsidRDefault="00CE009E" w:rsidP="00334B51">
            <w:pPr>
              <w:jc w:val="center"/>
              <w:rPr>
                <w:rFonts w:eastAsia="宋体"/>
                <w:color w:val="000000"/>
                <w:sz w:val="21"/>
                <w:szCs w:val="21"/>
              </w:rPr>
            </w:pPr>
          </w:p>
        </w:tc>
        <w:tc>
          <w:tcPr>
            <w:tcW w:w="851" w:type="dxa"/>
            <w:vMerge/>
            <w:vAlign w:val="center"/>
          </w:tcPr>
          <w:p w:rsidR="00CE009E" w:rsidRDefault="00CE009E" w:rsidP="00334B51">
            <w:pPr>
              <w:jc w:val="center"/>
              <w:rPr>
                <w:rFonts w:eastAsia="宋体"/>
                <w:color w:val="000000"/>
                <w:sz w:val="21"/>
                <w:szCs w:val="21"/>
              </w:rPr>
            </w:pPr>
          </w:p>
        </w:tc>
        <w:tc>
          <w:tcPr>
            <w:tcW w:w="1527" w:type="dxa"/>
            <w:vMerge/>
            <w:vAlign w:val="center"/>
          </w:tcPr>
          <w:p w:rsidR="00CE009E" w:rsidRDefault="00CE009E" w:rsidP="00334B51">
            <w:pPr>
              <w:adjustRightInd w:val="0"/>
              <w:snapToGrid w:val="0"/>
              <w:jc w:val="center"/>
              <w:rPr>
                <w:rFonts w:eastAsia="仿宋"/>
                <w:sz w:val="21"/>
                <w:szCs w:val="21"/>
              </w:rPr>
            </w:pPr>
          </w:p>
        </w:tc>
      </w:tr>
      <w:tr w:rsidR="00C236C1" w:rsidTr="00C236C1">
        <w:trPr>
          <w:trHeight w:val="162"/>
          <w:jc w:val="center"/>
        </w:trPr>
        <w:tc>
          <w:tcPr>
            <w:tcW w:w="1593" w:type="dxa"/>
            <w:vMerge/>
            <w:vAlign w:val="center"/>
          </w:tcPr>
          <w:p w:rsidR="00CE009E" w:rsidRDefault="00CE009E" w:rsidP="00334B51">
            <w:pPr>
              <w:autoSpaceDE w:val="0"/>
              <w:autoSpaceDN w:val="0"/>
              <w:adjustRightInd w:val="0"/>
              <w:snapToGrid w:val="0"/>
              <w:jc w:val="center"/>
              <w:rPr>
                <w:szCs w:val="24"/>
              </w:rPr>
            </w:pPr>
          </w:p>
        </w:tc>
        <w:tc>
          <w:tcPr>
            <w:tcW w:w="1701" w:type="dxa"/>
            <w:vAlign w:val="center"/>
          </w:tcPr>
          <w:p w:rsidR="00CE009E" w:rsidRDefault="00CE009E" w:rsidP="00334B51">
            <w:pPr>
              <w:jc w:val="center"/>
              <w:rPr>
                <w:rFonts w:eastAsia="宋体"/>
                <w:color w:val="000000"/>
                <w:sz w:val="21"/>
                <w:szCs w:val="21"/>
              </w:rPr>
            </w:pPr>
            <w:r>
              <w:rPr>
                <w:rFonts w:eastAsia="宋体" w:hint="eastAsia"/>
                <w:color w:val="000000"/>
                <w:sz w:val="21"/>
                <w:szCs w:val="21"/>
              </w:rPr>
              <w:t>打磨抛光粉尘</w:t>
            </w:r>
          </w:p>
        </w:tc>
        <w:tc>
          <w:tcPr>
            <w:tcW w:w="1559" w:type="dxa"/>
            <w:vAlign w:val="center"/>
          </w:tcPr>
          <w:p w:rsidR="00CE009E" w:rsidRDefault="00CE009E" w:rsidP="00C236C1">
            <w:pPr>
              <w:jc w:val="center"/>
              <w:rPr>
                <w:rFonts w:eastAsia="宋体"/>
                <w:color w:val="000000"/>
                <w:sz w:val="21"/>
                <w:szCs w:val="21"/>
              </w:rPr>
            </w:pPr>
            <w:r>
              <w:rPr>
                <w:rFonts w:eastAsia="宋体"/>
                <w:color w:val="000000"/>
                <w:sz w:val="21"/>
                <w:szCs w:val="21"/>
              </w:rPr>
              <w:t>0.0</w:t>
            </w:r>
            <w:r w:rsidR="00C236C1">
              <w:rPr>
                <w:rFonts w:eastAsia="宋体" w:hint="eastAsia"/>
                <w:color w:val="000000"/>
                <w:sz w:val="21"/>
                <w:szCs w:val="21"/>
              </w:rPr>
              <w:t>6</w:t>
            </w:r>
          </w:p>
        </w:tc>
        <w:tc>
          <w:tcPr>
            <w:tcW w:w="1356" w:type="dxa"/>
            <w:vMerge/>
            <w:vAlign w:val="center"/>
          </w:tcPr>
          <w:p w:rsidR="00CE009E" w:rsidRDefault="00CE009E" w:rsidP="00334B51">
            <w:pPr>
              <w:jc w:val="center"/>
              <w:rPr>
                <w:rFonts w:eastAsia="宋体"/>
                <w:color w:val="000000"/>
                <w:sz w:val="21"/>
                <w:szCs w:val="21"/>
              </w:rPr>
            </w:pPr>
          </w:p>
        </w:tc>
        <w:tc>
          <w:tcPr>
            <w:tcW w:w="1134" w:type="dxa"/>
            <w:vMerge/>
            <w:vAlign w:val="center"/>
          </w:tcPr>
          <w:p w:rsidR="00CE009E" w:rsidRDefault="00CE009E" w:rsidP="00334B51">
            <w:pPr>
              <w:jc w:val="center"/>
              <w:rPr>
                <w:rFonts w:eastAsia="宋体"/>
                <w:color w:val="000000"/>
                <w:sz w:val="21"/>
                <w:szCs w:val="21"/>
              </w:rPr>
            </w:pPr>
          </w:p>
        </w:tc>
        <w:tc>
          <w:tcPr>
            <w:tcW w:w="1276" w:type="dxa"/>
            <w:vMerge/>
            <w:vAlign w:val="center"/>
          </w:tcPr>
          <w:p w:rsidR="00CE009E" w:rsidRDefault="00CE009E" w:rsidP="00334B51">
            <w:pPr>
              <w:jc w:val="center"/>
              <w:rPr>
                <w:rFonts w:eastAsia="宋体"/>
                <w:color w:val="000000"/>
                <w:sz w:val="21"/>
                <w:szCs w:val="21"/>
              </w:rPr>
            </w:pPr>
          </w:p>
        </w:tc>
        <w:tc>
          <w:tcPr>
            <w:tcW w:w="851" w:type="dxa"/>
            <w:vMerge/>
            <w:vAlign w:val="center"/>
          </w:tcPr>
          <w:p w:rsidR="00CE009E" w:rsidRDefault="00CE009E" w:rsidP="00334B51">
            <w:pPr>
              <w:jc w:val="center"/>
              <w:rPr>
                <w:rFonts w:eastAsia="宋体"/>
                <w:color w:val="000000"/>
                <w:sz w:val="21"/>
                <w:szCs w:val="21"/>
              </w:rPr>
            </w:pPr>
          </w:p>
        </w:tc>
        <w:tc>
          <w:tcPr>
            <w:tcW w:w="850" w:type="dxa"/>
            <w:vMerge/>
            <w:vAlign w:val="center"/>
          </w:tcPr>
          <w:p w:rsidR="00CE009E" w:rsidRDefault="00CE009E" w:rsidP="00334B51">
            <w:pPr>
              <w:jc w:val="center"/>
              <w:rPr>
                <w:rFonts w:eastAsia="宋体"/>
                <w:color w:val="000000"/>
                <w:sz w:val="21"/>
                <w:szCs w:val="21"/>
              </w:rPr>
            </w:pPr>
          </w:p>
        </w:tc>
        <w:tc>
          <w:tcPr>
            <w:tcW w:w="851" w:type="dxa"/>
            <w:vMerge/>
            <w:vAlign w:val="center"/>
          </w:tcPr>
          <w:p w:rsidR="00CE009E" w:rsidRDefault="00CE009E" w:rsidP="00334B51">
            <w:pPr>
              <w:jc w:val="center"/>
              <w:rPr>
                <w:rFonts w:eastAsia="宋体"/>
                <w:color w:val="000000"/>
                <w:sz w:val="21"/>
                <w:szCs w:val="21"/>
              </w:rPr>
            </w:pPr>
          </w:p>
        </w:tc>
        <w:tc>
          <w:tcPr>
            <w:tcW w:w="1527" w:type="dxa"/>
            <w:vMerge/>
            <w:vAlign w:val="center"/>
          </w:tcPr>
          <w:p w:rsidR="00CE009E" w:rsidRDefault="00CE009E" w:rsidP="00334B51">
            <w:pPr>
              <w:adjustRightInd w:val="0"/>
              <w:snapToGrid w:val="0"/>
              <w:jc w:val="center"/>
              <w:rPr>
                <w:rFonts w:eastAsia="仿宋"/>
                <w:sz w:val="21"/>
                <w:szCs w:val="21"/>
              </w:rPr>
            </w:pPr>
          </w:p>
        </w:tc>
      </w:tr>
      <w:tr w:rsidR="00C236C1" w:rsidTr="00C236C1">
        <w:trPr>
          <w:trHeight w:val="147"/>
          <w:jc w:val="center"/>
        </w:trPr>
        <w:tc>
          <w:tcPr>
            <w:tcW w:w="1593" w:type="dxa"/>
            <w:vMerge w:val="restart"/>
            <w:vAlign w:val="center"/>
          </w:tcPr>
          <w:p w:rsidR="00CE009E" w:rsidRDefault="00CE009E" w:rsidP="00CE009E">
            <w:pPr>
              <w:jc w:val="center"/>
              <w:rPr>
                <w:rFonts w:eastAsia="宋体"/>
                <w:color w:val="000000"/>
                <w:sz w:val="21"/>
                <w:szCs w:val="21"/>
              </w:rPr>
            </w:pPr>
            <w:r>
              <w:rPr>
                <w:rFonts w:eastAsia="宋体" w:hint="eastAsia"/>
                <w:color w:val="000000"/>
                <w:sz w:val="21"/>
                <w:szCs w:val="21"/>
              </w:rPr>
              <w:t>3</w:t>
            </w:r>
            <w:r>
              <w:rPr>
                <w:rFonts w:eastAsia="宋体"/>
                <w:color w:val="000000"/>
                <w:sz w:val="21"/>
                <w:szCs w:val="21"/>
              </w:rPr>
              <w:t>#</w:t>
            </w:r>
            <w:r>
              <w:rPr>
                <w:rFonts w:eastAsia="宋体"/>
                <w:color w:val="000000"/>
                <w:sz w:val="21"/>
                <w:szCs w:val="21"/>
              </w:rPr>
              <w:t>生产车间</w:t>
            </w:r>
          </w:p>
        </w:tc>
        <w:tc>
          <w:tcPr>
            <w:tcW w:w="1701" w:type="dxa"/>
            <w:vAlign w:val="center"/>
          </w:tcPr>
          <w:p w:rsidR="00CE009E" w:rsidRDefault="00CE009E" w:rsidP="00334B51">
            <w:pPr>
              <w:jc w:val="center"/>
              <w:rPr>
                <w:rFonts w:eastAsia="宋体"/>
                <w:color w:val="000000"/>
                <w:sz w:val="21"/>
                <w:szCs w:val="21"/>
              </w:rPr>
            </w:pPr>
            <w:r>
              <w:rPr>
                <w:rFonts w:eastAsia="宋体"/>
                <w:color w:val="000000"/>
                <w:sz w:val="21"/>
                <w:szCs w:val="21"/>
              </w:rPr>
              <w:t>切割烟尘</w:t>
            </w:r>
          </w:p>
        </w:tc>
        <w:tc>
          <w:tcPr>
            <w:tcW w:w="1559" w:type="dxa"/>
            <w:vAlign w:val="center"/>
          </w:tcPr>
          <w:p w:rsidR="00CE009E" w:rsidRDefault="00CE009E" w:rsidP="00334B51">
            <w:pPr>
              <w:jc w:val="center"/>
              <w:rPr>
                <w:rFonts w:eastAsia="宋体"/>
                <w:color w:val="000000"/>
                <w:sz w:val="21"/>
                <w:szCs w:val="21"/>
              </w:rPr>
            </w:pPr>
            <w:r>
              <w:rPr>
                <w:rFonts w:eastAsia="宋体" w:hint="eastAsia"/>
                <w:color w:val="000000"/>
                <w:sz w:val="21"/>
                <w:szCs w:val="21"/>
              </w:rPr>
              <w:t>0.065</w:t>
            </w:r>
          </w:p>
        </w:tc>
        <w:tc>
          <w:tcPr>
            <w:tcW w:w="1356" w:type="dxa"/>
            <w:vMerge w:val="restart"/>
            <w:vAlign w:val="center"/>
          </w:tcPr>
          <w:p w:rsidR="00CE009E" w:rsidRDefault="00CE009E" w:rsidP="00C236C1">
            <w:pPr>
              <w:jc w:val="center"/>
              <w:rPr>
                <w:rFonts w:eastAsia="宋体"/>
                <w:color w:val="000000"/>
                <w:sz w:val="21"/>
                <w:szCs w:val="21"/>
              </w:rPr>
            </w:pPr>
            <w:r>
              <w:rPr>
                <w:rFonts w:eastAsia="宋体"/>
                <w:color w:val="000000"/>
                <w:sz w:val="21"/>
                <w:szCs w:val="21"/>
              </w:rPr>
              <w:t>0.</w:t>
            </w:r>
            <w:r>
              <w:rPr>
                <w:rFonts w:eastAsia="宋体" w:hint="eastAsia"/>
                <w:color w:val="000000"/>
                <w:sz w:val="21"/>
                <w:szCs w:val="21"/>
              </w:rPr>
              <w:t>1</w:t>
            </w:r>
            <w:r w:rsidR="00C236C1">
              <w:rPr>
                <w:rFonts w:eastAsia="宋体" w:hint="eastAsia"/>
                <w:color w:val="000000"/>
                <w:sz w:val="21"/>
                <w:szCs w:val="21"/>
              </w:rPr>
              <w:t>396</w:t>
            </w:r>
          </w:p>
        </w:tc>
        <w:tc>
          <w:tcPr>
            <w:tcW w:w="1134" w:type="dxa"/>
            <w:vMerge w:val="restart"/>
            <w:vAlign w:val="center"/>
          </w:tcPr>
          <w:p w:rsidR="00CE009E" w:rsidRDefault="00C236C1" w:rsidP="00334B51">
            <w:pPr>
              <w:jc w:val="center"/>
              <w:rPr>
                <w:rFonts w:eastAsia="宋体"/>
                <w:color w:val="000000"/>
                <w:sz w:val="21"/>
                <w:szCs w:val="21"/>
              </w:rPr>
            </w:pPr>
            <w:r>
              <w:rPr>
                <w:rFonts w:eastAsia="宋体" w:hint="eastAsia"/>
                <w:color w:val="000000"/>
                <w:sz w:val="21"/>
                <w:szCs w:val="21"/>
              </w:rPr>
              <w:t>1800</w:t>
            </w:r>
          </w:p>
        </w:tc>
        <w:tc>
          <w:tcPr>
            <w:tcW w:w="1276" w:type="dxa"/>
            <w:vMerge w:val="restart"/>
            <w:vAlign w:val="center"/>
          </w:tcPr>
          <w:p w:rsidR="00CE009E" w:rsidRDefault="00C236C1" w:rsidP="00334B51">
            <w:pPr>
              <w:jc w:val="center"/>
              <w:rPr>
                <w:rFonts w:eastAsia="宋体"/>
                <w:color w:val="000000"/>
                <w:sz w:val="21"/>
                <w:szCs w:val="21"/>
              </w:rPr>
            </w:pPr>
            <w:r>
              <w:rPr>
                <w:rFonts w:eastAsia="宋体" w:hint="eastAsia"/>
                <w:color w:val="000000"/>
                <w:sz w:val="21"/>
                <w:szCs w:val="21"/>
              </w:rPr>
              <w:t>0.0775</w:t>
            </w:r>
          </w:p>
        </w:tc>
        <w:tc>
          <w:tcPr>
            <w:tcW w:w="851"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96.48</w:t>
            </w:r>
          </w:p>
        </w:tc>
        <w:tc>
          <w:tcPr>
            <w:tcW w:w="850"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40.48</w:t>
            </w:r>
          </w:p>
        </w:tc>
        <w:tc>
          <w:tcPr>
            <w:tcW w:w="851" w:type="dxa"/>
            <w:vMerge w:val="restart"/>
            <w:vAlign w:val="center"/>
          </w:tcPr>
          <w:p w:rsidR="00CE009E" w:rsidRDefault="00CE009E" w:rsidP="00334B51">
            <w:pPr>
              <w:jc w:val="center"/>
              <w:rPr>
                <w:rFonts w:eastAsia="宋体"/>
                <w:color w:val="000000"/>
                <w:sz w:val="21"/>
                <w:szCs w:val="21"/>
              </w:rPr>
            </w:pPr>
            <w:r>
              <w:rPr>
                <w:rFonts w:eastAsia="宋体" w:hint="eastAsia"/>
                <w:color w:val="000000"/>
                <w:sz w:val="21"/>
                <w:szCs w:val="21"/>
              </w:rPr>
              <w:t>8</w:t>
            </w:r>
          </w:p>
        </w:tc>
        <w:tc>
          <w:tcPr>
            <w:tcW w:w="1527" w:type="dxa"/>
            <w:vMerge/>
            <w:vAlign w:val="center"/>
          </w:tcPr>
          <w:p w:rsidR="00CE009E" w:rsidRDefault="00CE009E" w:rsidP="00334B51">
            <w:pPr>
              <w:adjustRightInd w:val="0"/>
              <w:snapToGrid w:val="0"/>
              <w:jc w:val="center"/>
              <w:rPr>
                <w:rFonts w:eastAsia="仿宋"/>
                <w:sz w:val="21"/>
                <w:szCs w:val="21"/>
              </w:rPr>
            </w:pPr>
          </w:p>
        </w:tc>
      </w:tr>
      <w:tr w:rsidR="00C236C1" w:rsidTr="00C236C1">
        <w:trPr>
          <w:trHeight w:val="147"/>
          <w:jc w:val="center"/>
        </w:trPr>
        <w:tc>
          <w:tcPr>
            <w:tcW w:w="1593" w:type="dxa"/>
            <w:vMerge/>
            <w:vAlign w:val="center"/>
          </w:tcPr>
          <w:p w:rsidR="00CE009E" w:rsidRDefault="00CE009E" w:rsidP="00334B51">
            <w:pPr>
              <w:autoSpaceDE w:val="0"/>
              <w:autoSpaceDN w:val="0"/>
              <w:adjustRightInd w:val="0"/>
              <w:snapToGrid w:val="0"/>
              <w:jc w:val="center"/>
              <w:rPr>
                <w:color w:val="FF0000"/>
                <w:sz w:val="21"/>
                <w:szCs w:val="21"/>
              </w:rPr>
            </w:pPr>
          </w:p>
        </w:tc>
        <w:tc>
          <w:tcPr>
            <w:tcW w:w="1701" w:type="dxa"/>
            <w:vAlign w:val="center"/>
          </w:tcPr>
          <w:p w:rsidR="00CE009E" w:rsidRDefault="00CE009E" w:rsidP="00334B51">
            <w:pPr>
              <w:jc w:val="center"/>
              <w:rPr>
                <w:rFonts w:eastAsia="宋体"/>
                <w:color w:val="000000"/>
                <w:sz w:val="21"/>
                <w:szCs w:val="21"/>
              </w:rPr>
            </w:pPr>
            <w:r>
              <w:rPr>
                <w:rFonts w:eastAsia="宋体"/>
                <w:color w:val="000000"/>
                <w:sz w:val="21"/>
                <w:szCs w:val="21"/>
              </w:rPr>
              <w:t>焊接烟尘</w:t>
            </w:r>
          </w:p>
        </w:tc>
        <w:tc>
          <w:tcPr>
            <w:tcW w:w="1559" w:type="dxa"/>
            <w:vAlign w:val="center"/>
          </w:tcPr>
          <w:p w:rsidR="00CE009E" w:rsidRDefault="00CE009E" w:rsidP="00C236C1">
            <w:pPr>
              <w:jc w:val="center"/>
              <w:rPr>
                <w:rFonts w:eastAsia="宋体"/>
                <w:color w:val="000000"/>
                <w:sz w:val="21"/>
                <w:szCs w:val="21"/>
              </w:rPr>
            </w:pPr>
            <w:r>
              <w:rPr>
                <w:rFonts w:eastAsia="宋体"/>
                <w:color w:val="000000"/>
                <w:sz w:val="21"/>
                <w:szCs w:val="21"/>
              </w:rPr>
              <w:t>0.0</w:t>
            </w:r>
            <w:r>
              <w:rPr>
                <w:rFonts w:eastAsia="宋体" w:hint="eastAsia"/>
                <w:color w:val="000000"/>
                <w:sz w:val="21"/>
                <w:szCs w:val="21"/>
              </w:rPr>
              <w:t>14</w:t>
            </w:r>
            <w:r w:rsidR="00C236C1">
              <w:rPr>
                <w:rFonts w:eastAsia="宋体" w:hint="eastAsia"/>
                <w:color w:val="000000"/>
                <w:sz w:val="21"/>
                <w:szCs w:val="21"/>
              </w:rPr>
              <w:t>6</w:t>
            </w:r>
          </w:p>
        </w:tc>
        <w:tc>
          <w:tcPr>
            <w:tcW w:w="1356"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1134"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1276"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851" w:type="dxa"/>
            <w:vMerge/>
            <w:vAlign w:val="center"/>
          </w:tcPr>
          <w:p w:rsidR="00CE009E" w:rsidRDefault="00CE009E" w:rsidP="00334B51">
            <w:pPr>
              <w:adjustRightInd w:val="0"/>
              <w:snapToGrid w:val="0"/>
              <w:jc w:val="center"/>
              <w:rPr>
                <w:rFonts w:eastAsia="仿宋"/>
                <w:color w:val="FF0000"/>
                <w:sz w:val="21"/>
                <w:szCs w:val="21"/>
              </w:rPr>
            </w:pPr>
          </w:p>
        </w:tc>
        <w:tc>
          <w:tcPr>
            <w:tcW w:w="850" w:type="dxa"/>
            <w:vMerge/>
            <w:vAlign w:val="center"/>
          </w:tcPr>
          <w:p w:rsidR="00CE009E" w:rsidRDefault="00CE009E" w:rsidP="00334B51">
            <w:pPr>
              <w:autoSpaceDE w:val="0"/>
              <w:autoSpaceDN w:val="0"/>
              <w:adjustRightInd w:val="0"/>
              <w:snapToGrid w:val="0"/>
              <w:jc w:val="center"/>
              <w:rPr>
                <w:rFonts w:eastAsia="仿宋"/>
                <w:color w:val="FF0000"/>
                <w:sz w:val="21"/>
                <w:szCs w:val="21"/>
                <w:lang w:val="zh-CN"/>
              </w:rPr>
            </w:pPr>
          </w:p>
        </w:tc>
        <w:tc>
          <w:tcPr>
            <w:tcW w:w="851" w:type="dxa"/>
            <w:vMerge/>
            <w:vAlign w:val="center"/>
          </w:tcPr>
          <w:p w:rsidR="00CE009E" w:rsidRDefault="00CE009E" w:rsidP="00334B51">
            <w:pPr>
              <w:autoSpaceDE w:val="0"/>
              <w:autoSpaceDN w:val="0"/>
              <w:adjustRightInd w:val="0"/>
              <w:snapToGrid w:val="0"/>
              <w:jc w:val="center"/>
              <w:rPr>
                <w:rFonts w:eastAsia="仿宋"/>
                <w:color w:val="FF0000"/>
                <w:sz w:val="21"/>
                <w:szCs w:val="21"/>
                <w:lang w:val="zh-CN"/>
              </w:rPr>
            </w:pPr>
          </w:p>
        </w:tc>
        <w:tc>
          <w:tcPr>
            <w:tcW w:w="1527" w:type="dxa"/>
            <w:vMerge/>
            <w:vAlign w:val="center"/>
          </w:tcPr>
          <w:p w:rsidR="00CE009E" w:rsidRDefault="00CE009E" w:rsidP="00334B51">
            <w:pPr>
              <w:adjustRightInd w:val="0"/>
              <w:snapToGrid w:val="0"/>
              <w:jc w:val="center"/>
              <w:rPr>
                <w:rFonts w:eastAsia="仿宋"/>
                <w:color w:val="FF0000"/>
                <w:sz w:val="21"/>
                <w:szCs w:val="21"/>
              </w:rPr>
            </w:pPr>
          </w:p>
        </w:tc>
      </w:tr>
      <w:tr w:rsidR="00C236C1" w:rsidTr="00C236C1">
        <w:trPr>
          <w:trHeight w:val="138"/>
          <w:jc w:val="center"/>
        </w:trPr>
        <w:tc>
          <w:tcPr>
            <w:tcW w:w="1593" w:type="dxa"/>
            <w:vMerge/>
            <w:vAlign w:val="center"/>
          </w:tcPr>
          <w:p w:rsidR="00CE009E" w:rsidRDefault="00CE009E" w:rsidP="00334B51">
            <w:pPr>
              <w:autoSpaceDE w:val="0"/>
              <w:autoSpaceDN w:val="0"/>
              <w:adjustRightInd w:val="0"/>
              <w:snapToGrid w:val="0"/>
              <w:jc w:val="center"/>
              <w:rPr>
                <w:color w:val="FF0000"/>
                <w:sz w:val="21"/>
                <w:szCs w:val="21"/>
              </w:rPr>
            </w:pPr>
          </w:p>
        </w:tc>
        <w:tc>
          <w:tcPr>
            <w:tcW w:w="1701" w:type="dxa"/>
            <w:vAlign w:val="center"/>
          </w:tcPr>
          <w:p w:rsidR="00CE009E" w:rsidRDefault="00CE009E" w:rsidP="00334B51">
            <w:pPr>
              <w:jc w:val="center"/>
              <w:rPr>
                <w:rFonts w:eastAsia="宋体"/>
                <w:color w:val="000000"/>
                <w:sz w:val="21"/>
                <w:szCs w:val="21"/>
              </w:rPr>
            </w:pPr>
            <w:r>
              <w:rPr>
                <w:rFonts w:eastAsia="宋体" w:hint="eastAsia"/>
                <w:color w:val="000000"/>
                <w:sz w:val="21"/>
                <w:szCs w:val="21"/>
              </w:rPr>
              <w:t>打磨抛光粉尘</w:t>
            </w:r>
          </w:p>
        </w:tc>
        <w:tc>
          <w:tcPr>
            <w:tcW w:w="1559" w:type="dxa"/>
            <w:vAlign w:val="center"/>
          </w:tcPr>
          <w:p w:rsidR="00CE009E" w:rsidRDefault="00CE009E" w:rsidP="00C236C1">
            <w:pPr>
              <w:jc w:val="center"/>
              <w:rPr>
                <w:rFonts w:eastAsia="宋体"/>
                <w:color w:val="000000"/>
                <w:sz w:val="21"/>
                <w:szCs w:val="21"/>
              </w:rPr>
            </w:pPr>
            <w:r>
              <w:rPr>
                <w:rFonts w:eastAsia="宋体" w:hint="eastAsia"/>
                <w:color w:val="000000"/>
                <w:sz w:val="21"/>
                <w:szCs w:val="21"/>
              </w:rPr>
              <w:t>0.0</w:t>
            </w:r>
            <w:r w:rsidR="00C236C1">
              <w:rPr>
                <w:rFonts w:eastAsia="宋体" w:hint="eastAsia"/>
                <w:color w:val="000000"/>
                <w:sz w:val="21"/>
                <w:szCs w:val="21"/>
              </w:rPr>
              <w:t>6</w:t>
            </w:r>
          </w:p>
        </w:tc>
        <w:tc>
          <w:tcPr>
            <w:tcW w:w="1356"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1134"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1276" w:type="dxa"/>
            <w:vMerge/>
            <w:vAlign w:val="center"/>
          </w:tcPr>
          <w:p w:rsidR="00CE009E" w:rsidRDefault="00CE009E" w:rsidP="00334B51">
            <w:pPr>
              <w:autoSpaceDE w:val="0"/>
              <w:autoSpaceDN w:val="0"/>
              <w:adjustRightInd w:val="0"/>
              <w:snapToGrid w:val="0"/>
              <w:jc w:val="center"/>
              <w:rPr>
                <w:rFonts w:eastAsia="仿宋"/>
                <w:sz w:val="21"/>
                <w:szCs w:val="21"/>
                <w:lang w:val="zh-CN"/>
              </w:rPr>
            </w:pPr>
          </w:p>
        </w:tc>
        <w:tc>
          <w:tcPr>
            <w:tcW w:w="851" w:type="dxa"/>
            <w:vMerge/>
            <w:vAlign w:val="center"/>
          </w:tcPr>
          <w:p w:rsidR="00CE009E" w:rsidRDefault="00CE009E" w:rsidP="00334B51">
            <w:pPr>
              <w:adjustRightInd w:val="0"/>
              <w:snapToGrid w:val="0"/>
              <w:jc w:val="center"/>
              <w:rPr>
                <w:rFonts w:eastAsia="仿宋"/>
                <w:color w:val="FF0000"/>
                <w:sz w:val="21"/>
                <w:szCs w:val="21"/>
              </w:rPr>
            </w:pPr>
          </w:p>
        </w:tc>
        <w:tc>
          <w:tcPr>
            <w:tcW w:w="850" w:type="dxa"/>
            <w:vMerge/>
            <w:vAlign w:val="center"/>
          </w:tcPr>
          <w:p w:rsidR="00CE009E" w:rsidRDefault="00CE009E" w:rsidP="00334B51">
            <w:pPr>
              <w:autoSpaceDE w:val="0"/>
              <w:autoSpaceDN w:val="0"/>
              <w:adjustRightInd w:val="0"/>
              <w:snapToGrid w:val="0"/>
              <w:jc w:val="center"/>
              <w:rPr>
                <w:rFonts w:eastAsia="仿宋"/>
                <w:color w:val="FF0000"/>
                <w:sz w:val="21"/>
                <w:szCs w:val="21"/>
                <w:lang w:val="zh-CN"/>
              </w:rPr>
            </w:pPr>
          </w:p>
        </w:tc>
        <w:tc>
          <w:tcPr>
            <w:tcW w:w="851" w:type="dxa"/>
            <w:vMerge/>
            <w:vAlign w:val="center"/>
          </w:tcPr>
          <w:p w:rsidR="00CE009E" w:rsidRDefault="00CE009E" w:rsidP="00334B51">
            <w:pPr>
              <w:autoSpaceDE w:val="0"/>
              <w:autoSpaceDN w:val="0"/>
              <w:adjustRightInd w:val="0"/>
              <w:snapToGrid w:val="0"/>
              <w:jc w:val="center"/>
              <w:rPr>
                <w:rFonts w:eastAsia="仿宋"/>
                <w:color w:val="FF0000"/>
                <w:sz w:val="21"/>
                <w:szCs w:val="21"/>
                <w:lang w:val="zh-CN"/>
              </w:rPr>
            </w:pPr>
          </w:p>
        </w:tc>
        <w:tc>
          <w:tcPr>
            <w:tcW w:w="1527" w:type="dxa"/>
            <w:vMerge/>
            <w:vAlign w:val="center"/>
          </w:tcPr>
          <w:p w:rsidR="00CE009E" w:rsidRDefault="00CE009E" w:rsidP="00334B51">
            <w:pPr>
              <w:adjustRightInd w:val="0"/>
              <w:snapToGrid w:val="0"/>
              <w:jc w:val="center"/>
              <w:rPr>
                <w:rFonts w:eastAsia="仿宋"/>
                <w:color w:val="FF0000"/>
                <w:sz w:val="21"/>
                <w:szCs w:val="21"/>
              </w:rPr>
            </w:pPr>
          </w:p>
        </w:tc>
      </w:tr>
    </w:tbl>
    <w:p w:rsidR="00A06B7D" w:rsidRDefault="00A06B7D" w:rsidP="00CE009E">
      <w:pPr>
        <w:spacing w:line="360" w:lineRule="auto"/>
        <w:rPr>
          <w:rFonts w:eastAsia="宋体"/>
          <w:b/>
        </w:rPr>
      </w:pPr>
    </w:p>
    <w:p w:rsidR="00A06B7D" w:rsidRDefault="00A06B7D" w:rsidP="00CE009E">
      <w:pPr>
        <w:widowControl w:val="0"/>
        <w:spacing w:line="360" w:lineRule="auto"/>
        <w:jc w:val="both"/>
        <w:rPr>
          <w:rFonts w:eastAsia="宋体"/>
          <w:b/>
          <w:color w:val="000000"/>
          <w:szCs w:val="24"/>
        </w:rPr>
      </w:pPr>
    </w:p>
    <w:p w:rsidR="00A06B7D" w:rsidRDefault="00A06B7D">
      <w:pPr>
        <w:pStyle w:val="af2"/>
        <w:tabs>
          <w:tab w:val="left" w:pos="7100"/>
        </w:tabs>
        <w:jc w:val="left"/>
        <w:rPr>
          <w:rFonts w:ascii="Times New Roman" w:hAnsi="宋体"/>
        </w:rPr>
        <w:sectPr w:rsidR="00A06B7D" w:rsidSect="000823D3">
          <w:pgSz w:w="16838" w:h="11906" w:orient="landscape"/>
          <w:pgMar w:top="1134" w:right="1531" w:bottom="1418" w:left="1418" w:header="851" w:footer="992" w:gutter="0"/>
          <w:pgNumType w:fmt="decimalFullWidth"/>
          <w:cols w:space="720"/>
          <w:docGrid w:type="lines" w:linePitch="326"/>
        </w:sectPr>
      </w:pP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A06B7D" w:rsidTr="00A06B7D">
        <w:trPr>
          <w:trHeight w:val="12680"/>
        </w:trPr>
        <w:tc>
          <w:tcPr>
            <w:tcW w:w="10349" w:type="dxa"/>
          </w:tcPr>
          <w:p w:rsidR="00A06B7D" w:rsidRDefault="00A06B7D" w:rsidP="00A06B7D">
            <w:pPr>
              <w:widowControl w:val="0"/>
              <w:spacing w:line="360" w:lineRule="auto"/>
              <w:ind w:firstLineChars="200" w:firstLine="482"/>
              <w:jc w:val="both"/>
              <w:rPr>
                <w:rFonts w:eastAsia="宋体"/>
                <w:b/>
                <w:color w:val="000000"/>
                <w:szCs w:val="24"/>
              </w:rPr>
            </w:pPr>
            <w:r>
              <w:rPr>
                <w:rFonts w:eastAsia="宋体"/>
                <w:b/>
                <w:color w:val="000000"/>
                <w:szCs w:val="24"/>
              </w:rPr>
              <w:lastRenderedPageBreak/>
              <w:t>2</w:t>
            </w:r>
            <w:r>
              <w:rPr>
                <w:rFonts w:eastAsia="宋体"/>
                <w:b/>
                <w:color w:val="000000"/>
                <w:szCs w:val="24"/>
              </w:rPr>
              <w:t>、废水</w:t>
            </w:r>
          </w:p>
          <w:p w:rsidR="00A06B7D" w:rsidRDefault="00A06B7D" w:rsidP="00A06B7D">
            <w:pPr>
              <w:widowControl w:val="0"/>
              <w:spacing w:line="360" w:lineRule="auto"/>
              <w:ind w:firstLineChars="200" w:firstLine="480"/>
              <w:jc w:val="both"/>
              <w:rPr>
                <w:rFonts w:eastAsia="宋体"/>
                <w:szCs w:val="24"/>
              </w:rPr>
            </w:pPr>
            <w:r>
              <w:rPr>
                <w:rFonts w:eastAsia="宋体"/>
                <w:color w:val="000000"/>
                <w:szCs w:val="24"/>
              </w:rPr>
              <w:t>本项目无生产废水产生，</w:t>
            </w:r>
            <w:r w:rsidR="00E431A7">
              <w:rPr>
                <w:rFonts w:eastAsia="宋体"/>
                <w:szCs w:val="24"/>
              </w:rPr>
              <w:t>厂区用水</w:t>
            </w:r>
            <w:r w:rsidR="00E431A7">
              <w:rPr>
                <w:rFonts w:eastAsia="宋体" w:hint="eastAsia"/>
                <w:szCs w:val="24"/>
              </w:rPr>
              <w:t>主要</w:t>
            </w:r>
            <w:r>
              <w:rPr>
                <w:rFonts w:eastAsia="宋体"/>
                <w:szCs w:val="24"/>
              </w:rPr>
              <w:t>为职工生活用水</w:t>
            </w:r>
            <w:r>
              <w:rPr>
                <w:rFonts w:eastAsia="宋体" w:hint="eastAsia"/>
                <w:szCs w:val="24"/>
              </w:rPr>
              <w:t>、</w:t>
            </w:r>
            <w:r w:rsidR="00E431A7">
              <w:rPr>
                <w:rFonts w:eastAsia="宋体" w:hint="eastAsia"/>
                <w:szCs w:val="24"/>
              </w:rPr>
              <w:t>切削液配比用水和</w:t>
            </w:r>
            <w:r>
              <w:rPr>
                <w:rFonts w:eastAsia="宋体"/>
                <w:szCs w:val="24"/>
              </w:rPr>
              <w:t>厂区绿化用水。排水</w:t>
            </w:r>
            <w:r>
              <w:rPr>
                <w:rFonts w:eastAsia="宋体" w:hint="eastAsia"/>
                <w:szCs w:val="24"/>
              </w:rPr>
              <w:t>仅</w:t>
            </w:r>
            <w:r>
              <w:rPr>
                <w:rFonts w:eastAsia="宋体"/>
                <w:szCs w:val="24"/>
              </w:rPr>
              <w:t>为职工生活污水，生活污水经厂内化粪池预处理后，经市政污水管网排入海安</w:t>
            </w:r>
            <w:r>
              <w:rPr>
                <w:rFonts w:eastAsia="宋体" w:hint="eastAsia"/>
                <w:szCs w:val="24"/>
              </w:rPr>
              <w:t>市</w:t>
            </w:r>
            <w:r>
              <w:rPr>
                <w:rFonts w:eastAsia="宋体"/>
                <w:szCs w:val="24"/>
              </w:rPr>
              <w:t>雅周</w:t>
            </w:r>
            <w:r>
              <w:rPr>
                <w:rFonts w:eastAsia="宋体" w:hint="eastAsia"/>
                <w:szCs w:val="24"/>
              </w:rPr>
              <w:t>镇</w:t>
            </w:r>
            <w:r>
              <w:rPr>
                <w:rFonts w:eastAsia="宋体"/>
                <w:szCs w:val="24"/>
              </w:rPr>
              <w:t>污水处理</w:t>
            </w:r>
            <w:r>
              <w:rPr>
                <w:rFonts w:eastAsia="宋体" w:hint="eastAsia"/>
                <w:szCs w:val="24"/>
              </w:rPr>
              <w:t>厂</w:t>
            </w:r>
            <w:r>
              <w:rPr>
                <w:rFonts w:eastAsia="宋体"/>
                <w:szCs w:val="24"/>
              </w:rPr>
              <w:t>集中处理。</w:t>
            </w:r>
          </w:p>
          <w:p w:rsidR="00A06B7D" w:rsidRDefault="00A06B7D" w:rsidP="00A06B7D">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1</w:t>
            </w:r>
            <w:r>
              <w:rPr>
                <w:rFonts w:eastAsia="宋体"/>
                <w:color w:val="000000"/>
                <w:szCs w:val="24"/>
              </w:rPr>
              <w:t>）生活用水</w:t>
            </w:r>
          </w:p>
          <w:p w:rsidR="00A06B7D" w:rsidRDefault="00E431A7" w:rsidP="00A06B7D">
            <w:pPr>
              <w:spacing w:line="360" w:lineRule="auto"/>
              <w:ind w:firstLineChars="200" w:firstLine="480"/>
              <w:rPr>
                <w:rFonts w:eastAsia="宋体"/>
                <w:color w:val="000000"/>
              </w:rPr>
            </w:pPr>
            <w:r>
              <w:rPr>
                <w:rFonts w:eastAsia="宋体" w:hint="eastAsia"/>
                <w:color w:val="000000"/>
              </w:rPr>
              <w:t>本</w:t>
            </w:r>
            <w:r w:rsidR="00A06B7D">
              <w:rPr>
                <w:rFonts w:eastAsia="宋体"/>
                <w:color w:val="000000"/>
              </w:rPr>
              <w:t>项目定员</w:t>
            </w:r>
            <w:r w:rsidR="00A06B7D">
              <w:rPr>
                <w:rFonts w:eastAsia="宋体"/>
                <w:color w:val="000000"/>
              </w:rPr>
              <w:t>80</w:t>
            </w:r>
            <w:r w:rsidR="00A06B7D">
              <w:rPr>
                <w:rFonts w:eastAsia="宋体"/>
                <w:color w:val="000000"/>
              </w:rPr>
              <w:t>人，年工作日</w:t>
            </w:r>
            <w:r w:rsidR="00A06B7D">
              <w:rPr>
                <w:rFonts w:eastAsia="宋体"/>
                <w:color w:val="000000"/>
              </w:rPr>
              <w:t>300</w:t>
            </w:r>
            <w:r w:rsidR="00A06B7D">
              <w:rPr>
                <w:rFonts w:eastAsia="宋体"/>
                <w:color w:val="000000"/>
              </w:rPr>
              <w:t>天，一班制，参照《江苏省城市生活与公共用水定额》（</w:t>
            </w:r>
            <w:r w:rsidR="00A06B7D">
              <w:rPr>
                <w:rFonts w:eastAsia="宋体"/>
                <w:color w:val="000000"/>
              </w:rPr>
              <w:t>2012</w:t>
            </w:r>
            <w:r w:rsidR="00A06B7D">
              <w:rPr>
                <w:rFonts w:eastAsia="宋体"/>
                <w:color w:val="000000"/>
              </w:rPr>
              <w:t>年修订），本项目人均用水按</w:t>
            </w:r>
            <w:r w:rsidR="00A06B7D">
              <w:rPr>
                <w:rFonts w:eastAsia="宋体"/>
                <w:color w:val="000000"/>
              </w:rPr>
              <w:t>50L/d</w:t>
            </w:r>
            <w:r w:rsidR="00A06B7D">
              <w:rPr>
                <w:rFonts w:eastAsia="宋体"/>
                <w:color w:val="000000"/>
              </w:rPr>
              <w:t>计算，结合职工在厂的工作生活时间，将生活用水确定如下：</w:t>
            </w:r>
            <w:r w:rsidR="00A06B7D">
              <w:rPr>
                <w:rFonts w:eastAsia="宋体"/>
                <w:color w:val="000000"/>
              </w:rPr>
              <w:t>50</w:t>
            </w:r>
            <w:r w:rsidR="00A06B7D">
              <w:rPr>
                <w:rFonts w:eastAsia="宋体"/>
                <w:color w:val="000000"/>
              </w:rPr>
              <w:t>升</w:t>
            </w:r>
            <w:r w:rsidR="00A06B7D">
              <w:rPr>
                <w:rFonts w:eastAsia="宋体"/>
                <w:color w:val="000000"/>
              </w:rPr>
              <w:t>/</w:t>
            </w:r>
            <w:r w:rsidR="00A06B7D">
              <w:rPr>
                <w:rFonts w:eastAsia="宋体"/>
                <w:color w:val="000000"/>
              </w:rPr>
              <w:t>人</w:t>
            </w:r>
            <w:r w:rsidR="00A06B7D">
              <w:rPr>
                <w:rFonts w:eastAsia="宋体"/>
                <w:color w:val="000000"/>
              </w:rPr>
              <w:t>·</w:t>
            </w:r>
            <w:r w:rsidR="00A06B7D">
              <w:rPr>
                <w:rFonts w:eastAsia="宋体"/>
                <w:color w:val="000000"/>
              </w:rPr>
              <w:t>天</w:t>
            </w:r>
            <w:r w:rsidR="00A06B7D">
              <w:rPr>
                <w:rFonts w:eastAsia="宋体"/>
                <w:color w:val="000000"/>
              </w:rPr>
              <w:t>×80</w:t>
            </w:r>
            <w:r w:rsidR="00A06B7D">
              <w:rPr>
                <w:rFonts w:eastAsia="宋体"/>
                <w:color w:val="000000"/>
              </w:rPr>
              <w:t>人</w:t>
            </w:r>
            <w:r w:rsidR="00A06B7D">
              <w:rPr>
                <w:rFonts w:eastAsia="宋体"/>
                <w:color w:val="000000"/>
              </w:rPr>
              <w:t>×300</w:t>
            </w:r>
            <w:r w:rsidR="00A06B7D">
              <w:rPr>
                <w:rFonts w:eastAsia="宋体"/>
                <w:color w:val="000000"/>
              </w:rPr>
              <w:t>天＝</w:t>
            </w:r>
            <w:r w:rsidR="00A06B7D">
              <w:rPr>
                <w:rFonts w:eastAsia="宋体"/>
                <w:color w:val="000000"/>
              </w:rPr>
              <w:t>1200m</w:t>
            </w:r>
            <w:r w:rsidR="00A06B7D">
              <w:rPr>
                <w:rFonts w:eastAsia="宋体"/>
                <w:color w:val="000000"/>
                <w:vertAlign w:val="superscript"/>
              </w:rPr>
              <w:t>3</w:t>
            </w:r>
            <w:r w:rsidR="00A06B7D">
              <w:rPr>
                <w:rFonts w:eastAsia="宋体"/>
                <w:color w:val="000000"/>
              </w:rPr>
              <w:t>/a</w:t>
            </w:r>
            <w:r w:rsidR="00A06B7D">
              <w:rPr>
                <w:rFonts w:eastAsia="宋体"/>
                <w:color w:val="000000"/>
              </w:rPr>
              <w:t>，排放系数取</w:t>
            </w:r>
            <w:r w:rsidR="00A06B7D">
              <w:rPr>
                <w:rFonts w:eastAsia="宋体"/>
                <w:color w:val="000000"/>
              </w:rPr>
              <w:t>0.8</w:t>
            </w:r>
            <w:r w:rsidR="00A06B7D">
              <w:rPr>
                <w:rFonts w:eastAsia="宋体"/>
                <w:color w:val="000000"/>
              </w:rPr>
              <w:t>，则生活废水产生量为</w:t>
            </w:r>
            <w:r w:rsidR="00A06B7D">
              <w:rPr>
                <w:rFonts w:eastAsia="宋体"/>
                <w:color w:val="000000"/>
              </w:rPr>
              <w:t>960m</w:t>
            </w:r>
            <w:r w:rsidR="00A06B7D">
              <w:rPr>
                <w:rFonts w:eastAsia="宋体"/>
                <w:color w:val="000000"/>
                <w:vertAlign w:val="superscript"/>
              </w:rPr>
              <w:t>3</w:t>
            </w:r>
            <w:r w:rsidR="00A06B7D">
              <w:rPr>
                <w:rFonts w:eastAsia="宋体"/>
                <w:color w:val="000000"/>
              </w:rPr>
              <w:t>/a</w:t>
            </w:r>
            <w:r w:rsidR="00A06B7D">
              <w:rPr>
                <w:rFonts w:eastAsia="宋体"/>
                <w:color w:val="000000"/>
              </w:rPr>
              <w:t>。生活废水中主要污染物为：</w:t>
            </w:r>
            <w:r w:rsidR="00A06B7D">
              <w:rPr>
                <w:rFonts w:eastAsia="宋体"/>
                <w:color w:val="000000"/>
              </w:rPr>
              <w:t>COD</w:t>
            </w:r>
            <w:r w:rsidR="00A06B7D">
              <w:rPr>
                <w:rFonts w:eastAsia="宋体"/>
                <w:color w:val="000000"/>
              </w:rPr>
              <w:t>：</w:t>
            </w:r>
            <w:r w:rsidR="00A06B7D">
              <w:rPr>
                <w:rFonts w:eastAsia="宋体"/>
                <w:color w:val="000000"/>
              </w:rPr>
              <w:t>400mg/L</w:t>
            </w:r>
            <w:r w:rsidR="00A06B7D">
              <w:rPr>
                <w:rFonts w:eastAsia="宋体"/>
                <w:color w:val="000000"/>
              </w:rPr>
              <w:t>、</w:t>
            </w:r>
            <w:r w:rsidR="00A06B7D">
              <w:rPr>
                <w:rFonts w:eastAsia="宋体"/>
                <w:color w:val="000000"/>
              </w:rPr>
              <w:t>SS</w:t>
            </w:r>
            <w:r w:rsidR="00A06B7D">
              <w:rPr>
                <w:rFonts w:eastAsia="宋体"/>
                <w:color w:val="000000"/>
              </w:rPr>
              <w:t>：</w:t>
            </w:r>
            <w:r w:rsidR="00A06B7D">
              <w:rPr>
                <w:rFonts w:eastAsia="宋体"/>
                <w:color w:val="000000"/>
              </w:rPr>
              <w:t>300mg/L</w:t>
            </w:r>
            <w:r w:rsidR="00A06B7D">
              <w:rPr>
                <w:rFonts w:eastAsia="宋体"/>
                <w:color w:val="000000"/>
              </w:rPr>
              <w:t>、氨氮：</w:t>
            </w:r>
            <w:r w:rsidR="00A06B7D">
              <w:rPr>
                <w:rFonts w:eastAsia="宋体"/>
                <w:color w:val="000000"/>
              </w:rPr>
              <w:t>25mg/L</w:t>
            </w:r>
            <w:r w:rsidR="00A06B7D">
              <w:rPr>
                <w:rFonts w:eastAsia="宋体"/>
                <w:color w:val="000000"/>
              </w:rPr>
              <w:t>、</w:t>
            </w:r>
            <w:r w:rsidR="00A06B7D">
              <w:rPr>
                <w:rFonts w:eastAsia="宋体"/>
                <w:color w:val="000000"/>
              </w:rPr>
              <w:t>TP</w:t>
            </w:r>
            <w:r w:rsidR="00A06B7D">
              <w:rPr>
                <w:rFonts w:eastAsia="宋体"/>
                <w:color w:val="000000"/>
              </w:rPr>
              <w:t>：</w:t>
            </w:r>
            <w:r w:rsidR="00A06B7D">
              <w:rPr>
                <w:rFonts w:eastAsia="宋体"/>
                <w:color w:val="000000"/>
              </w:rPr>
              <w:t>4mg/L</w:t>
            </w:r>
            <w:r w:rsidR="00A06B7D">
              <w:rPr>
                <w:rFonts w:eastAsia="宋体"/>
                <w:color w:val="000000"/>
              </w:rPr>
              <w:t>，则生活废水的污染物产生量为</w:t>
            </w:r>
            <w:r w:rsidR="00A06B7D">
              <w:rPr>
                <w:rFonts w:eastAsia="宋体"/>
                <w:color w:val="000000"/>
              </w:rPr>
              <w:t>COD</w:t>
            </w:r>
            <w:r w:rsidR="00A06B7D">
              <w:rPr>
                <w:rFonts w:eastAsia="宋体"/>
                <w:color w:val="000000"/>
              </w:rPr>
              <w:t>：</w:t>
            </w:r>
            <w:r w:rsidR="00A06B7D">
              <w:rPr>
                <w:rFonts w:eastAsia="宋体"/>
                <w:color w:val="000000"/>
              </w:rPr>
              <w:t>0.384t/a</w:t>
            </w:r>
            <w:r w:rsidR="00A06B7D">
              <w:rPr>
                <w:rFonts w:eastAsia="宋体"/>
                <w:color w:val="000000"/>
              </w:rPr>
              <w:t>、</w:t>
            </w:r>
            <w:r w:rsidR="00A06B7D">
              <w:rPr>
                <w:rFonts w:eastAsia="宋体"/>
                <w:color w:val="000000"/>
              </w:rPr>
              <w:t>SS</w:t>
            </w:r>
            <w:r w:rsidR="00A06B7D">
              <w:rPr>
                <w:rFonts w:eastAsia="宋体"/>
                <w:color w:val="000000"/>
              </w:rPr>
              <w:t>：</w:t>
            </w:r>
            <w:r w:rsidR="00A06B7D">
              <w:rPr>
                <w:rFonts w:eastAsia="宋体"/>
                <w:color w:val="000000"/>
              </w:rPr>
              <w:t>0.288t/a</w:t>
            </w:r>
            <w:r w:rsidR="00A06B7D">
              <w:rPr>
                <w:rFonts w:eastAsia="宋体"/>
                <w:color w:val="000000"/>
              </w:rPr>
              <w:t>、</w:t>
            </w:r>
            <w:r w:rsidR="00A06B7D">
              <w:rPr>
                <w:rFonts w:eastAsia="宋体"/>
                <w:color w:val="000000"/>
              </w:rPr>
              <w:t>NH</w:t>
            </w:r>
            <w:r w:rsidR="00A06B7D">
              <w:rPr>
                <w:rFonts w:eastAsia="宋体"/>
                <w:color w:val="000000"/>
                <w:vertAlign w:val="subscript"/>
              </w:rPr>
              <w:t>3</w:t>
            </w:r>
            <w:r w:rsidR="00A06B7D">
              <w:rPr>
                <w:rFonts w:eastAsia="宋体"/>
                <w:color w:val="000000"/>
              </w:rPr>
              <w:t>-N</w:t>
            </w:r>
            <w:r w:rsidR="00A06B7D">
              <w:rPr>
                <w:rFonts w:eastAsia="宋体"/>
                <w:color w:val="000000"/>
              </w:rPr>
              <w:t>：</w:t>
            </w:r>
            <w:r w:rsidR="00A06B7D">
              <w:rPr>
                <w:rFonts w:eastAsia="宋体"/>
                <w:color w:val="000000"/>
              </w:rPr>
              <w:t>0.024t/a</w:t>
            </w:r>
            <w:r w:rsidR="00A06B7D">
              <w:rPr>
                <w:rFonts w:eastAsia="宋体"/>
                <w:color w:val="000000"/>
              </w:rPr>
              <w:t>、</w:t>
            </w:r>
            <w:r w:rsidR="00A06B7D">
              <w:rPr>
                <w:rFonts w:eastAsia="宋体"/>
                <w:color w:val="000000"/>
              </w:rPr>
              <w:t>TP</w:t>
            </w:r>
            <w:r w:rsidR="00A06B7D">
              <w:rPr>
                <w:rFonts w:eastAsia="宋体"/>
                <w:color w:val="000000"/>
              </w:rPr>
              <w:t>：</w:t>
            </w:r>
            <w:r w:rsidR="00683BA3">
              <w:rPr>
                <w:rFonts w:eastAsia="宋体"/>
                <w:color w:val="000000"/>
              </w:rPr>
              <w:t>0.0038</w:t>
            </w:r>
            <w:r w:rsidR="00A06B7D">
              <w:rPr>
                <w:rFonts w:eastAsia="宋体"/>
                <w:color w:val="000000"/>
              </w:rPr>
              <w:t>t/a</w:t>
            </w:r>
            <w:r w:rsidR="00A06B7D">
              <w:rPr>
                <w:rFonts w:eastAsia="宋体"/>
                <w:color w:val="000000"/>
              </w:rPr>
              <w:t>。</w:t>
            </w:r>
          </w:p>
          <w:p w:rsidR="00A06B7D" w:rsidRDefault="00A06B7D" w:rsidP="00A06B7D">
            <w:pPr>
              <w:spacing w:line="360" w:lineRule="auto"/>
              <w:ind w:firstLineChars="200" w:firstLine="480"/>
              <w:rPr>
                <w:rFonts w:eastAsia="宋体"/>
                <w:color w:val="FF0000"/>
              </w:rPr>
            </w:pPr>
            <w:r>
              <w:rPr>
                <w:rFonts w:eastAsia="宋体"/>
                <w:color w:val="000000"/>
                <w:szCs w:val="24"/>
              </w:rPr>
              <w:t>（</w:t>
            </w:r>
            <w:r>
              <w:rPr>
                <w:rFonts w:eastAsia="宋体"/>
                <w:color w:val="000000"/>
                <w:szCs w:val="24"/>
              </w:rPr>
              <w:t>2</w:t>
            </w:r>
            <w:r>
              <w:rPr>
                <w:rFonts w:eastAsia="宋体"/>
                <w:color w:val="000000"/>
                <w:szCs w:val="24"/>
              </w:rPr>
              <w:t>）</w:t>
            </w:r>
            <w:r>
              <w:rPr>
                <w:rFonts w:eastAsia="宋体"/>
                <w:szCs w:val="24"/>
              </w:rPr>
              <w:t>切削液配比用水：本项目数控机床、普通车床等机加工设备工作过程中均需要使用一定量的切削液。根据企业提供资料，切削液使用前需用水稀释</w:t>
            </w:r>
            <w:r>
              <w:rPr>
                <w:rFonts w:eastAsia="宋体"/>
                <w:szCs w:val="24"/>
              </w:rPr>
              <w:t>5</w:t>
            </w:r>
            <w:r>
              <w:rPr>
                <w:rFonts w:eastAsia="宋体"/>
                <w:szCs w:val="24"/>
              </w:rPr>
              <w:t>倍后使用，本项目切削液原液用量为</w:t>
            </w:r>
            <w:r>
              <w:rPr>
                <w:rFonts w:eastAsia="宋体"/>
                <w:szCs w:val="24"/>
              </w:rPr>
              <w:t>2t/a</w:t>
            </w:r>
            <w:r>
              <w:rPr>
                <w:rFonts w:eastAsia="宋体"/>
                <w:szCs w:val="24"/>
              </w:rPr>
              <w:t>，则配比用水量为</w:t>
            </w:r>
            <w:r>
              <w:rPr>
                <w:rFonts w:eastAsia="宋体" w:hint="eastAsia"/>
                <w:szCs w:val="24"/>
              </w:rPr>
              <w:t>10</w:t>
            </w:r>
            <w:r>
              <w:rPr>
                <w:rFonts w:eastAsia="宋体"/>
                <w:szCs w:val="24"/>
              </w:rPr>
              <w:t>t/a</w:t>
            </w:r>
            <w:r>
              <w:rPr>
                <w:rFonts w:eastAsia="宋体"/>
                <w:szCs w:val="24"/>
              </w:rPr>
              <w:t>。</w:t>
            </w:r>
          </w:p>
          <w:p w:rsidR="00A06B7D" w:rsidRDefault="00A06B7D" w:rsidP="00A06B7D">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3</w:t>
            </w:r>
            <w:r>
              <w:rPr>
                <w:rFonts w:eastAsia="宋体"/>
                <w:color w:val="000000"/>
                <w:szCs w:val="24"/>
              </w:rPr>
              <w:t>）绿化用水</w:t>
            </w:r>
          </w:p>
          <w:p w:rsidR="00A06B7D" w:rsidRDefault="00A06B7D" w:rsidP="00A06B7D">
            <w:pPr>
              <w:spacing w:line="360" w:lineRule="auto"/>
              <w:ind w:firstLineChars="200" w:firstLine="480"/>
              <w:rPr>
                <w:rFonts w:eastAsia="宋体"/>
                <w:color w:val="000000"/>
              </w:rPr>
            </w:pPr>
            <w:r>
              <w:rPr>
                <w:rFonts w:eastAsia="宋体"/>
                <w:color w:val="000000"/>
              </w:rPr>
              <w:t>本项目建成投产后，全厂绿化面积约</w:t>
            </w:r>
            <w:r>
              <w:rPr>
                <w:rFonts w:eastAsia="宋体"/>
                <w:color w:val="000000"/>
              </w:rPr>
              <w:t>1200m</w:t>
            </w:r>
            <w:r>
              <w:rPr>
                <w:rFonts w:eastAsia="宋体"/>
                <w:color w:val="000000"/>
                <w:vertAlign w:val="superscript"/>
              </w:rPr>
              <w:t>2</w:t>
            </w:r>
            <w:r>
              <w:rPr>
                <w:rFonts w:eastAsia="宋体"/>
                <w:color w:val="000000"/>
              </w:rPr>
              <w:t>，绿化用水量按照</w:t>
            </w:r>
            <w:r>
              <w:rPr>
                <w:rFonts w:eastAsia="宋体"/>
                <w:color w:val="000000"/>
              </w:rPr>
              <w:t>1.5L/m</w:t>
            </w:r>
            <w:r>
              <w:rPr>
                <w:rFonts w:eastAsia="宋体"/>
                <w:color w:val="000000"/>
                <w:vertAlign w:val="superscript"/>
              </w:rPr>
              <w:t>2</w:t>
            </w:r>
            <w:r>
              <w:rPr>
                <w:rFonts w:eastAsia="宋体"/>
                <w:color w:val="000000"/>
              </w:rPr>
              <w:t>·d</w:t>
            </w:r>
            <w:r>
              <w:rPr>
                <w:rFonts w:eastAsia="宋体"/>
                <w:color w:val="000000"/>
              </w:rPr>
              <w:t>计，用水时间按</w:t>
            </w:r>
            <w:r>
              <w:rPr>
                <w:rFonts w:eastAsia="宋体"/>
                <w:color w:val="000000"/>
              </w:rPr>
              <w:t>200</w:t>
            </w:r>
            <w:r>
              <w:rPr>
                <w:rFonts w:eastAsia="宋体"/>
                <w:color w:val="000000"/>
              </w:rPr>
              <w:t>天计，则全年绿化用水约需</w:t>
            </w:r>
            <w:r>
              <w:rPr>
                <w:rFonts w:eastAsia="宋体"/>
                <w:color w:val="000000"/>
              </w:rPr>
              <w:t>360t</w:t>
            </w:r>
            <w:r>
              <w:rPr>
                <w:rFonts w:eastAsia="宋体"/>
                <w:color w:val="000000"/>
              </w:rPr>
              <w:t>。</w:t>
            </w:r>
          </w:p>
          <w:p w:rsidR="00A06B7D" w:rsidRDefault="00A06B7D" w:rsidP="00A06B7D">
            <w:pPr>
              <w:spacing w:line="360" w:lineRule="auto"/>
              <w:ind w:firstLineChars="200" w:firstLine="480"/>
              <w:rPr>
                <w:rFonts w:eastAsia="宋体"/>
                <w:color w:val="000000"/>
              </w:rPr>
            </w:pPr>
            <w:r>
              <w:rPr>
                <w:rFonts w:eastAsia="宋体"/>
                <w:color w:val="000000"/>
              </w:rPr>
              <w:t>本项目实现</w:t>
            </w:r>
            <w:r>
              <w:rPr>
                <w:rFonts w:eastAsia="宋体"/>
                <w:color w:val="000000"/>
              </w:rPr>
              <w:t>“</w:t>
            </w:r>
            <w:r>
              <w:rPr>
                <w:rFonts w:eastAsia="宋体"/>
                <w:color w:val="000000"/>
              </w:rPr>
              <w:t>雨污分流、清污分流</w:t>
            </w:r>
            <w:r>
              <w:rPr>
                <w:rFonts w:eastAsia="宋体"/>
                <w:color w:val="000000"/>
              </w:rPr>
              <w:t>”</w:t>
            </w:r>
            <w:r>
              <w:rPr>
                <w:rFonts w:eastAsia="宋体"/>
                <w:color w:val="000000"/>
              </w:rPr>
              <w:t>的排水体制，雨水经雨水管网收集后就近排入水体。</w:t>
            </w:r>
          </w:p>
          <w:p w:rsidR="00A06B7D" w:rsidRDefault="00A06B7D" w:rsidP="00A06B7D">
            <w:pPr>
              <w:widowControl w:val="0"/>
              <w:spacing w:line="360" w:lineRule="auto"/>
              <w:ind w:firstLineChars="200" w:firstLine="480"/>
              <w:jc w:val="both"/>
              <w:rPr>
                <w:rFonts w:eastAsia="宋体"/>
                <w:color w:val="000000"/>
                <w:szCs w:val="24"/>
              </w:rPr>
            </w:pPr>
            <w:r>
              <w:rPr>
                <w:rFonts w:eastAsia="宋体"/>
                <w:color w:val="000000"/>
                <w:szCs w:val="24"/>
              </w:rPr>
              <w:t>本项目水污染物产生及排放情况见表</w:t>
            </w:r>
            <w:r>
              <w:rPr>
                <w:rFonts w:eastAsia="宋体"/>
                <w:color w:val="000000"/>
                <w:szCs w:val="24"/>
              </w:rPr>
              <w:t>5-</w:t>
            </w:r>
            <w:r w:rsidR="00683BA3">
              <w:rPr>
                <w:rFonts w:eastAsia="宋体" w:hint="eastAsia"/>
                <w:color w:val="000000"/>
                <w:szCs w:val="24"/>
              </w:rPr>
              <w:t>4</w:t>
            </w:r>
            <w:r>
              <w:rPr>
                <w:rFonts w:eastAsia="宋体"/>
                <w:color w:val="000000"/>
                <w:szCs w:val="24"/>
              </w:rPr>
              <w:t>：</w:t>
            </w:r>
          </w:p>
          <w:p w:rsidR="00A06B7D" w:rsidRDefault="00A06B7D" w:rsidP="00A06B7D">
            <w:pPr>
              <w:autoSpaceDE w:val="0"/>
              <w:autoSpaceDN w:val="0"/>
              <w:spacing w:line="360" w:lineRule="auto"/>
              <w:ind w:firstLineChars="200" w:firstLine="482"/>
              <w:jc w:val="center"/>
              <w:rPr>
                <w:rFonts w:eastAsia="宋体"/>
                <w:b/>
                <w:color w:val="000000"/>
                <w:szCs w:val="24"/>
              </w:rPr>
            </w:pPr>
            <w:r>
              <w:rPr>
                <w:rFonts w:eastAsia="宋体"/>
                <w:b/>
                <w:color w:val="000000"/>
                <w:szCs w:val="24"/>
              </w:rPr>
              <w:t>表</w:t>
            </w:r>
            <w:r>
              <w:rPr>
                <w:rFonts w:eastAsia="宋体"/>
                <w:b/>
                <w:color w:val="000000"/>
                <w:szCs w:val="24"/>
              </w:rPr>
              <w:t xml:space="preserve"> </w:t>
            </w:r>
            <w:r>
              <w:rPr>
                <w:b/>
                <w:color w:val="000000"/>
                <w:szCs w:val="24"/>
              </w:rPr>
              <w:t>5-</w:t>
            </w:r>
            <w:r w:rsidR="00683BA3">
              <w:rPr>
                <w:rFonts w:hint="eastAsia"/>
                <w:b/>
                <w:color w:val="000000"/>
                <w:szCs w:val="24"/>
              </w:rPr>
              <w:t>4</w:t>
            </w:r>
            <w:r>
              <w:rPr>
                <w:b/>
                <w:color w:val="000000"/>
                <w:szCs w:val="24"/>
              </w:rPr>
              <w:t xml:space="preserve">   </w:t>
            </w:r>
            <w:r>
              <w:rPr>
                <w:rFonts w:eastAsia="宋体"/>
                <w:b/>
                <w:color w:val="000000"/>
                <w:szCs w:val="24"/>
              </w:rPr>
              <w:t>本项目建成投产后全厂水污染物产生和排放情况</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228"/>
              <w:gridCol w:w="1192"/>
              <w:gridCol w:w="1196"/>
              <w:gridCol w:w="1046"/>
              <w:gridCol w:w="1194"/>
              <w:gridCol w:w="1125"/>
              <w:gridCol w:w="992"/>
              <w:gridCol w:w="2160"/>
            </w:tblGrid>
            <w:tr w:rsidR="00A06B7D" w:rsidTr="00683BA3">
              <w:trPr>
                <w:trHeight w:val="315"/>
                <w:jc w:val="center"/>
              </w:trPr>
              <w:tc>
                <w:tcPr>
                  <w:tcW w:w="1228" w:type="dxa"/>
                  <w:vMerge w:val="restart"/>
                  <w:tcBorders>
                    <w:top w:val="single" w:sz="12"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类别</w:t>
                  </w:r>
                </w:p>
              </w:tc>
              <w:tc>
                <w:tcPr>
                  <w:tcW w:w="1192" w:type="dxa"/>
                  <w:vMerge w:val="restart"/>
                  <w:tcBorders>
                    <w:top w:val="single" w:sz="12"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污染物</w:t>
                  </w:r>
                </w:p>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名称</w:t>
                  </w:r>
                </w:p>
              </w:tc>
              <w:tc>
                <w:tcPr>
                  <w:tcW w:w="2242" w:type="dxa"/>
                  <w:gridSpan w:val="2"/>
                  <w:tcBorders>
                    <w:top w:val="single" w:sz="12"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污染物产生情况</w:t>
                  </w:r>
                </w:p>
              </w:tc>
              <w:tc>
                <w:tcPr>
                  <w:tcW w:w="1194" w:type="dxa"/>
                  <w:vMerge w:val="restart"/>
                  <w:tcBorders>
                    <w:top w:val="single" w:sz="12"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治理措施</w:t>
                  </w:r>
                </w:p>
              </w:tc>
              <w:tc>
                <w:tcPr>
                  <w:tcW w:w="2117" w:type="dxa"/>
                  <w:gridSpan w:val="2"/>
                  <w:tcBorders>
                    <w:top w:val="single" w:sz="12" w:space="0" w:color="auto"/>
                    <w:left w:val="single" w:sz="4" w:space="0" w:color="auto"/>
                    <w:bottom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处理后情况</w:t>
                  </w:r>
                </w:p>
              </w:tc>
              <w:tc>
                <w:tcPr>
                  <w:tcW w:w="2160" w:type="dxa"/>
                  <w:vMerge w:val="restart"/>
                  <w:tcBorders>
                    <w:top w:val="single" w:sz="12" w:space="0" w:color="auto"/>
                    <w:left w:val="single" w:sz="4" w:space="0" w:color="auto"/>
                    <w:bottom w:val="single" w:sz="4" w:space="0" w:color="auto"/>
                  </w:tcBorders>
                  <w:vAlign w:val="center"/>
                </w:tcPr>
                <w:p w:rsidR="00A06B7D" w:rsidRDefault="00A06B7D" w:rsidP="00A06B7D">
                  <w:pPr>
                    <w:adjustRightInd w:val="0"/>
                    <w:snapToGrid w:val="0"/>
                    <w:jc w:val="center"/>
                    <w:rPr>
                      <w:rFonts w:eastAsia="宋体"/>
                      <w:b/>
                      <w:color w:val="000000"/>
                      <w:sz w:val="21"/>
                      <w:szCs w:val="21"/>
                    </w:rPr>
                  </w:pPr>
                  <w:r>
                    <w:rPr>
                      <w:rFonts w:eastAsia="宋体"/>
                      <w:b/>
                      <w:color w:val="000000"/>
                      <w:sz w:val="21"/>
                      <w:szCs w:val="21"/>
                    </w:rPr>
                    <w:t>排放方式</w:t>
                  </w:r>
                </w:p>
                <w:p w:rsidR="00A06B7D" w:rsidRDefault="00A06B7D" w:rsidP="00A06B7D">
                  <w:pPr>
                    <w:adjustRightInd w:val="0"/>
                    <w:snapToGrid w:val="0"/>
                    <w:spacing w:line="320" w:lineRule="exact"/>
                    <w:jc w:val="center"/>
                    <w:rPr>
                      <w:b/>
                      <w:bCs/>
                      <w:color w:val="000000"/>
                      <w:sz w:val="21"/>
                      <w:szCs w:val="21"/>
                    </w:rPr>
                  </w:pPr>
                  <w:r>
                    <w:rPr>
                      <w:rFonts w:eastAsia="宋体"/>
                      <w:b/>
                      <w:color w:val="000000"/>
                      <w:sz w:val="21"/>
                      <w:szCs w:val="21"/>
                    </w:rPr>
                    <w:t>及去向</w:t>
                  </w:r>
                </w:p>
              </w:tc>
            </w:tr>
            <w:tr w:rsidR="00A06B7D" w:rsidTr="00683BA3">
              <w:trPr>
                <w:trHeight w:val="315"/>
                <w:jc w:val="center"/>
              </w:trPr>
              <w:tc>
                <w:tcPr>
                  <w:tcW w:w="1228" w:type="dxa"/>
                  <w:vMerge/>
                  <w:tcBorders>
                    <w:top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b/>
                      <w:color w:val="000000"/>
                      <w:sz w:val="21"/>
                      <w:szCs w:val="21"/>
                    </w:rPr>
                  </w:pPr>
                </w:p>
              </w:tc>
              <w:tc>
                <w:tcPr>
                  <w:tcW w:w="1192" w:type="dxa"/>
                  <w:vMerge/>
                  <w:tcBorders>
                    <w:top w:val="single" w:sz="4"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b/>
                      <w:color w:val="000000"/>
                      <w:sz w:val="21"/>
                      <w:szCs w:val="21"/>
                    </w:rPr>
                  </w:pPr>
                </w:p>
              </w:tc>
              <w:tc>
                <w:tcPr>
                  <w:tcW w:w="119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b/>
                      <w:bCs/>
                      <w:color w:val="000000"/>
                      <w:sz w:val="21"/>
                      <w:szCs w:val="21"/>
                    </w:rPr>
                  </w:pPr>
                  <w:r>
                    <w:rPr>
                      <w:rFonts w:eastAsia="宋体"/>
                      <w:b/>
                      <w:bCs/>
                      <w:color w:val="000000"/>
                      <w:sz w:val="21"/>
                      <w:szCs w:val="21"/>
                    </w:rPr>
                    <w:t>浓度</w:t>
                  </w:r>
                  <w:r>
                    <w:rPr>
                      <w:b/>
                      <w:bCs/>
                      <w:color w:val="000000"/>
                      <w:sz w:val="21"/>
                      <w:szCs w:val="21"/>
                    </w:rPr>
                    <w:t>（</w:t>
                  </w:r>
                  <w:r>
                    <w:rPr>
                      <w:b/>
                      <w:bCs/>
                      <w:color w:val="000000"/>
                      <w:sz w:val="21"/>
                      <w:szCs w:val="21"/>
                    </w:rPr>
                    <w:t>mg/L</w:t>
                  </w:r>
                  <w:r>
                    <w:rPr>
                      <w:b/>
                      <w:bCs/>
                      <w:color w:val="000000"/>
                      <w:sz w:val="21"/>
                      <w:szCs w:val="21"/>
                    </w:rPr>
                    <w:t>）</w:t>
                  </w:r>
                </w:p>
              </w:tc>
              <w:tc>
                <w:tcPr>
                  <w:tcW w:w="104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b/>
                      <w:bCs/>
                      <w:color w:val="000000"/>
                      <w:sz w:val="21"/>
                      <w:szCs w:val="21"/>
                    </w:rPr>
                  </w:pPr>
                  <w:r>
                    <w:rPr>
                      <w:rFonts w:eastAsia="宋体"/>
                      <w:b/>
                      <w:bCs/>
                      <w:color w:val="000000"/>
                      <w:sz w:val="21"/>
                      <w:szCs w:val="21"/>
                    </w:rPr>
                    <w:t>产生量</w:t>
                  </w:r>
                  <w:r>
                    <w:rPr>
                      <w:b/>
                      <w:bCs/>
                      <w:color w:val="000000"/>
                      <w:sz w:val="21"/>
                      <w:szCs w:val="21"/>
                    </w:rPr>
                    <w:t>（</w:t>
                  </w:r>
                  <w:r>
                    <w:rPr>
                      <w:b/>
                      <w:bCs/>
                      <w:color w:val="000000"/>
                      <w:sz w:val="21"/>
                      <w:szCs w:val="21"/>
                    </w:rPr>
                    <w:t>t/a</w:t>
                  </w:r>
                  <w:r>
                    <w:rPr>
                      <w:b/>
                      <w:bCs/>
                      <w:color w:val="000000"/>
                      <w:sz w:val="21"/>
                      <w:szCs w:val="21"/>
                    </w:rPr>
                    <w:t>）</w:t>
                  </w:r>
                </w:p>
              </w:tc>
              <w:tc>
                <w:tcPr>
                  <w:tcW w:w="1194" w:type="dxa"/>
                  <w:vMerge/>
                  <w:tcBorders>
                    <w:top w:val="single" w:sz="4"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b/>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adjustRightInd w:val="0"/>
                    <w:snapToGrid w:val="0"/>
                    <w:spacing w:line="320" w:lineRule="exact"/>
                    <w:jc w:val="center"/>
                    <w:rPr>
                      <w:rFonts w:eastAsia="宋体"/>
                      <w:b/>
                      <w:bCs/>
                      <w:color w:val="000000"/>
                      <w:sz w:val="21"/>
                      <w:szCs w:val="21"/>
                    </w:rPr>
                  </w:pPr>
                  <w:r>
                    <w:rPr>
                      <w:rFonts w:eastAsia="宋体"/>
                      <w:b/>
                      <w:bCs/>
                      <w:color w:val="000000"/>
                      <w:sz w:val="21"/>
                      <w:szCs w:val="21"/>
                    </w:rPr>
                    <w:t>浓度</w:t>
                  </w:r>
                </w:p>
                <w:p w:rsidR="00A06B7D" w:rsidRDefault="00A06B7D" w:rsidP="00A06B7D">
                  <w:pPr>
                    <w:adjustRightInd w:val="0"/>
                    <w:snapToGrid w:val="0"/>
                    <w:spacing w:line="320" w:lineRule="exact"/>
                    <w:jc w:val="center"/>
                    <w:rPr>
                      <w:b/>
                      <w:color w:val="000000"/>
                      <w:sz w:val="21"/>
                      <w:szCs w:val="21"/>
                    </w:rPr>
                  </w:pPr>
                  <w:r>
                    <w:rPr>
                      <w:b/>
                      <w:bCs/>
                      <w:color w:val="000000"/>
                      <w:sz w:val="21"/>
                      <w:szCs w:val="21"/>
                    </w:rPr>
                    <w:t>（</w:t>
                  </w:r>
                  <w:r>
                    <w:rPr>
                      <w:b/>
                      <w:bCs/>
                      <w:color w:val="000000"/>
                      <w:sz w:val="21"/>
                      <w:szCs w:val="21"/>
                    </w:rPr>
                    <w:t>mg/L</w:t>
                  </w:r>
                  <w:r>
                    <w:rPr>
                      <w:b/>
                      <w:bCs/>
                      <w:color w:val="000000"/>
                      <w:sz w:val="21"/>
                      <w:szCs w:val="21"/>
                    </w:rPr>
                    <w:t>）</w:t>
                  </w:r>
                </w:p>
              </w:tc>
              <w:tc>
                <w:tcPr>
                  <w:tcW w:w="992" w:type="dxa"/>
                  <w:tcBorders>
                    <w:top w:val="single" w:sz="4" w:space="0" w:color="auto"/>
                    <w:left w:val="single" w:sz="4" w:space="0" w:color="auto"/>
                    <w:bottom w:val="single" w:sz="4" w:space="0" w:color="auto"/>
                  </w:tcBorders>
                  <w:vAlign w:val="center"/>
                </w:tcPr>
                <w:p w:rsidR="00A06B7D" w:rsidRDefault="00A06B7D" w:rsidP="00A06B7D">
                  <w:pPr>
                    <w:adjustRightInd w:val="0"/>
                    <w:snapToGrid w:val="0"/>
                    <w:spacing w:line="320" w:lineRule="exact"/>
                    <w:jc w:val="center"/>
                    <w:rPr>
                      <w:b/>
                      <w:color w:val="000000"/>
                      <w:sz w:val="21"/>
                      <w:szCs w:val="21"/>
                    </w:rPr>
                  </w:pPr>
                  <w:r>
                    <w:rPr>
                      <w:rFonts w:eastAsia="宋体"/>
                      <w:b/>
                      <w:bCs/>
                      <w:color w:val="000000"/>
                      <w:sz w:val="21"/>
                      <w:szCs w:val="21"/>
                    </w:rPr>
                    <w:t>排放量</w:t>
                  </w:r>
                  <w:r>
                    <w:rPr>
                      <w:b/>
                      <w:bCs/>
                      <w:color w:val="000000"/>
                      <w:sz w:val="21"/>
                      <w:szCs w:val="21"/>
                    </w:rPr>
                    <w:t>（</w:t>
                  </w:r>
                  <w:r>
                    <w:rPr>
                      <w:b/>
                      <w:bCs/>
                      <w:color w:val="000000"/>
                      <w:sz w:val="21"/>
                      <w:szCs w:val="21"/>
                    </w:rPr>
                    <w:t>t/a</w:t>
                  </w:r>
                  <w:r>
                    <w:rPr>
                      <w:b/>
                      <w:bCs/>
                      <w:color w:val="000000"/>
                      <w:sz w:val="21"/>
                      <w:szCs w:val="21"/>
                    </w:rPr>
                    <w:t>）</w:t>
                  </w:r>
                </w:p>
              </w:tc>
              <w:tc>
                <w:tcPr>
                  <w:tcW w:w="2160" w:type="dxa"/>
                  <w:vMerge/>
                  <w:tcBorders>
                    <w:top w:val="single" w:sz="4" w:space="0" w:color="auto"/>
                    <w:left w:val="single" w:sz="4" w:space="0" w:color="auto"/>
                    <w:bottom w:val="single" w:sz="4" w:space="0" w:color="auto"/>
                  </w:tcBorders>
                  <w:vAlign w:val="center"/>
                </w:tcPr>
                <w:p w:rsidR="00A06B7D" w:rsidRDefault="00A06B7D" w:rsidP="00A06B7D">
                  <w:pPr>
                    <w:adjustRightInd w:val="0"/>
                    <w:snapToGrid w:val="0"/>
                    <w:spacing w:line="320" w:lineRule="exact"/>
                    <w:jc w:val="center"/>
                    <w:rPr>
                      <w:b/>
                      <w:color w:val="000000"/>
                      <w:sz w:val="21"/>
                      <w:szCs w:val="21"/>
                    </w:rPr>
                  </w:pPr>
                </w:p>
              </w:tc>
            </w:tr>
            <w:tr w:rsidR="00A06B7D" w:rsidTr="00683BA3">
              <w:trPr>
                <w:trHeight w:val="315"/>
                <w:jc w:val="center"/>
              </w:trPr>
              <w:tc>
                <w:tcPr>
                  <w:tcW w:w="1228" w:type="dxa"/>
                  <w:vMerge w:val="restart"/>
                  <w:tcBorders>
                    <w:top w:val="single" w:sz="4" w:space="0" w:color="auto"/>
                    <w:bottom w:val="single" w:sz="4" w:space="0" w:color="auto"/>
                    <w:right w:val="single" w:sz="4" w:space="0" w:color="auto"/>
                  </w:tcBorders>
                  <w:vAlign w:val="center"/>
                </w:tcPr>
                <w:p w:rsidR="00A06B7D" w:rsidRDefault="00A06B7D" w:rsidP="00A06B7D">
                  <w:pPr>
                    <w:jc w:val="center"/>
                    <w:rPr>
                      <w:rFonts w:eastAsia="宋体"/>
                      <w:color w:val="000000"/>
                      <w:sz w:val="21"/>
                      <w:szCs w:val="21"/>
                    </w:rPr>
                  </w:pPr>
                  <w:r>
                    <w:rPr>
                      <w:rFonts w:eastAsia="宋体"/>
                      <w:color w:val="000000"/>
                      <w:sz w:val="21"/>
                      <w:szCs w:val="21"/>
                    </w:rPr>
                    <w:t>生活污水</w:t>
                  </w:r>
                </w:p>
                <w:p w:rsidR="00A06B7D" w:rsidRDefault="00A06B7D" w:rsidP="00A06B7D">
                  <w:pPr>
                    <w:jc w:val="center"/>
                    <w:rPr>
                      <w:color w:val="000000"/>
                      <w:sz w:val="21"/>
                      <w:szCs w:val="21"/>
                    </w:rPr>
                  </w:pPr>
                  <w:r>
                    <w:rPr>
                      <w:color w:val="000000"/>
                      <w:sz w:val="21"/>
                      <w:szCs w:val="21"/>
                    </w:rPr>
                    <w:t>960t/a</w:t>
                  </w:r>
                </w:p>
              </w:tc>
              <w:tc>
                <w:tcPr>
                  <w:tcW w:w="1192"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COD</w:t>
                  </w:r>
                </w:p>
              </w:tc>
              <w:tc>
                <w:tcPr>
                  <w:tcW w:w="119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400</w:t>
                  </w:r>
                </w:p>
              </w:tc>
              <w:tc>
                <w:tcPr>
                  <w:tcW w:w="104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0.384</w:t>
                  </w:r>
                </w:p>
              </w:tc>
              <w:tc>
                <w:tcPr>
                  <w:tcW w:w="1194" w:type="dxa"/>
                  <w:vMerge w:val="restart"/>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rFonts w:eastAsia="宋体"/>
                      <w:color w:val="000000"/>
                      <w:sz w:val="21"/>
                      <w:szCs w:val="21"/>
                    </w:rPr>
                  </w:pPr>
                  <w:r>
                    <w:rPr>
                      <w:rFonts w:eastAsia="宋体"/>
                      <w:color w:val="000000"/>
                      <w:sz w:val="21"/>
                      <w:szCs w:val="21"/>
                    </w:rPr>
                    <w:t>化粪池</w:t>
                  </w:r>
                </w:p>
                <w:p w:rsidR="00A06B7D" w:rsidRDefault="00A06B7D" w:rsidP="00A06B7D">
                  <w:pPr>
                    <w:jc w:val="center"/>
                    <w:rPr>
                      <w:color w:val="000000"/>
                      <w:sz w:val="21"/>
                      <w:szCs w:val="21"/>
                    </w:rPr>
                  </w:pPr>
                  <w:r>
                    <w:rPr>
                      <w:rFonts w:eastAsia="宋体"/>
                      <w:color w:val="000000"/>
                      <w:sz w:val="21"/>
                      <w:szCs w:val="21"/>
                    </w:rPr>
                    <w:t>预处理</w:t>
                  </w:r>
                </w:p>
              </w:tc>
              <w:tc>
                <w:tcPr>
                  <w:tcW w:w="1125"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textAlignment w:val="center"/>
                    <w:rPr>
                      <w:color w:val="000000"/>
                      <w:sz w:val="21"/>
                      <w:szCs w:val="21"/>
                    </w:rPr>
                  </w:pPr>
                  <w:r>
                    <w:rPr>
                      <w:color w:val="000000"/>
                      <w:sz w:val="21"/>
                      <w:szCs w:val="21"/>
                    </w:rPr>
                    <w:t>300</w:t>
                  </w:r>
                </w:p>
              </w:tc>
              <w:tc>
                <w:tcPr>
                  <w:tcW w:w="992" w:type="dxa"/>
                  <w:tcBorders>
                    <w:top w:val="single" w:sz="4" w:space="0" w:color="auto"/>
                    <w:left w:val="single" w:sz="4" w:space="0" w:color="auto"/>
                    <w:bottom w:val="single" w:sz="4" w:space="0" w:color="auto"/>
                  </w:tcBorders>
                  <w:vAlign w:val="center"/>
                </w:tcPr>
                <w:p w:rsidR="00A06B7D" w:rsidRDefault="00A06B7D" w:rsidP="00A06B7D">
                  <w:pPr>
                    <w:jc w:val="center"/>
                    <w:rPr>
                      <w:color w:val="000000"/>
                      <w:sz w:val="21"/>
                      <w:szCs w:val="21"/>
                    </w:rPr>
                  </w:pPr>
                  <w:r>
                    <w:rPr>
                      <w:color w:val="000000"/>
                      <w:sz w:val="21"/>
                      <w:szCs w:val="21"/>
                    </w:rPr>
                    <w:t>0.288</w:t>
                  </w:r>
                </w:p>
              </w:tc>
              <w:tc>
                <w:tcPr>
                  <w:tcW w:w="2160" w:type="dxa"/>
                  <w:vMerge w:val="restart"/>
                  <w:tcBorders>
                    <w:top w:val="single" w:sz="4" w:space="0" w:color="auto"/>
                    <w:left w:val="single" w:sz="4" w:space="0" w:color="auto"/>
                    <w:bottom w:val="single" w:sz="4" w:space="0" w:color="auto"/>
                  </w:tcBorders>
                  <w:vAlign w:val="center"/>
                </w:tcPr>
                <w:p w:rsidR="00A06B7D" w:rsidRDefault="00A06B7D" w:rsidP="00A06B7D">
                  <w:pPr>
                    <w:jc w:val="center"/>
                    <w:rPr>
                      <w:rFonts w:eastAsia="宋体"/>
                      <w:color w:val="000000"/>
                      <w:sz w:val="21"/>
                      <w:szCs w:val="21"/>
                    </w:rPr>
                  </w:pPr>
                  <w:r>
                    <w:rPr>
                      <w:rFonts w:eastAsia="宋体"/>
                      <w:color w:val="000000"/>
                      <w:sz w:val="21"/>
                      <w:szCs w:val="21"/>
                    </w:rPr>
                    <w:t>经市政污水管网排入</w:t>
                  </w:r>
                  <w:r>
                    <w:rPr>
                      <w:rFonts w:eastAsia="宋体"/>
                      <w:sz w:val="21"/>
                      <w:szCs w:val="21"/>
                    </w:rPr>
                    <w:t>海安</w:t>
                  </w:r>
                  <w:r w:rsidR="00683BA3">
                    <w:rPr>
                      <w:rFonts w:eastAsia="宋体" w:hint="eastAsia"/>
                      <w:sz w:val="21"/>
                      <w:szCs w:val="21"/>
                    </w:rPr>
                    <w:t>市</w:t>
                  </w:r>
                  <w:r>
                    <w:rPr>
                      <w:rFonts w:eastAsia="宋体" w:hint="eastAsia"/>
                      <w:sz w:val="21"/>
                      <w:szCs w:val="21"/>
                    </w:rPr>
                    <w:t>雅周</w:t>
                  </w:r>
                  <w:r w:rsidR="00683BA3">
                    <w:rPr>
                      <w:rFonts w:eastAsia="宋体" w:hint="eastAsia"/>
                      <w:sz w:val="21"/>
                      <w:szCs w:val="21"/>
                    </w:rPr>
                    <w:t>镇</w:t>
                  </w:r>
                  <w:r>
                    <w:rPr>
                      <w:rFonts w:eastAsia="宋体" w:hint="eastAsia"/>
                      <w:sz w:val="21"/>
                      <w:szCs w:val="21"/>
                    </w:rPr>
                    <w:t>污水处理厂</w:t>
                  </w:r>
                  <w:r>
                    <w:rPr>
                      <w:rFonts w:eastAsia="宋体"/>
                      <w:sz w:val="21"/>
                      <w:szCs w:val="21"/>
                    </w:rPr>
                    <w:t>集</w:t>
                  </w:r>
                  <w:r>
                    <w:rPr>
                      <w:rFonts w:eastAsia="宋体"/>
                      <w:color w:val="000000"/>
                      <w:sz w:val="21"/>
                      <w:szCs w:val="21"/>
                    </w:rPr>
                    <w:t>中处理，最终达标尾水排入曲雅河</w:t>
                  </w:r>
                </w:p>
              </w:tc>
            </w:tr>
            <w:tr w:rsidR="00A06B7D" w:rsidTr="00683BA3">
              <w:trPr>
                <w:trHeight w:val="315"/>
                <w:jc w:val="center"/>
              </w:trPr>
              <w:tc>
                <w:tcPr>
                  <w:tcW w:w="1228" w:type="dxa"/>
                  <w:vMerge/>
                  <w:tcBorders>
                    <w:top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SS</w:t>
                  </w:r>
                </w:p>
              </w:tc>
              <w:tc>
                <w:tcPr>
                  <w:tcW w:w="119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300</w:t>
                  </w:r>
                </w:p>
              </w:tc>
              <w:tc>
                <w:tcPr>
                  <w:tcW w:w="104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0.288</w:t>
                  </w:r>
                </w:p>
              </w:tc>
              <w:tc>
                <w:tcPr>
                  <w:tcW w:w="1194" w:type="dxa"/>
                  <w:vMerge/>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200</w:t>
                  </w:r>
                </w:p>
              </w:tc>
              <w:tc>
                <w:tcPr>
                  <w:tcW w:w="992" w:type="dxa"/>
                  <w:tcBorders>
                    <w:top w:val="single" w:sz="4" w:space="0" w:color="auto"/>
                    <w:left w:val="single" w:sz="4" w:space="0" w:color="auto"/>
                    <w:bottom w:val="single" w:sz="4" w:space="0" w:color="auto"/>
                  </w:tcBorders>
                  <w:vAlign w:val="center"/>
                </w:tcPr>
                <w:p w:rsidR="00A06B7D" w:rsidRDefault="00A06B7D" w:rsidP="00A06B7D">
                  <w:pPr>
                    <w:jc w:val="center"/>
                    <w:rPr>
                      <w:color w:val="000000"/>
                      <w:sz w:val="21"/>
                      <w:szCs w:val="21"/>
                    </w:rPr>
                  </w:pPr>
                  <w:r>
                    <w:rPr>
                      <w:color w:val="000000"/>
                      <w:sz w:val="21"/>
                      <w:szCs w:val="21"/>
                    </w:rPr>
                    <w:t>0.192</w:t>
                  </w:r>
                </w:p>
              </w:tc>
              <w:tc>
                <w:tcPr>
                  <w:tcW w:w="2160" w:type="dxa"/>
                  <w:vMerge/>
                  <w:tcBorders>
                    <w:top w:val="single" w:sz="4" w:space="0" w:color="auto"/>
                    <w:left w:val="single" w:sz="4" w:space="0" w:color="auto"/>
                    <w:bottom w:val="single" w:sz="4" w:space="0" w:color="auto"/>
                  </w:tcBorders>
                  <w:vAlign w:val="center"/>
                </w:tcPr>
                <w:p w:rsidR="00A06B7D" w:rsidRDefault="00A06B7D" w:rsidP="00A06B7D">
                  <w:pPr>
                    <w:jc w:val="center"/>
                    <w:rPr>
                      <w:color w:val="000000"/>
                      <w:sz w:val="21"/>
                      <w:szCs w:val="21"/>
                    </w:rPr>
                  </w:pPr>
                </w:p>
              </w:tc>
            </w:tr>
            <w:tr w:rsidR="00A06B7D" w:rsidTr="00683BA3">
              <w:trPr>
                <w:trHeight w:val="315"/>
                <w:jc w:val="center"/>
              </w:trPr>
              <w:tc>
                <w:tcPr>
                  <w:tcW w:w="1228" w:type="dxa"/>
                  <w:vMerge/>
                  <w:tcBorders>
                    <w:top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p>
              </w:tc>
              <w:tc>
                <w:tcPr>
                  <w:tcW w:w="1192"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NH</w:t>
                  </w:r>
                  <w:r>
                    <w:rPr>
                      <w:color w:val="000000"/>
                      <w:sz w:val="21"/>
                      <w:szCs w:val="21"/>
                      <w:vertAlign w:val="subscript"/>
                    </w:rPr>
                    <w:t>3</w:t>
                  </w:r>
                  <w:r>
                    <w:rPr>
                      <w:color w:val="000000"/>
                      <w:sz w:val="21"/>
                      <w:szCs w:val="21"/>
                    </w:rPr>
                    <w:t>-N</w:t>
                  </w:r>
                </w:p>
              </w:tc>
              <w:tc>
                <w:tcPr>
                  <w:tcW w:w="119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25</w:t>
                  </w:r>
                </w:p>
              </w:tc>
              <w:tc>
                <w:tcPr>
                  <w:tcW w:w="1046"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0.024</w:t>
                  </w:r>
                </w:p>
              </w:tc>
              <w:tc>
                <w:tcPr>
                  <w:tcW w:w="1194" w:type="dxa"/>
                  <w:vMerge/>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p>
              </w:tc>
              <w:tc>
                <w:tcPr>
                  <w:tcW w:w="1125" w:type="dxa"/>
                  <w:tcBorders>
                    <w:top w:val="single" w:sz="4" w:space="0" w:color="auto"/>
                    <w:left w:val="single" w:sz="4" w:space="0" w:color="auto"/>
                    <w:bottom w:val="single" w:sz="4"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25</w:t>
                  </w:r>
                </w:p>
              </w:tc>
              <w:tc>
                <w:tcPr>
                  <w:tcW w:w="992" w:type="dxa"/>
                  <w:tcBorders>
                    <w:top w:val="single" w:sz="4" w:space="0" w:color="auto"/>
                    <w:left w:val="single" w:sz="4" w:space="0" w:color="auto"/>
                    <w:bottom w:val="single" w:sz="4" w:space="0" w:color="auto"/>
                  </w:tcBorders>
                  <w:vAlign w:val="center"/>
                </w:tcPr>
                <w:p w:rsidR="00A06B7D" w:rsidRDefault="00A06B7D" w:rsidP="00A06B7D">
                  <w:pPr>
                    <w:jc w:val="center"/>
                    <w:rPr>
                      <w:color w:val="000000"/>
                      <w:sz w:val="21"/>
                      <w:szCs w:val="21"/>
                    </w:rPr>
                  </w:pPr>
                  <w:r>
                    <w:rPr>
                      <w:color w:val="000000"/>
                      <w:sz w:val="21"/>
                      <w:szCs w:val="21"/>
                    </w:rPr>
                    <w:t>0.024</w:t>
                  </w:r>
                </w:p>
              </w:tc>
              <w:tc>
                <w:tcPr>
                  <w:tcW w:w="2160" w:type="dxa"/>
                  <w:vMerge/>
                  <w:tcBorders>
                    <w:top w:val="single" w:sz="4" w:space="0" w:color="auto"/>
                    <w:left w:val="single" w:sz="4" w:space="0" w:color="auto"/>
                    <w:bottom w:val="single" w:sz="4" w:space="0" w:color="auto"/>
                  </w:tcBorders>
                  <w:vAlign w:val="center"/>
                </w:tcPr>
                <w:p w:rsidR="00A06B7D" w:rsidRDefault="00A06B7D" w:rsidP="00A06B7D">
                  <w:pPr>
                    <w:jc w:val="center"/>
                    <w:rPr>
                      <w:color w:val="000000"/>
                      <w:sz w:val="21"/>
                      <w:szCs w:val="21"/>
                    </w:rPr>
                  </w:pPr>
                </w:p>
              </w:tc>
            </w:tr>
            <w:tr w:rsidR="00A06B7D" w:rsidTr="00683BA3">
              <w:trPr>
                <w:trHeight w:val="315"/>
                <w:jc w:val="center"/>
              </w:trPr>
              <w:tc>
                <w:tcPr>
                  <w:tcW w:w="1228" w:type="dxa"/>
                  <w:vMerge/>
                  <w:tcBorders>
                    <w:top w:val="single" w:sz="4" w:space="0" w:color="auto"/>
                    <w:bottom w:val="single" w:sz="12" w:space="0" w:color="auto"/>
                    <w:right w:val="single" w:sz="4" w:space="0" w:color="auto"/>
                  </w:tcBorders>
                  <w:vAlign w:val="center"/>
                </w:tcPr>
                <w:p w:rsidR="00A06B7D" w:rsidRDefault="00A06B7D" w:rsidP="00A06B7D">
                  <w:pPr>
                    <w:jc w:val="center"/>
                    <w:rPr>
                      <w:color w:val="000000"/>
                      <w:sz w:val="21"/>
                      <w:szCs w:val="21"/>
                    </w:rPr>
                  </w:pPr>
                </w:p>
              </w:tc>
              <w:tc>
                <w:tcPr>
                  <w:tcW w:w="1192" w:type="dxa"/>
                  <w:tcBorders>
                    <w:top w:val="single" w:sz="4" w:space="0" w:color="auto"/>
                    <w:left w:val="single" w:sz="4" w:space="0" w:color="auto"/>
                    <w:bottom w:val="single" w:sz="12"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TP</w:t>
                  </w:r>
                </w:p>
              </w:tc>
              <w:tc>
                <w:tcPr>
                  <w:tcW w:w="1196" w:type="dxa"/>
                  <w:tcBorders>
                    <w:top w:val="single" w:sz="4" w:space="0" w:color="auto"/>
                    <w:left w:val="single" w:sz="4" w:space="0" w:color="auto"/>
                    <w:bottom w:val="single" w:sz="12"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4</w:t>
                  </w:r>
                </w:p>
              </w:tc>
              <w:tc>
                <w:tcPr>
                  <w:tcW w:w="1046" w:type="dxa"/>
                  <w:tcBorders>
                    <w:top w:val="single" w:sz="4" w:space="0" w:color="auto"/>
                    <w:left w:val="single" w:sz="4" w:space="0" w:color="auto"/>
                    <w:bottom w:val="single" w:sz="12" w:space="0" w:color="auto"/>
                    <w:right w:val="single" w:sz="4" w:space="0" w:color="auto"/>
                  </w:tcBorders>
                  <w:vAlign w:val="center"/>
                </w:tcPr>
                <w:p w:rsidR="00A06B7D" w:rsidRDefault="00683BA3" w:rsidP="00A06B7D">
                  <w:pPr>
                    <w:jc w:val="center"/>
                    <w:rPr>
                      <w:color w:val="000000"/>
                      <w:sz w:val="21"/>
                      <w:szCs w:val="21"/>
                    </w:rPr>
                  </w:pPr>
                  <w:r>
                    <w:rPr>
                      <w:color w:val="000000"/>
                      <w:sz w:val="21"/>
                      <w:szCs w:val="21"/>
                    </w:rPr>
                    <w:t>0.0038</w:t>
                  </w:r>
                </w:p>
              </w:tc>
              <w:tc>
                <w:tcPr>
                  <w:tcW w:w="1194" w:type="dxa"/>
                  <w:vMerge/>
                  <w:tcBorders>
                    <w:top w:val="single" w:sz="4" w:space="0" w:color="auto"/>
                    <w:left w:val="single" w:sz="4" w:space="0" w:color="auto"/>
                    <w:bottom w:val="single" w:sz="12" w:space="0" w:color="auto"/>
                    <w:right w:val="single" w:sz="4" w:space="0" w:color="auto"/>
                  </w:tcBorders>
                  <w:vAlign w:val="center"/>
                </w:tcPr>
                <w:p w:rsidR="00A06B7D" w:rsidRDefault="00A06B7D" w:rsidP="00A06B7D">
                  <w:pPr>
                    <w:jc w:val="center"/>
                    <w:rPr>
                      <w:color w:val="000000"/>
                      <w:sz w:val="21"/>
                      <w:szCs w:val="21"/>
                    </w:rPr>
                  </w:pPr>
                </w:p>
              </w:tc>
              <w:tc>
                <w:tcPr>
                  <w:tcW w:w="1125" w:type="dxa"/>
                  <w:tcBorders>
                    <w:top w:val="single" w:sz="4" w:space="0" w:color="auto"/>
                    <w:left w:val="single" w:sz="4" w:space="0" w:color="auto"/>
                    <w:bottom w:val="single" w:sz="12" w:space="0" w:color="auto"/>
                    <w:right w:val="single" w:sz="4" w:space="0" w:color="auto"/>
                  </w:tcBorders>
                  <w:vAlign w:val="center"/>
                </w:tcPr>
                <w:p w:rsidR="00A06B7D" w:rsidRDefault="00A06B7D" w:rsidP="00A06B7D">
                  <w:pPr>
                    <w:jc w:val="center"/>
                    <w:rPr>
                      <w:color w:val="000000"/>
                      <w:sz w:val="21"/>
                      <w:szCs w:val="21"/>
                    </w:rPr>
                  </w:pPr>
                  <w:r>
                    <w:rPr>
                      <w:color w:val="000000"/>
                      <w:sz w:val="21"/>
                      <w:szCs w:val="21"/>
                    </w:rPr>
                    <w:t>4</w:t>
                  </w:r>
                </w:p>
              </w:tc>
              <w:tc>
                <w:tcPr>
                  <w:tcW w:w="992" w:type="dxa"/>
                  <w:tcBorders>
                    <w:top w:val="single" w:sz="4" w:space="0" w:color="auto"/>
                    <w:left w:val="single" w:sz="4" w:space="0" w:color="auto"/>
                    <w:bottom w:val="single" w:sz="12" w:space="0" w:color="auto"/>
                  </w:tcBorders>
                  <w:vAlign w:val="center"/>
                </w:tcPr>
                <w:p w:rsidR="00A06B7D" w:rsidRDefault="00683BA3" w:rsidP="00A06B7D">
                  <w:pPr>
                    <w:jc w:val="center"/>
                    <w:rPr>
                      <w:color w:val="000000"/>
                      <w:sz w:val="21"/>
                      <w:szCs w:val="21"/>
                    </w:rPr>
                  </w:pPr>
                  <w:r>
                    <w:rPr>
                      <w:color w:val="000000"/>
                      <w:sz w:val="21"/>
                      <w:szCs w:val="21"/>
                    </w:rPr>
                    <w:t>0.0038</w:t>
                  </w:r>
                </w:p>
              </w:tc>
              <w:tc>
                <w:tcPr>
                  <w:tcW w:w="2160" w:type="dxa"/>
                  <w:vMerge/>
                  <w:tcBorders>
                    <w:top w:val="single" w:sz="4" w:space="0" w:color="auto"/>
                    <w:left w:val="single" w:sz="4" w:space="0" w:color="auto"/>
                    <w:bottom w:val="single" w:sz="12" w:space="0" w:color="auto"/>
                  </w:tcBorders>
                  <w:vAlign w:val="center"/>
                </w:tcPr>
                <w:p w:rsidR="00A06B7D" w:rsidRDefault="00A06B7D" w:rsidP="00A06B7D">
                  <w:pPr>
                    <w:jc w:val="center"/>
                    <w:rPr>
                      <w:color w:val="000000"/>
                      <w:sz w:val="21"/>
                      <w:szCs w:val="21"/>
                    </w:rPr>
                  </w:pPr>
                </w:p>
              </w:tc>
            </w:tr>
          </w:tbl>
          <w:p w:rsidR="00A06B7D" w:rsidRDefault="00A06B7D" w:rsidP="0065201F">
            <w:pPr>
              <w:widowControl w:val="0"/>
              <w:spacing w:beforeLines="50" w:line="360" w:lineRule="auto"/>
              <w:ind w:firstLineChars="200" w:firstLine="480"/>
              <w:jc w:val="both"/>
              <w:rPr>
                <w:rFonts w:eastAsia="宋体"/>
                <w:szCs w:val="24"/>
              </w:rPr>
            </w:pPr>
            <w:r>
              <w:rPr>
                <w:rFonts w:eastAsia="宋体"/>
                <w:szCs w:val="24"/>
              </w:rPr>
              <w:t>本项目水平衡见图</w:t>
            </w:r>
            <w:r>
              <w:rPr>
                <w:rFonts w:eastAsia="宋体"/>
                <w:szCs w:val="24"/>
              </w:rPr>
              <w:t>5-3</w:t>
            </w:r>
            <w:r>
              <w:rPr>
                <w:rFonts w:eastAsia="宋体"/>
                <w:szCs w:val="24"/>
              </w:rPr>
              <w:t>：</w:t>
            </w:r>
          </w:p>
          <w:p w:rsidR="00A06B7D" w:rsidRDefault="004E1A77" w:rsidP="0065201F">
            <w:pPr>
              <w:widowControl w:val="0"/>
              <w:spacing w:beforeLines="50" w:line="360" w:lineRule="auto"/>
              <w:ind w:firstLineChars="200" w:firstLine="480"/>
              <w:jc w:val="both"/>
              <w:rPr>
                <w:rFonts w:eastAsia="宋体"/>
                <w:color w:val="000000"/>
                <w:szCs w:val="24"/>
              </w:rPr>
            </w:pPr>
            <w:r w:rsidRPr="004E1A77">
              <w:rPr>
                <w:noProof/>
                <w:color w:val="FF0000"/>
              </w:rPr>
              <w:pict>
                <v:shapetype id="_x0000_t202" coordsize="21600,21600" o:spt="202" path="m,l,21600r21600,l21600,xe">
                  <v:stroke joinstyle="miter"/>
                  <v:path gradientshapeok="t" o:connecttype="rect"/>
                </v:shapetype>
                <v:shape id="Text Box 94" o:spid="_x0000_s2385" type="#_x0000_t202" style="position:absolute;left:0;text-align:left;margin-left:194.15pt;margin-top:209.4pt;width:200.6pt;height:87.6pt;z-index: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style="mso-next-textbox:#Text Box 94">
                    <w:txbxContent>
                      <w:p w:rsidR="005272C0" w:rsidRDefault="005272C0" w:rsidP="00A06B7D">
                        <w:pPr>
                          <w:rPr>
                            <w:rFonts w:eastAsia="宋体"/>
                            <w:sz w:val="21"/>
                            <w:szCs w:val="21"/>
                          </w:rPr>
                        </w:pPr>
                        <w:r>
                          <w:rPr>
                            <w:rFonts w:ascii="宋体" w:eastAsia="宋体" w:hAnsi="宋体" w:hint="eastAsia"/>
                            <w:sz w:val="21"/>
                            <w:szCs w:val="21"/>
                          </w:rPr>
                          <w:t>植物吸收、下渗、蒸发或损耗360</w:t>
                        </w:r>
                      </w:p>
                      <w:p w:rsidR="005272C0" w:rsidRDefault="005272C0" w:rsidP="00A06B7D">
                        <w:pPr>
                          <w:rPr>
                            <w:szCs w:val="21"/>
                          </w:rPr>
                        </w:pPr>
                      </w:p>
                    </w:txbxContent>
                  </v:textbox>
                </v:shape>
              </w:pict>
            </w:r>
          </w:p>
          <w:p w:rsidR="00A06B7D" w:rsidRDefault="00A06B7D" w:rsidP="0065201F">
            <w:pPr>
              <w:widowControl w:val="0"/>
              <w:spacing w:beforeLines="50" w:line="360" w:lineRule="auto"/>
              <w:ind w:firstLineChars="200" w:firstLine="480"/>
              <w:jc w:val="both"/>
              <w:rPr>
                <w:rFonts w:eastAsia="宋体"/>
                <w:color w:val="000000"/>
                <w:szCs w:val="24"/>
              </w:rPr>
            </w:pPr>
          </w:p>
          <w:p w:rsidR="00A06B7D" w:rsidRDefault="00A06B7D" w:rsidP="0065201F">
            <w:pPr>
              <w:widowControl w:val="0"/>
              <w:spacing w:beforeLines="50" w:line="360" w:lineRule="auto"/>
              <w:ind w:firstLineChars="200" w:firstLine="480"/>
              <w:jc w:val="both"/>
              <w:rPr>
                <w:rFonts w:eastAsia="宋体"/>
                <w:color w:val="000000"/>
                <w:szCs w:val="24"/>
              </w:rPr>
            </w:pPr>
          </w:p>
          <w:p w:rsidR="00683BA3" w:rsidRDefault="004E1A77" w:rsidP="0065201F">
            <w:pPr>
              <w:widowControl w:val="0"/>
              <w:spacing w:beforeLines="50" w:line="360" w:lineRule="auto"/>
              <w:jc w:val="both"/>
              <w:rPr>
                <w:rFonts w:eastAsia="宋体"/>
                <w:szCs w:val="24"/>
              </w:rPr>
            </w:pPr>
            <w:r w:rsidRPr="004E1A77">
              <w:rPr>
                <w:noProof/>
              </w:rPr>
              <w:lastRenderedPageBreak/>
              <w:pict>
                <v:shape id="_x0000_s2391" type="#_x0000_t202" style="position:absolute;left:0;text-align:left;margin-left:158.65pt;margin-top:23.2pt;width:61.35pt;height:22.25pt;z-index: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2391">
                    <w:txbxContent>
                      <w:p w:rsidR="005272C0" w:rsidRDefault="005272C0" w:rsidP="00683BA3">
                        <w:pPr>
                          <w:jc w:val="center"/>
                          <w:rPr>
                            <w:sz w:val="21"/>
                            <w:szCs w:val="21"/>
                          </w:rPr>
                        </w:pPr>
                        <w:r>
                          <w:rPr>
                            <w:rFonts w:ascii="宋体" w:eastAsia="宋体" w:hAnsi="宋体" w:hint="eastAsia"/>
                            <w:sz w:val="21"/>
                            <w:szCs w:val="21"/>
                          </w:rPr>
                          <w:t>损耗</w:t>
                        </w:r>
                        <w:r w:rsidRPr="00683BA3">
                          <w:rPr>
                            <w:rFonts w:eastAsia="宋体"/>
                            <w:sz w:val="21"/>
                            <w:szCs w:val="21"/>
                          </w:rPr>
                          <w:t>2</w:t>
                        </w:r>
                        <w:r w:rsidRPr="00683BA3">
                          <w:rPr>
                            <w:sz w:val="21"/>
                            <w:szCs w:val="21"/>
                          </w:rPr>
                          <w:t>40</w:t>
                        </w:r>
                      </w:p>
                    </w:txbxContent>
                  </v:textbox>
                </v:shape>
              </w:pict>
            </w:r>
          </w:p>
          <w:p w:rsidR="00683BA3" w:rsidRDefault="004E1A77" w:rsidP="0065201F">
            <w:pPr>
              <w:widowControl w:val="0"/>
              <w:spacing w:beforeLines="50" w:line="360" w:lineRule="auto"/>
              <w:ind w:firstLineChars="200" w:firstLine="480"/>
              <w:jc w:val="both"/>
              <w:rPr>
                <w:rFonts w:eastAsia="宋体"/>
                <w:szCs w:val="24"/>
              </w:rPr>
            </w:pPr>
            <w:r w:rsidRPr="004E1A77">
              <w:rPr>
                <w:noProof/>
              </w:rPr>
              <w:pict>
                <v:shape id="Text Box 182" o:spid="_x0000_s2396" type="#_x0000_t202" style="position:absolute;left:0;text-align:left;margin-left:284.7pt;margin-top:24.8pt;width:47.25pt;height:19.7pt;z-index: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82">
                    <w:txbxContent>
                      <w:p w:rsidR="005272C0" w:rsidRDefault="005272C0" w:rsidP="00683BA3">
                        <w:pPr>
                          <w:jc w:val="center"/>
                          <w:rPr>
                            <w:sz w:val="21"/>
                            <w:szCs w:val="21"/>
                          </w:rPr>
                        </w:pPr>
                        <w:r>
                          <w:rPr>
                            <w:rFonts w:hint="eastAsia"/>
                            <w:sz w:val="21"/>
                            <w:szCs w:val="21"/>
                          </w:rPr>
                          <w:t>960</w:t>
                        </w:r>
                      </w:p>
                    </w:txbxContent>
                  </v:textbox>
                </v:shape>
              </w:pict>
            </w:r>
            <w:r w:rsidRPr="004E1A77">
              <w:rPr>
                <w:noProof/>
              </w:rPr>
              <w:pict>
                <v:shape id="Text Box 99" o:spid="_x0000_s2394" type="#_x0000_t202" style="position:absolute;left:0;text-align:left;margin-left:194.05pt;margin-top:24.8pt;width:40.95pt;height:19.7pt;z-index: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9">
                    <w:txbxContent>
                      <w:p w:rsidR="005272C0" w:rsidRDefault="005272C0" w:rsidP="00683BA3">
                        <w:pPr>
                          <w:jc w:val="center"/>
                          <w:rPr>
                            <w:sz w:val="21"/>
                            <w:szCs w:val="21"/>
                          </w:rPr>
                        </w:pPr>
                        <w:r>
                          <w:rPr>
                            <w:rFonts w:hint="eastAsia"/>
                            <w:sz w:val="21"/>
                            <w:szCs w:val="21"/>
                          </w:rPr>
                          <w:t>96</w:t>
                        </w:r>
                        <w:r>
                          <w:rPr>
                            <w:sz w:val="21"/>
                            <w:szCs w:val="21"/>
                          </w:rPr>
                          <w:t>0</w:t>
                        </w:r>
                      </w:p>
                    </w:txbxContent>
                  </v:textbox>
                </v:shape>
              </w:pict>
            </w:r>
            <w:r w:rsidRPr="004E1A77">
              <w:rPr>
                <w:noProof/>
              </w:rPr>
              <w:pict>
                <v:shape id="Text Box 97" o:spid="_x0000_s2387" type="#_x0000_t202" style="position:absolute;left:0;text-align:left;margin-left:76pt;margin-top:24.9pt;width:41.95pt;height:19.65pt;z-index: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97">
                    <w:txbxContent>
                      <w:p w:rsidR="005272C0" w:rsidRDefault="005272C0" w:rsidP="00683BA3">
                        <w:pPr>
                          <w:jc w:val="center"/>
                          <w:rPr>
                            <w:sz w:val="21"/>
                            <w:szCs w:val="21"/>
                          </w:rPr>
                        </w:pPr>
                        <w:r>
                          <w:rPr>
                            <w:rFonts w:hint="eastAsia"/>
                            <w:sz w:val="21"/>
                            <w:szCs w:val="21"/>
                          </w:rPr>
                          <w:t>1200</w:t>
                        </w:r>
                      </w:p>
                    </w:txbxContent>
                  </v:textbox>
                </v:shape>
              </w:pict>
            </w:r>
            <w:r w:rsidRPr="004E1A77">
              <w:rPr>
                <w:noProof/>
              </w:rPr>
              <w:pict>
                <v:shape id="Freeform 102" o:spid="_x0000_s2390" style="position:absolute;left:0;text-align:left;margin-left:155.25pt;margin-top:13.45pt;width:15.75pt;height:20.45pt;z-index:50;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683BA3" w:rsidRDefault="004E1A77" w:rsidP="0065201F">
            <w:pPr>
              <w:widowControl w:val="0"/>
              <w:spacing w:beforeLines="50" w:line="360" w:lineRule="auto"/>
              <w:ind w:firstLineChars="200" w:firstLine="480"/>
              <w:jc w:val="both"/>
              <w:rPr>
                <w:rFonts w:eastAsia="宋体"/>
                <w:szCs w:val="24"/>
              </w:rPr>
            </w:pPr>
            <w:r w:rsidRPr="004E1A77">
              <w:rPr>
                <w:noProof/>
              </w:rPr>
              <w:pict>
                <v:shape id="_x0000_s2401" type="#_x0000_t32" style="position:absolute;left:0;text-align:left;margin-left:81.1pt;margin-top:13.45pt;width:0;height:172.95pt;z-index:61" o:connectortype="straight"/>
              </w:pict>
            </w:r>
            <w:r w:rsidRPr="004E1A77">
              <w:rPr>
                <w:noProof/>
              </w:rPr>
              <w:pict>
                <v:shape id="_x0000_s2398" type="#_x0000_t32" style="position:absolute;left:0;text-align:left;margin-left:399.1pt;margin-top:25.85pt;width:0;height:19.85pt;z-index: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pict>
            </w:r>
            <w:r w:rsidRPr="004E1A77">
              <w:rPr>
                <w:noProof/>
              </w:rPr>
              <w:pict>
                <v:shape id="_x0000_s2397" type="#_x0000_t202" style="position:absolute;left:0;text-align:left;margin-left:320.6pt;margin-top:1.65pt;width:153.7pt;height:24.2pt;z-index: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_x0000_s2397">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海安市雅周镇污水处理厂</w:t>
                        </w:r>
                      </w:p>
                    </w:txbxContent>
                  </v:textbox>
                </v:shape>
              </w:pict>
            </w:r>
            <w:r w:rsidRPr="004E1A77">
              <w:rPr>
                <w:noProof/>
              </w:rPr>
              <w:pict>
                <v:line id="Line 95" o:spid="_x0000_s2388" style="position:absolute;left:0;text-align:left;z-index:48" from="81.1pt,13.4pt" to="117.95pt,13.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E1A77">
              <w:rPr>
                <w:noProof/>
              </w:rPr>
              <w:pict>
                <v:shape id="AutoShape 204" o:spid="_x0000_s2395" type="#_x0000_t32" style="position:absolute;left:0;text-align:left;margin-left:289.55pt;margin-top:13.3pt;width:31.05pt;height:0;z-index: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pict>
            </w:r>
            <w:r w:rsidRPr="004E1A77">
              <w:rPr>
                <w:noProof/>
              </w:rPr>
              <w:pict>
                <v:shape id="Text Box 181" o:spid="_x0000_s2393" type="#_x0000_t202" style="position:absolute;left:0;text-align:left;margin-left:235pt;margin-top:2.75pt;width:54.55pt;height:23.1pt;z-index: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81">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化粪池</w:t>
                        </w:r>
                      </w:p>
                    </w:txbxContent>
                  </v:textbox>
                </v:shape>
              </w:pict>
            </w:r>
            <w:r w:rsidRPr="004E1A77">
              <w:rPr>
                <w:noProof/>
              </w:rPr>
              <w:pict>
                <v:line id="Line 176" o:spid="_x0000_s2392" style="position:absolute;left:0;text-align:left;z-index:52" from="195.35pt,13.3pt" to="235pt,13.3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E1A77">
              <w:rPr>
                <w:noProof/>
              </w:rPr>
              <w:pict>
                <v:shape id="Text Box 93" o:spid="_x0000_s2389" type="#_x0000_t202" style="position:absolute;left:0;text-align:left;margin-left:117.95pt;margin-top:2.7pt;width:77.4pt;height:23.15pt;z-index: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93">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生活用水</w:t>
                        </w:r>
                      </w:p>
                    </w:txbxContent>
                  </v:textbox>
                </v:shape>
              </w:pict>
            </w:r>
          </w:p>
          <w:p w:rsidR="00683BA3" w:rsidRDefault="004E1A77" w:rsidP="0065201F">
            <w:pPr>
              <w:widowControl w:val="0"/>
              <w:spacing w:beforeLines="50" w:line="360" w:lineRule="auto"/>
              <w:ind w:firstLineChars="200" w:firstLine="562"/>
              <w:jc w:val="both"/>
              <w:rPr>
                <w:rFonts w:eastAsia="宋体"/>
                <w:szCs w:val="24"/>
              </w:rPr>
            </w:pPr>
            <w:r w:rsidRPr="004E1A77">
              <w:rPr>
                <w:rFonts w:eastAsia="宋体" w:hAnsi="宋体"/>
                <w:b/>
                <w:bCs/>
                <w:noProof/>
                <w:sz w:val="28"/>
                <w:szCs w:val="28"/>
              </w:rPr>
              <w:pict>
                <v:shape id="_x0000_s2409" type="#_x0000_t202" style="position:absolute;left:0;text-align:left;margin-left:188.3pt;margin-top:21.25pt;width:61.35pt;height:22.25pt;z-index: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2409">
                    <w:txbxContent>
                      <w:p w:rsidR="005272C0" w:rsidRDefault="005272C0" w:rsidP="00683BA3">
                        <w:pPr>
                          <w:jc w:val="center"/>
                          <w:rPr>
                            <w:sz w:val="21"/>
                            <w:szCs w:val="21"/>
                          </w:rPr>
                        </w:pPr>
                        <w:r>
                          <w:rPr>
                            <w:rFonts w:ascii="宋体" w:eastAsia="宋体" w:hAnsi="宋体" w:hint="eastAsia"/>
                            <w:sz w:val="21"/>
                            <w:szCs w:val="21"/>
                          </w:rPr>
                          <w:t>损耗</w:t>
                        </w:r>
                        <w:r>
                          <w:rPr>
                            <w:rFonts w:hint="eastAsia"/>
                            <w:sz w:val="21"/>
                            <w:szCs w:val="21"/>
                          </w:rPr>
                          <w:t>7.2</w:t>
                        </w:r>
                      </w:p>
                    </w:txbxContent>
                  </v:textbox>
                </v:shape>
              </w:pict>
            </w:r>
            <w:r w:rsidRPr="004E1A77">
              <w:rPr>
                <w:rFonts w:eastAsia="宋体"/>
                <w:b/>
                <w:noProof/>
                <w:color w:val="000000"/>
                <w:szCs w:val="24"/>
              </w:rPr>
              <w:pict>
                <v:shape id="_x0000_s2415" type="#_x0000_t202" style="position:absolute;left:0;text-align:left;margin-left:98.6pt;margin-top:21.5pt;width:96.75pt;height:22.25pt;z-index: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2415">
                    <w:txbxContent>
                      <w:p w:rsidR="005272C0" w:rsidRDefault="005272C0" w:rsidP="00683BA3">
                        <w:pPr>
                          <w:ind w:left="105" w:hangingChars="50" w:hanging="105"/>
                          <w:rPr>
                            <w:sz w:val="21"/>
                            <w:szCs w:val="21"/>
                          </w:rPr>
                        </w:pPr>
                        <w:r>
                          <w:rPr>
                            <w:rFonts w:ascii="宋体" w:eastAsia="宋体" w:hAnsi="宋体" w:hint="eastAsia"/>
                            <w:sz w:val="21"/>
                            <w:szCs w:val="21"/>
                          </w:rPr>
                          <w:t xml:space="preserve">切削液原液 </w:t>
                        </w:r>
                        <w:r w:rsidRPr="00683BA3">
                          <w:rPr>
                            <w:rFonts w:eastAsia="宋体"/>
                            <w:sz w:val="21"/>
                            <w:szCs w:val="21"/>
                          </w:rPr>
                          <w:t>2</w:t>
                        </w:r>
                      </w:p>
                    </w:txbxContent>
                  </v:textbox>
                </v:shape>
              </w:pict>
            </w:r>
            <w:r w:rsidRPr="004E1A77">
              <w:rPr>
                <w:noProof/>
              </w:rPr>
              <w:pict>
                <v:shape id="_x0000_s2399" type="#_x0000_t202" style="position:absolute;left:0;text-align:left;margin-left:356pt;margin-top:14.5pt;width:81.95pt;height:22.25pt;z-index: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_x0000_s2399">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曲雅河</w:t>
                        </w:r>
                      </w:p>
                    </w:txbxContent>
                  </v:textbox>
                </v:shape>
              </w:pict>
            </w:r>
          </w:p>
          <w:p w:rsidR="00683BA3" w:rsidRDefault="004E1A77" w:rsidP="005A1E15">
            <w:pPr>
              <w:tabs>
                <w:tab w:val="left" w:pos="3555"/>
              </w:tabs>
              <w:spacing w:line="360" w:lineRule="auto"/>
              <w:ind w:right="102" w:firstLineChars="200" w:firstLine="562"/>
              <w:jc w:val="center"/>
              <w:rPr>
                <w:rFonts w:eastAsia="宋体" w:hAnsi="宋体"/>
                <w:b/>
                <w:szCs w:val="24"/>
              </w:rPr>
            </w:pPr>
            <w:r w:rsidRPr="004E1A77">
              <w:rPr>
                <w:rFonts w:eastAsia="宋体" w:hAnsi="宋体"/>
                <w:b/>
                <w:bCs/>
                <w:noProof/>
                <w:sz w:val="28"/>
                <w:szCs w:val="28"/>
              </w:rPr>
              <w:pict>
                <v:shape id="_x0000_s2408" style="position:absolute;left:0;text-align:left;margin-left:187.2pt;margin-top:12.55pt;width:15.75pt;height:20.45pt;z-index:68;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4E1A77">
              <w:rPr>
                <w:rFonts w:eastAsia="宋体" w:hAnsi="宋体"/>
                <w:b/>
                <w:bCs/>
                <w:noProof/>
                <w:sz w:val="28"/>
                <w:szCs w:val="28"/>
              </w:rPr>
              <w:pict>
                <v:shape id="_x0000_s2414" type="#_x0000_t32" style="position:absolute;left:0;text-align:left;margin-left:136.65pt;margin-top:12.3pt;width:.05pt;height:20.5pt;z-index:74" o:connectortype="straight">
                  <v:stroke endarrow="block"/>
                </v:shape>
              </w:pict>
            </w:r>
            <w:r w:rsidRPr="004E1A77">
              <w:rPr>
                <w:noProof/>
              </w:rPr>
              <w:pict>
                <v:shape id="Text Box 110" o:spid="_x0000_s2386" type="#_x0000_t202" style="position:absolute;left:0;text-align:left;margin-left:29.7pt;margin-top:19.05pt;width:51.4pt;height:20.9pt;z-index: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10">
                    <w:txbxContent>
                      <w:p w:rsidR="005272C0" w:rsidRDefault="005272C0" w:rsidP="00683BA3">
                        <w:pPr>
                          <w:rPr>
                            <w:rFonts w:ascii="宋体" w:eastAsia="宋体" w:hAnsi="宋体"/>
                            <w:sz w:val="21"/>
                            <w:szCs w:val="21"/>
                          </w:rPr>
                        </w:pPr>
                        <w:r>
                          <w:rPr>
                            <w:rFonts w:ascii="宋体" w:eastAsia="宋体" w:hAnsi="宋体" w:hint="eastAsia"/>
                            <w:sz w:val="21"/>
                            <w:szCs w:val="21"/>
                          </w:rPr>
                          <w:t>自来水</w:t>
                        </w:r>
                      </w:p>
                    </w:txbxContent>
                  </v:textbox>
                </v:shape>
              </w:pict>
            </w:r>
          </w:p>
          <w:p w:rsidR="00683BA3" w:rsidRDefault="004E1A77" w:rsidP="00683BA3">
            <w:pPr>
              <w:tabs>
                <w:tab w:val="left" w:pos="3555"/>
              </w:tabs>
              <w:spacing w:line="360" w:lineRule="auto"/>
              <w:ind w:right="102" w:firstLineChars="200" w:firstLine="562"/>
              <w:jc w:val="center"/>
              <w:rPr>
                <w:rFonts w:eastAsia="宋体" w:hAnsi="宋体"/>
                <w:b/>
                <w:szCs w:val="24"/>
              </w:rPr>
            </w:pPr>
            <w:r w:rsidRPr="004E1A77">
              <w:rPr>
                <w:rFonts w:eastAsia="宋体" w:hAnsi="宋体"/>
                <w:b/>
                <w:bCs/>
                <w:noProof/>
                <w:sz w:val="28"/>
                <w:szCs w:val="28"/>
              </w:rPr>
              <w:pict>
                <v:shape id="_x0000_s2407" type="#_x0000_t202" style="position:absolute;left:0;text-align:left;margin-left:352.35pt;margin-top:9.4pt;width:126.15pt;height:23.1pt;z-index: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stroked="f">
                  <v:textbox style="mso-next-textbox:#_x0000_s2407">
                    <w:txbxContent>
                      <w:p w:rsidR="005272C0" w:rsidRDefault="005272C0" w:rsidP="00683BA3">
                        <w:pPr>
                          <w:rPr>
                            <w:rFonts w:ascii="宋体" w:eastAsia="宋体" w:hAnsi="宋体"/>
                            <w:sz w:val="21"/>
                            <w:szCs w:val="21"/>
                          </w:rPr>
                        </w:pPr>
                        <w:r>
                          <w:rPr>
                            <w:rFonts w:ascii="宋体" w:eastAsia="宋体" w:hAnsi="宋体" w:hint="eastAsia"/>
                            <w:sz w:val="21"/>
                            <w:szCs w:val="21"/>
                          </w:rPr>
                          <w:t>委托有资质的单位处理</w:t>
                        </w:r>
                      </w:p>
                    </w:txbxContent>
                  </v:textbox>
                </v:shape>
              </w:pict>
            </w:r>
            <w:r w:rsidRPr="004E1A77">
              <w:rPr>
                <w:rFonts w:eastAsia="宋体" w:hAnsi="宋体"/>
                <w:b/>
                <w:bCs/>
                <w:noProof/>
                <w:sz w:val="28"/>
                <w:szCs w:val="28"/>
              </w:rPr>
              <w:pict>
                <v:shape id="_x0000_s2412" type="#_x0000_t202" style="position:absolute;left:0;text-align:left;margin-left:312.7pt;margin-top:1.4pt;width:41.95pt;height:19.65pt;z-index: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2412">
                    <w:txbxContent>
                      <w:p w:rsidR="005272C0" w:rsidRDefault="005272C0" w:rsidP="00683BA3">
                        <w:pPr>
                          <w:jc w:val="center"/>
                          <w:rPr>
                            <w:sz w:val="21"/>
                            <w:szCs w:val="21"/>
                          </w:rPr>
                        </w:pPr>
                        <w:r>
                          <w:rPr>
                            <w:rFonts w:hint="eastAsia"/>
                            <w:sz w:val="21"/>
                            <w:szCs w:val="21"/>
                          </w:rPr>
                          <w:t>4.8</w:t>
                        </w:r>
                      </w:p>
                    </w:txbxContent>
                  </v:textbox>
                </v:shape>
              </w:pict>
            </w:r>
            <w:r w:rsidRPr="004E1A77">
              <w:rPr>
                <w:rFonts w:eastAsia="宋体" w:hAnsi="宋体"/>
                <w:b/>
                <w:bCs/>
                <w:noProof/>
                <w:sz w:val="28"/>
                <w:szCs w:val="28"/>
              </w:rPr>
              <w:pict>
                <v:line id="_x0000_s2406" style="position:absolute;left:0;text-align:left;z-index:66" from="312.7pt,21pt" to="352.35pt,21.0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E1A77">
              <w:rPr>
                <w:rFonts w:eastAsia="宋体" w:hAnsi="宋体"/>
                <w:b/>
                <w:bCs/>
                <w:noProof/>
                <w:sz w:val="28"/>
                <w:szCs w:val="28"/>
              </w:rPr>
              <w:pict>
                <v:shape id="_x0000_s2405" type="#_x0000_t202" style="position:absolute;left:0;text-align:left;margin-left:249.65pt;margin-top:9.4pt;width:63.05pt;height:23.1pt;z-index: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_x0000_s2405">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废切削液</w:t>
                        </w:r>
                      </w:p>
                    </w:txbxContent>
                  </v:textbox>
                </v:shape>
              </w:pict>
            </w:r>
            <w:r w:rsidRPr="004E1A77">
              <w:rPr>
                <w:rFonts w:eastAsia="宋体" w:hAnsi="宋体"/>
                <w:b/>
                <w:bCs/>
                <w:noProof/>
                <w:sz w:val="28"/>
                <w:szCs w:val="28"/>
              </w:rPr>
              <w:pict>
                <v:shape id="_x0000_s2411" type="#_x0000_t202" style="position:absolute;left:0;text-align:left;margin-left:210pt;margin-top:1.35pt;width:41.95pt;height:19.65pt;z-index: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2411">
                    <w:txbxContent>
                      <w:p w:rsidR="005272C0" w:rsidRDefault="005272C0" w:rsidP="00683BA3">
                        <w:pPr>
                          <w:jc w:val="center"/>
                          <w:rPr>
                            <w:sz w:val="21"/>
                            <w:szCs w:val="21"/>
                          </w:rPr>
                        </w:pPr>
                        <w:r>
                          <w:rPr>
                            <w:rFonts w:hint="eastAsia"/>
                            <w:sz w:val="21"/>
                            <w:szCs w:val="21"/>
                          </w:rPr>
                          <w:t>4.8</w:t>
                        </w:r>
                      </w:p>
                    </w:txbxContent>
                  </v:textbox>
                </v:shape>
              </w:pict>
            </w:r>
            <w:r w:rsidRPr="004E1A77">
              <w:rPr>
                <w:rFonts w:eastAsia="宋体" w:hAnsi="宋体"/>
                <w:b/>
                <w:bCs/>
                <w:noProof/>
                <w:sz w:val="28"/>
                <w:szCs w:val="28"/>
              </w:rPr>
              <w:pict>
                <v:line id="_x0000_s2404" style="position:absolute;left:0;text-align:left;z-index:64" from="210pt,20.95pt" to="249.65pt,21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4E1A77">
              <w:rPr>
                <w:rFonts w:eastAsia="宋体" w:hAnsi="宋体"/>
                <w:b/>
                <w:bCs/>
                <w:noProof/>
                <w:sz w:val="28"/>
                <w:szCs w:val="28"/>
              </w:rPr>
              <w:pict>
                <v:shape id="_x0000_s2410" type="#_x0000_t202" style="position:absolute;left:0;text-align:left;margin-left:76pt;margin-top:1.2pt;width:41.95pt;height:19.65pt;z-index: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2410">
                    <w:txbxContent>
                      <w:p w:rsidR="005272C0" w:rsidRDefault="005272C0" w:rsidP="00683BA3">
                        <w:pPr>
                          <w:jc w:val="center"/>
                          <w:rPr>
                            <w:sz w:val="21"/>
                            <w:szCs w:val="21"/>
                          </w:rPr>
                        </w:pPr>
                        <w:r>
                          <w:rPr>
                            <w:rFonts w:hint="eastAsia"/>
                            <w:sz w:val="21"/>
                            <w:szCs w:val="21"/>
                          </w:rPr>
                          <w:t>10</w:t>
                        </w:r>
                      </w:p>
                    </w:txbxContent>
                  </v:textbox>
                </v:shape>
              </w:pict>
            </w:r>
            <w:r w:rsidRPr="004E1A77">
              <w:rPr>
                <w:rFonts w:eastAsia="宋体" w:hAnsi="宋体"/>
                <w:b/>
                <w:bCs/>
                <w:noProof/>
                <w:sz w:val="28"/>
                <w:szCs w:val="28"/>
              </w:rPr>
              <w:pict>
                <v:line id="_x0000_s2400" style="position:absolute;left:0;text-align:left;z-index:60" from="81.1pt,20.9pt" to="117.95pt,20.9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4E1A77">
              <w:rPr>
                <w:rFonts w:eastAsia="宋体" w:hAnsi="宋体"/>
                <w:b/>
                <w:bCs/>
                <w:noProof/>
                <w:sz w:val="28"/>
                <w:szCs w:val="28"/>
              </w:rPr>
              <w:pict>
                <v:shape id="_x0000_s2403" type="#_x0000_t202" style="position:absolute;left:0;text-align:left;margin-left:117.95pt;margin-top:9.6pt;width:92.05pt;height:23.15pt;z-index: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2403">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切削液配比用水</w:t>
                        </w:r>
                      </w:p>
                    </w:txbxContent>
                  </v:textbox>
                </v:shape>
              </w:pict>
            </w:r>
            <w:r w:rsidRPr="004E1A77">
              <w:rPr>
                <w:rFonts w:eastAsia="宋体" w:hAnsi="宋体"/>
                <w:b/>
                <w:bCs/>
                <w:noProof/>
                <w:sz w:val="28"/>
                <w:szCs w:val="28"/>
              </w:rPr>
              <w:pict>
                <v:shape id="_x0000_s2413" type="#_x0000_t202" style="position:absolute;left:0;text-align:left;margin-left:36.5pt;margin-top:20.9pt;width:41.95pt;height:19.65pt;z-index: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2413">
                    <w:txbxContent>
                      <w:p w:rsidR="005272C0" w:rsidRDefault="005272C0" w:rsidP="00683BA3">
                        <w:pPr>
                          <w:jc w:val="center"/>
                          <w:rPr>
                            <w:sz w:val="21"/>
                            <w:szCs w:val="21"/>
                          </w:rPr>
                        </w:pPr>
                        <w:r>
                          <w:rPr>
                            <w:rFonts w:hint="eastAsia"/>
                            <w:sz w:val="21"/>
                            <w:szCs w:val="21"/>
                          </w:rPr>
                          <w:t>1570</w:t>
                        </w:r>
                      </w:p>
                    </w:txbxContent>
                  </v:textbox>
                </v:shape>
              </w:pict>
            </w:r>
            <w:r w:rsidRPr="004E1A77">
              <w:rPr>
                <w:rFonts w:eastAsia="宋体" w:hAnsi="宋体"/>
                <w:b/>
                <w:bCs/>
                <w:noProof/>
                <w:sz w:val="28"/>
                <w:szCs w:val="28"/>
              </w:rPr>
              <w:pict>
                <v:line id="_x0000_s2402" style="position:absolute;left:0;text-align:left;z-index:62" from="44.25pt,20.85pt" to="81.1pt,20.9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length="long"/>
                </v:line>
              </w:pict>
            </w:r>
          </w:p>
          <w:p w:rsidR="00683BA3" w:rsidRDefault="00683BA3" w:rsidP="005A1E15">
            <w:pPr>
              <w:tabs>
                <w:tab w:val="left" w:pos="3555"/>
              </w:tabs>
              <w:spacing w:line="360" w:lineRule="auto"/>
              <w:ind w:right="102" w:firstLineChars="200" w:firstLine="482"/>
              <w:jc w:val="center"/>
              <w:rPr>
                <w:rFonts w:eastAsia="宋体" w:hAnsi="宋体"/>
                <w:b/>
                <w:szCs w:val="24"/>
              </w:rPr>
            </w:pPr>
          </w:p>
          <w:p w:rsidR="00683BA3" w:rsidRDefault="004E1A77" w:rsidP="00683BA3">
            <w:pPr>
              <w:tabs>
                <w:tab w:val="left" w:pos="3555"/>
              </w:tabs>
              <w:spacing w:line="360" w:lineRule="auto"/>
              <w:ind w:right="102" w:firstLineChars="200" w:firstLine="482"/>
              <w:jc w:val="center"/>
              <w:rPr>
                <w:rFonts w:eastAsia="宋体" w:hAnsi="宋体"/>
                <w:b/>
                <w:szCs w:val="24"/>
              </w:rPr>
            </w:pPr>
            <w:r w:rsidRPr="004E1A77">
              <w:rPr>
                <w:rFonts w:eastAsia="宋体"/>
                <w:b/>
                <w:noProof/>
                <w:color w:val="000000"/>
                <w:szCs w:val="24"/>
              </w:rPr>
              <w:pict>
                <v:shape id="_x0000_s2418" style="position:absolute;left:0;text-align:left;margin-left:163.35pt;margin-top:21.55pt;width:15.75pt;height:20.45pt;z-index:78;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4E1A77">
              <w:rPr>
                <w:rFonts w:eastAsia="宋体"/>
                <w:b/>
                <w:noProof/>
                <w:color w:val="000000"/>
                <w:szCs w:val="24"/>
              </w:rPr>
              <w:pict>
                <v:shape id="_x0000_s2419" type="#_x0000_t202" style="position:absolute;left:0;text-align:left;margin-left:136.65pt;margin-top:-.7pt;width:197.35pt;height:22.25pt;z-index: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2419">
                    <w:txbxContent>
                      <w:p w:rsidR="005272C0" w:rsidRPr="00683BA3" w:rsidRDefault="005272C0" w:rsidP="00683BA3">
                        <w:pPr>
                          <w:jc w:val="center"/>
                          <w:rPr>
                            <w:sz w:val="21"/>
                            <w:szCs w:val="21"/>
                          </w:rPr>
                        </w:pPr>
                        <w:r w:rsidRPr="00683BA3">
                          <w:rPr>
                            <w:rFonts w:ascii="宋体" w:eastAsia="宋体" w:hAnsi="宋体" w:hint="eastAsia"/>
                            <w:sz w:val="21"/>
                            <w:szCs w:val="21"/>
                          </w:rPr>
                          <w:t>植物吸收、下渗、蒸发或损耗</w:t>
                        </w:r>
                        <w:r w:rsidRPr="00683BA3">
                          <w:rPr>
                            <w:rFonts w:eastAsia="宋体"/>
                            <w:sz w:val="21"/>
                            <w:szCs w:val="21"/>
                          </w:rPr>
                          <w:t>36</w:t>
                        </w:r>
                        <w:r w:rsidRPr="00683BA3">
                          <w:rPr>
                            <w:sz w:val="21"/>
                            <w:szCs w:val="21"/>
                          </w:rPr>
                          <w:t>0</w:t>
                        </w:r>
                      </w:p>
                    </w:txbxContent>
                  </v:textbox>
                </v:shape>
              </w:pict>
            </w:r>
          </w:p>
          <w:p w:rsidR="00683BA3" w:rsidRDefault="004E1A77" w:rsidP="00683BA3">
            <w:pPr>
              <w:tabs>
                <w:tab w:val="left" w:pos="3555"/>
              </w:tabs>
              <w:spacing w:line="360" w:lineRule="auto"/>
              <w:ind w:right="102" w:firstLineChars="200" w:firstLine="482"/>
              <w:jc w:val="center"/>
              <w:rPr>
                <w:rFonts w:eastAsia="宋体" w:hAnsi="宋体"/>
                <w:b/>
                <w:szCs w:val="24"/>
              </w:rPr>
            </w:pPr>
            <w:r w:rsidRPr="004E1A77">
              <w:rPr>
                <w:rFonts w:eastAsia="宋体"/>
                <w:b/>
                <w:noProof/>
                <w:color w:val="000000"/>
                <w:szCs w:val="24"/>
              </w:rPr>
              <w:pict>
                <v:shape id="_x0000_s2420" type="#_x0000_t202" style="position:absolute;left:0;text-align:left;margin-left:78.45pt;margin-top:10.75pt;width:41.95pt;height:19.65pt;z-index: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2420">
                    <w:txbxContent>
                      <w:p w:rsidR="005272C0" w:rsidRDefault="005272C0" w:rsidP="00683BA3">
                        <w:pPr>
                          <w:jc w:val="center"/>
                          <w:rPr>
                            <w:sz w:val="21"/>
                            <w:szCs w:val="21"/>
                          </w:rPr>
                        </w:pPr>
                        <w:r>
                          <w:rPr>
                            <w:rFonts w:hint="eastAsia"/>
                            <w:sz w:val="21"/>
                            <w:szCs w:val="21"/>
                          </w:rPr>
                          <w:t>360</w:t>
                        </w:r>
                      </w:p>
                    </w:txbxContent>
                  </v:textbox>
                </v:shape>
              </w:pict>
            </w:r>
            <w:r w:rsidRPr="004E1A77">
              <w:rPr>
                <w:rFonts w:eastAsia="宋体"/>
                <w:b/>
                <w:noProof/>
                <w:color w:val="000000"/>
                <w:szCs w:val="24"/>
              </w:rPr>
              <w:pict>
                <v:shape id="_x0000_s2417" type="#_x0000_t202" style="position:absolute;left:0;text-align:left;margin-left:117.95pt;margin-top:18.6pt;width:92.05pt;height:23.15pt;z-index: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2417">
                    <w:txbxContent>
                      <w:p w:rsidR="005272C0" w:rsidRDefault="005272C0" w:rsidP="00683BA3">
                        <w:pPr>
                          <w:jc w:val="center"/>
                          <w:rPr>
                            <w:rFonts w:ascii="宋体" w:eastAsia="宋体" w:hAnsi="宋体"/>
                            <w:sz w:val="21"/>
                            <w:szCs w:val="21"/>
                          </w:rPr>
                        </w:pPr>
                        <w:r>
                          <w:rPr>
                            <w:rFonts w:ascii="宋体" w:eastAsia="宋体" w:hAnsi="宋体" w:hint="eastAsia"/>
                            <w:sz w:val="21"/>
                            <w:szCs w:val="21"/>
                          </w:rPr>
                          <w:t>厂区绿化用水</w:t>
                        </w:r>
                      </w:p>
                    </w:txbxContent>
                  </v:textbox>
                </v:shape>
              </w:pict>
            </w:r>
          </w:p>
          <w:p w:rsidR="00683BA3" w:rsidRDefault="004E1A77" w:rsidP="00683BA3">
            <w:pPr>
              <w:tabs>
                <w:tab w:val="left" w:pos="3555"/>
              </w:tabs>
              <w:spacing w:line="360" w:lineRule="auto"/>
              <w:ind w:right="102" w:firstLineChars="200" w:firstLine="482"/>
              <w:jc w:val="center"/>
              <w:rPr>
                <w:rFonts w:eastAsia="宋体" w:hAnsi="宋体"/>
                <w:b/>
                <w:szCs w:val="24"/>
              </w:rPr>
            </w:pPr>
            <w:r w:rsidRPr="004E1A77">
              <w:rPr>
                <w:rFonts w:eastAsia="宋体"/>
                <w:b/>
                <w:noProof/>
                <w:color w:val="000000"/>
                <w:szCs w:val="24"/>
              </w:rPr>
              <w:pict>
                <v:line id="_x0000_s2416" style="position:absolute;left:0;text-align:left;z-index:76" from="81.1pt,6.95pt" to="117.95pt,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683BA3" w:rsidRDefault="00683BA3" w:rsidP="0065201F">
            <w:pPr>
              <w:tabs>
                <w:tab w:val="left" w:pos="3555"/>
              </w:tabs>
              <w:spacing w:beforeLines="100" w:line="360" w:lineRule="auto"/>
              <w:ind w:right="102" w:firstLineChars="200" w:firstLine="482"/>
              <w:jc w:val="center"/>
              <w:rPr>
                <w:rFonts w:eastAsia="宋体"/>
                <w:b/>
              </w:rPr>
            </w:pPr>
            <w:r>
              <w:rPr>
                <w:rFonts w:eastAsia="宋体" w:hAnsi="宋体"/>
                <w:b/>
                <w:szCs w:val="24"/>
              </w:rPr>
              <w:t>图</w:t>
            </w:r>
            <w:r>
              <w:rPr>
                <w:rFonts w:eastAsia="宋体" w:hint="eastAsia"/>
                <w:b/>
                <w:szCs w:val="24"/>
              </w:rPr>
              <w:t xml:space="preserve">5-3 </w:t>
            </w:r>
            <w:r>
              <w:rPr>
                <w:rFonts w:eastAsia="宋体"/>
                <w:b/>
                <w:szCs w:val="24"/>
              </w:rPr>
              <w:t xml:space="preserve"> </w:t>
            </w:r>
            <w:r>
              <w:rPr>
                <w:rFonts w:eastAsia="宋体" w:hAnsi="宋体"/>
                <w:b/>
              </w:rPr>
              <w:t>本项目用排水平衡图</w:t>
            </w:r>
            <w:r>
              <w:rPr>
                <w:rFonts w:eastAsia="宋体"/>
                <w:b/>
              </w:rPr>
              <w:t xml:space="preserve">  t/a</w:t>
            </w:r>
          </w:p>
          <w:p w:rsidR="00A06B7D" w:rsidRDefault="00A06B7D" w:rsidP="00683BA3">
            <w:pPr>
              <w:widowControl w:val="0"/>
              <w:spacing w:line="360" w:lineRule="auto"/>
              <w:ind w:firstLineChars="200" w:firstLine="482"/>
              <w:jc w:val="both"/>
              <w:rPr>
                <w:rFonts w:eastAsia="宋体"/>
                <w:b/>
                <w:szCs w:val="24"/>
              </w:rPr>
            </w:pPr>
            <w:r>
              <w:rPr>
                <w:rFonts w:eastAsia="宋体"/>
                <w:b/>
                <w:szCs w:val="24"/>
              </w:rPr>
              <w:t>3</w:t>
            </w:r>
            <w:r>
              <w:rPr>
                <w:rFonts w:eastAsia="宋体"/>
                <w:b/>
                <w:szCs w:val="24"/>
              </w:rPr>
              <w:t>、噪声</w:t>
            </w:r>
          </w:p>
          <w:p w:rsidR="00A06B7D" w:rsidRDefault="00A06B7D" w:rsidP="00A06B7D">
            <w:pPr>
              <w:widowControl w:val="0"/>
              <w:spacing w:line="360" w:lineRule="auto"/>
              <w:ind w:firstLineChars="200" w:firstLine="480"/>
              <w:jc w:val="both"/>
              <w:rPr>
                <w:rFonts w:eastAsia="宋体"/>
                <w:szCs w:val="24"/>
              </w:rPr>
            </w:pPr>
            <w:r>
              <w:rPr>
                <w:rFonts w:eastAsia="宋体"/>
                <w:szCs w:val="24"/>
              </w:rPr>
              <w:t>本项目</w:t>
            </w:r>
            <w:r w:rsidR="005A1E15">
              <w:rPr>
                <w:rFonts w:eastAsia="宋体" w:hint="eastAsia"/>
                <w:szCs w:val="24"/>
              </w:rPr>
              <w:t>建成投产后，厂内</w:t>
            </w:r>
            <w:r>
              <w:rPr>
                <w:rFonts w:eastAsia="宋体"/>
                <w:szCs w:val="24"/>
              </w:rPr>
              <w:t>噪声来源于</w:t>
            </w:r>
            <w:r>
              <w:rPr>
                <w:rFonts w:eastAsia="宋体" w:hint="eastAsia"/>
                <w:szCs w:val="24"/>
              </w:rPr>
              <w:t>激光</w:t>
            </w:r>
            <w:r>
              <w:rPr>
                <w:rFonts w:eastAsia="宋体"/>
                <w:szCs w:val="24"/>
              </w:rPr>
              <w:t>切割机、</w:t>
            </w:r>
            <w:r>
              <w:rPr>
                <w:rFonts w:eastAsia="宋体" w:hint="eastAsia"/>
                <w:szCs w:val="24"/>
              </w:rPr>
              <w:t>金属带锯</w:t>
            </w:r>
            <w:r>
              <w:rPr>
                <w:rFonts w:eastAsia="宋体"/>
                <w:szCs w:val="24"/>
              </w:rPr>
              <w:t>机、</w:t>
            </w:r>
            <w:r>
              <w:rPr>
                <w:rFonts w:eastAsia="宋体" w:hint="eastAsia"/>
                <w:szCs w:val="24"/>
              </w:rPr>
              <w:t>剪板机、冲床</w:t>
            </w:r>
            <w:r>
              <w:rPr>
                <w:rFonts w:eastAsia="宋体"/>
                <w:szCs w:val="24"/>
              </w:rPr>
              <w:t>、车床、</w:t>
            </w:r>
            <w:r>
              <w:rPr>
                <w:rFonts w:eastAsia="宋体" w:hint="eastAsia"/>
                <w:szCs w:val="24"/>
              </w:rPr>
              <w:t>钻床、</w:t>
            </w:r>
            <w:r w:rsidR="00AE1B4C">
              <w:rPr>
                <w:rFonts w:eastAsia="宋体" w:hint="eastAsia"/>
                <w:szCs w:val="24"/>
              </w:rPr>
              <w:t>刨槽机、</w:t>
            </w:r>
            <w:r>
              <w:rPr>
                <w:rFonts w:eastAsia="宋体" w:hint="eastAsia"/>
                <w:szCs w:val="24"/>
              </w:rPr>
              <w:t>打磨机、抛光机</w:t>
            </w:r>
            <w:r w:rsidR="00AE1B4C">
              <w:rPr>
                <w:rFonts w:eastAsia="宋体" w:hint="eastAsia"/>
                <w:szCs w:val="24"/>
              </w:rPr>
              <w:t>、空压机、除尘设备引风机</w:t>
            </w:r>
            <w:r>
              <w:rPr>
                <w:rFonts w:eastAsia="宋体" w:hint="eastAsia"/>
                <w:szCs w:val="24"/>
              </w:rPr>
              <w:t>等</w:t>
            </w:r>
            <w:r>
              <w:rPr>
                <w:rFonts w:eastAsia="宋体"/>
                <w:szCs w:val="24"/>
              </w:rPr>
              <w:t>设备噪声，预计噪声源在</w:t>
            </w:r>
            <w:r>
              <w:rPr>
                <w:rFonts w:eastAsia="宋体"/>
                <w:szCs w:val="24"/>
              </w:rPr>
              <w:t>80</w:t>
            </w:r>
            <w:r>
              <w:rPr>
                <w:rFonts w:eastAsia="宋体"/>
                <w:szCs w:val="24"/>
              </w:rPr>
              <w:t>～</w:t>
            </w:r>
            <w:r>
              <w:rPr>
                <w:rFonts w:eastAsia="宋体"/>
                <w:szCs w:val="24"/>
              </w:rPr>
              <w:t>85</w:t>
            </w:r>
            <w:r>
              <w:rPr>
                <w:rFonts w:eastAsia="宋体"/>
                <w:b/>
                <w:sz w:val="21"/>
                <w:szCs w:val="21"/>
              </w:rPr>
              <w:t xml:space="preserve"> </w:t>
            </w:r>
            <w:r>
              <w:rPr>
                <w:rFonts w:eastAsia="宋体"/>
                <w:szCs w:val="24"/>
              </w:rPr>
              <w:t>dB</w:t>
            </w:r>
            <w:r>
              <w:rPr>
                <w:rFonts w:eastAsia="宋体"/>
                <w:szCs w:val="24"/>
              </w:rPr>
              <w:t>（</w:t>
            </w:r>
            <w:r>
              <w:rPr>
                <w:rFonts w:eastAsia="宋体"/>
                <w:szCs w:val="24"/>
              </w:rPr>
              <w:t>A</w:t>
            </w:r>
            <w:r w:rsidR="005A1E15">
              <w:rPr>
                <w:rFonts w:eastAsia="宋体"/>
                <w:szCs w:val="24"/>
              </w:rPr>
              <w:t>）。主要噪声设备</w:t>
            </w:r>
            <w:r>
              <w:rPr>
                <w:rFonts w:eastAsia="宋体"/>
                <w:szCs w:val="24"/>
              </w:rPr>
              <w:t>见表</w:t>
            </w:r>
            <w:r>
              <w:rPr>
                <w:rFonts w:eastAsia="宋体"/>
                <w:szCs w:val="24"/>
              </w:rPr>
              <w:t>5-</w:t>
            </w:r>
            <w:r w:rsidR="005A1E15">
              <w:rPr>
                <w:rFonts w:eastAsia="宋体" w:hint="eastAsia"/>
                <w:szCs w:val="24"/>
              </w:rPr>
              <w:t>5</w:t>
            </w:r>
            <w:r>
              <w:rPr>
                <w:rFonts w:eastAsia="宋体"/>
                <w:szCs w:val="24"/>
              </w:rPr>
              <w:t>：</w:t>
            </w:r>
          </w:p>
          <w:p w:rsidR="00A06B7D" w:rsidRDefault="00A06B7D" w:rsidP="00A06B7D">
            <w:pPr>
              <w:spacing w:line="360" w:lineRule="auto"/>
              <w:ind w:right="102" w:firstLineChars="200" w:firstLine="482"/>
              <w:jc w:val="center"/>
              <w:rPr>
                <w:rFonts w:eastAsia="宋体"/>
                <w:b/>
                <w:szCs w:val="24"/>
              </w:rPr>
            </w:pPr>
            <w:r>
              <w:rPr>
                <w:rFonts w:eastAsia="宋体"/>
                <w:b/>
                <w:bCs/>
                <w:szCs w:val="24"/>
              </w:rPr>
              <w:t>表</w:t>
            </w:r>
            <w:r>
              <w:rPr>
                <w:rFonts w:eastAsia="宋体"/>
                <w:b/>
                <w:bCs/>
                <w:szCs w:val="24"/>
              </w:rPr>
              <w:t>5-</w:t>
            </w:r>
            <w:r w:rsidR="005A1E15">
              <w:rPr>
                <w:rFonts w:eastAsia="宋体" w:hint="eastAsia"/>
                <w:b/>
                <w:bCs/>
                <w:szCs w:val="24"/>
              </w:rPr>
              <w:t>5</w:t>
            </w:r>
            <w:r>
              <w:rPr>
                <w:rFonts w:eastAsia="宋体"/>
                <w:b/>
                <w:bCs/>
                <w:szCs w:val="24"/>
              </w:rPr>
              <w:t xml:space="preserve">  </w:t>
            </w:r>
            <w:r>
              <w:rPr>
                <w:rFonts w:eastAsia="宋体"/>
                <w:b/>
                <w:bCs/>
                <w:szCs w:val="24"/>
              </w:rPr>
              <w:t>本</w:t>
            </w:r>
            <w:r>
              <w:rPr>
                <w:rFonts w:eastAsia="宋体"/>
                <w:b/>
                <w:szCs w:val="24"/>
              </w:rPr>
              <w:t>项目噪声设备一览表</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829"/>
              <w:gridCol w:w="2041"/>
              <w:gridCol w:w="1078"/>
              <w:gridCol w:w="1565"/>
              <w:gridCol w:w="1408"/>
              <w:gridCol w:w="1765"/>
              <w:gridCol w:w="1447"/>
            </w:tblGrid>
            <w:tr w:rsidR="00A06B7D" w:rsidTr="00A06B7D">
              <w:trPr>
                <w:trHeight w:val="465"/>
                <w:jc w:val="center"/>
              </w:trPr>
              <w:tc>
                <w:tcPr>
                  <w:tcW w:w="829" w:type="dxa"/>
                  <w:vAlign w:val="center"/>
                </w:tcPr>
                <w:p w:rsidR="00A06B7D" w:rsidRDefault="00A06B7D" w:rsidP="00A06B7D">
                  <w:pPr>
                    <w:jc w:val="center"/>
                    <w:rPr>
                      <w:rFonts w:eastAsia="宋体"/>
                      <w:b/>
                      <w:sz w:val="21"/>
                      <w:szCs w:val="21"/>
                    </w:rPr>
                  </w:pPr>
                  <w:r>
                    <w:rPr>
                      <w:rFonts w:eastAsia="宋体"/>
                      <w:b/>
                      <w:sz w:val="21"/>
                      <w:szCs w:val="21"/>
                    </w:rPr>
                    <w:t>序号</w:t>
                  </w:r>
                </w:p>
              </w:tc>
              <w:tc>
                <w:tcPr>
                  <w:tcW w:w="2041" w:type="dxa"/>
                  <w:vAlign w:val="center"/>
                </w:tcPr>
                <w:p w:rsidR="00A06B7D" w:rsidRDefault="00A06B7D" w:rsidP="00A06B7D">
                  <w:pPr>
                    <w:jc w:val="center"/>
                    <w:rPr>
                      <w:rFonts w:eastAsia="宋体"/>
                      <w:b/>
                      <w:sz w:val="21"/>
                      <w:szCs w:val="21"/>
                    </w:rPr>
                  </w:pPr>
                  <w:r>
                    <w:rPr>
                      <w:rFonts w:eastAsia="宋体"/>
                      <w:b/>
                      <w:sz w:val="21"/>
                      <w:szCs w:val="21"/>
                    </w:rPr>
                    <w:t>高噪声</w:t>
                  </w:r>
                </w:p>
                <w:p w:rsidR="00A06B7D" w:rsidRDefault="00A06B7D" w:rsidP="00A06B7D">
                  <w:pPr>
                    <w:jc w:val="center"/>
                    <w:rPr>
                      <w:rFonts w:eastAsia="宋体"/>
                      <w:b/>
                      <w:sz w:val="21"/>
                      <w:szCs w:val="21"/>
                    </w:rPr>
                  </w:pPr>
                  <w:r>
                    <w:rPr>
                      <w:rFonts w:eastAsia="宋体"/>
                      <w:b/>
                      <w:sz w:val="21"/>
                      <w:szCs w:val="21"/>
                    </w:rPr>
                    <w:t>设备名称</w:t>
                  </w:r>
                </w:p>
              </w:tc>
              <w:tc>
                <w:tcPr>
                  <w:tcW w:w="1078" w:type="dxa"/>
                  <w:vAlign w:val="center"/>
                </w:tcPr>
                <w:p w:rsidR="00A06B7D" w:rsidRDefault="00A06B7D" w:rsidP="00A06B7D">
                  <w:pPr>
                    <w:jc w:val="center"/>
                    <w:rPr>
                      <w:rFonts w:eastAsia="宋体"/>
                      <w:b/>
                      <w:sz w:val="21"/>
                      <w:szCs w:val="21"/>
                    </w:rPr>
                  </w:pPr>
                  <w:r>
                    <w:rPr>
                      <w:rFonts w:eastAsia="宋体"/>
                      <w:b/>
                      <w:sz w:val="21"/>
                      <w:szCs w:val="21"/>
                    </w:rPr>
                    <w:t>数量</w:t>
                  </w:r>
                </w:p>
                <w:p w:rsidR="00A06B7D" w:rsidRDefault="00A06B7D" w:rsidP="00A06B7D">
                  <w:pPr>
                    <w:jc w:val="center"/>
                    <w:rPr>
                      <w:rFonts w:eastAsia="宋体"/>
                      <w:b/>
                      <w:sz w:val="21"/>
                      <w:szCs w:val="21"/>
                    </w:rPr>
                  </w:pPr>
                  <w:r>
                    <w:rPr>
                      <w:rFonts w:eastAsia="宋体"/>
                      <w:b/>
                      <w:sz w:val="21"/>
                      <w:szCs w:val="21"/>
                    </w:rPr>
                    <w:t>（台</w:t>
                  </w:r>
                  <w:r>
                    <w:rPr>
                      <w:rFonts w:eastAsia="宋体"/>
                      <w:b/>
                      <w:sz w:val="21"/>
                      <w:szCs w:val="21"/>
                    </w:rPr>
                    <w:t>/</w:t>
                  </w:r>
                  <w:r>
                    <w:rPr>
                      <w:rFonts w:eastAsia="宋体"/>
                      <w:b/>
                      <w:sz w:val="21"/>
                      <w:szCs w:val="21"/>
                    </w:rPr>
                    <w:t>套）</w:t>
                  </w:r>
                </w:p>
              </w:tc>
              <w:tc>
                <w:tcPr>
                  <w:tcW w:w="1565" w:type="dxa"/>
                  <w:vAlign w:val="center"/>
                </w:tcPr>
                <w:p w:rsidR="00A06B7D" w:rsidRDefault="00A06B7D" w:rsidP="00A06B7D">
                  <w:pPr>
                    <w:jc w:val="center"/>
                    <w:rPr>
                      <w:rFonts w:eastAsia="宋体"/>
                      <w:b/>
                      <w:sz w:val="21"/>
                      <w:szCs w:val="21"/>
                    </w:rPr>
                  </w:pPr>
                  <w:r>
                    <w:rPr>
                      <w:rFonts w:eastAsia="宋体"/>
                      <w:b/>
                      <w:sz w:val="21"/>
                      <w:szCs w:val="21"/>
                    </w:rPr>
                    <w:t>单台噪声值</w:t>
                  </w:r>
                  <w:r>
                    <w:rPr>
                      <w:rFonts w:eastAsia="宋体"/>
                      <w:b/>
                      <w:sz w:val="21"/>
                      <w:szCs w:val="21"/>
                    </w:rPr>
                    <w:t>dB</w:t>
                  </w:r>
                  <w:r>
                    <w:rPr>
                      <w:rFonts w:eastAsia="宋体"/>
                      <w:b/>
                      <w:sz w:val="21"/>
                      <w:szCs w:val="21"/>
                    </w:rPr>
                    <w:t>（</w:t>
                  </w:r>
                  <w:r>
                    <w:rPr>
                      <w:rFonts w:eastAsia="宋体"/>
                      <w:b/>
                      <w:sz w:val="21"/>
                      <w:szCs w:val="21"/>
                    </w:rPr>
                    <w:t>A</w:t>
                  </w:r>
                  <w:r>
                    <w:rPr>
                      <w:rFonts w:eastAsia="宋体"/>
                      <w:b/>
                      <w:sz w:val="21"/>
                      <w:szCs w:val="21"/>
                    </w:rPr>
                    <w:t>）</w:t>
                  </w:r>
                </w:p>
              </w:tc>
              <w:tc>
                <w:tcPr>
                  <w:tcW w:w="1408" w:type="dxa"/>
                  <w:vAlign w:val="center"/>
                </w:tcPr>
                <w:p w:rsidR="00A06B7D" w:rsidRDefault="00A06B7D" w:rsidP="00A06B7D">
                  <w:pPr>
                    <w:jc w:val="center"/>
                    <w:rPr>
                      <w:rFonts w:eastAsia="宋体"/>
                      <w:b/>
                      <w:sz w:val="21"/>
                      <w:szCs w:val="21"/>
                    </w:rPr>
                  </w:pPr>
                  <w:r>
                    <w:rPr>
                      <w:rFonts w:eastAsia="宋体"/>
                      <w:b/>
                      <w:sz w:val="21"/>
                      <w:szCs w:val="21"/>
                    </w:rPr>
                    <w:t>所处位置</w:t>
                  </w:r>
                </w:p>
              </w:tc>
              <w:tc>
                <w:tcPr>
                  <w:tcW w:w="1765" w:type="dxa"/>
                  <w:vAlign w:val="center"/>
                </w:tcPr>
                <w:p w:rsidR="00A06B7D" w:rsidRDefault="00A06B7D" w:rsidP="00A06B7D">
                  <w:pPr>
                    <w:jc w:val="center"/>
                    <w:rPr>
                      <w:rFonts w:eastAsia="宋体"/>
                      <w:b/>
                      <w:sz w:val="21"/>
                      <w:szCs w:val="21"/>
                    </w:rPr>
                  </w:pPr>
                  <w:r>
                    <w:rPr>
                      <w:rFonts w:eastAsia="宋体"/>
                      <w:b/>
                      <w:sz w:val="21"/>
                      <w:szCs w:val="21"/>
                    </w:rPr>
                    <w:t>治理措施</w:t>
                  </w:r>
                </w:p>
              </w:tc>
              <w:tc>
                <w:tcPr>
                  <w:tcW w:w="1447" w:type="dxa"/>
                  <w:vAlign w:val="center"/>
                </w:tcPr>
                <w:p w:rsidR="00A06B7D" w:rsidRDefault="00A06B7D" w:rsidP="00A06B7D">
                  <w:pPr>
                    <w:jc w:val="center"/>
                    <w:rPr>
                      <w:rFonts w:eastAsia="宋体"/>
                      <w:b/>
                      <w:sz w:val="21"/>
                      <w:szCs w:val="21"/>
                    </w:rPr>
                  </w:pPr>
                  <w:r>
                    <w:rPr>
                      <w:rFonts w:eastAsia="宋体"/>
                      <w:b/>
                      <w:sz w:val="21"/>
                      <w:szCs w:val="21"/>
                    </w:rPr>
                    <w:t>降噪效果</w:t>
                  </w:r>
                </w:p>
                <w:p w:rsidR="00A06B7D" w:rsidRDefault="00A06B7D" w:rsidP="00A06B7D">
                  <w:pPr>
                    <w:jc w:val="center"/>
                    <w:rPr>
                      <w:rFonts w:eastAsia="宋体"/>
                      <w:b/>
                      <w:sz w:val="21"/>
                      <w:szCs w:val="21"/>
                    </w:rPr>
                  </w:pPr>
                  <w:r>
                    <w:rPr>
                      <w:rFonts w:eastAsia="宋体"/>
                      <w:b/>
                      <w:sz w:val="21"/>
                      <w:szCs w:val="21"/>
                    </w:rPr>
                    <w:t>dB</w:t>
                  </w:r>
                  <w:r>
                    <w:rPr>
                      <w:rFonts w:eastAsia="宋体"/>
                      <w:b/>
                      <w:sz w:val="21"/>
                      <w:szCs w:val="21"/>
                    </w:rPr>
                    <w:t>（</w:t>
                  </w:r>
                  <w:r>
                    <w:rPr>
                      <w:rFonts w:eastAsia="宋体"/>
                      <w:b/>
                      <w:sz w:val="21"/>
                      <w:szCs w:val="21"/>
                    </w:rPr>
                    <w:t>A</w:t>
                  </w:r>
                  <w:r>
                    <w:rPr>
                      <w:rFonts w:eastAsia="宋体"/>
                      <w:b/>
                      <w:sz w:val="21"/>
                      <w:szCs w:val="21"/>
                    </w:rPr>
                    <w:t>）</w:t>
                  </w: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sz w:val="21"/>
                      <w:szCs w:val="21"/>
                    </w:rPr>
                    <w:t>1</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激光切割机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80</w:t>
                  </w:r>
                </w:p>
              </w:tc>
              <w:tc>
                <w:tcPr>
                  <w:tcW w:w="1408" w:type="dxa"/>
                  <w:vMerge w:val="restart"/>
                  <w:vAlign w:val="center"/>
                </w:tcPr>
                <w:p w:rsidR="002318BC" w:rsidRDefault="002318BC" w:rsidP="00A06B7D">
                  <w:pPr>
                    <w:jc w:val="center"/>
                    <w:rPr>
                      <w:rFonts w:asciiTheme="majorEastAsia" w:eastAsiaTheme="majorEastAsia" w:hAnsiTheme="majorEastAsia" w:cstheme="majorEastAsia"/>
                      <w:sz w:val="21"/>
                      <w:szCs w:val="21"/>
                    </w:rPr>
                  </w:pPr>
                  <w:r w:rsidRPr="005A1E15">
                    <w:rPr>
                      <w:rFonts w:eastAsiaTheme="majorEastAsia"/>
                      <w:sz w:val="21"/>
                      <w:szCs w:val="21"/>
                    </w:rPr>
                    <w:t>1#</w:t>
                  </w:r>
                  <w:r>
                    <w:rPr>
                      <w:rFonts w:asciiTheme="majorEastAsia" w:eastAsiaTheme="majorEastAsia" w:hAnsiTheme="majorEastAsia" w:cstheme="majorEastAsia" w:hint="eastAsia"/>
                      <w:sz w:val="21"/>
                      <w:szCs w:val="21"/>
                    </w:rPr>
                    <w:t>生产车间</w:t>
                  </w:r>
                </w:p>
              </w:tc>
              <w:tc>
                <w:tcPr>
                  <w:tcW w:w="1765" w:type="dxa"/>
                  <w:vMerge w:val="restart"/>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墙壁隔声、减振</w:t>
                  </w:r>
                </w:p>
              </w:tc>
              <w:tc>
                <w:tcPr>
                  <w:tcW w:w="1447" w:type="dxa"/>
                  <w:vMerge w:val="restart"/>
                  <w:vAlign w:val="center"/>
                </w:tcPr>
                <w:p w:rsidR="002318BC" w:rsidRPr="002318BC" w:rsidRDefault="002318BC" w:rsidP="00A06B7D">
                  <w:pPr>
                    <w:jc w:val="center"/>
                    <w:rPr>
                      <w:rFonts w:eastAsiaTheme="majorEastAsia"/>
                      <w:sz w:val="21"/>
                      <w:szCs w:val="21"/>
                    </w:rPr>
                  </w:pPr>
                  <w:r w:rsidRPr="002318BC">
                    <w:rPr>
                      <w:rFonts w:eastAsiaTheme="majorEastAsia"/>
                      <w:sz w:val="21"/>
                      <w:szCs w:val="21"/>
                    </w:rPr>
                    <w:t>25</w:t>
                  </w: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sz w:val="21"/>
                      <w:szCs w:val="21"/>
                    </w:rPr>
                    <w:t>2</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金属带锯机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1</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3</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圆锯机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4</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冲床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5</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折弯机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6</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刨槽机</w:t>
                  </w:r>
                </w:p>
              </w:tc>
              <w:tc>
                <w:tcPr>
                  <w:tcW w:w="1078" w:type="dxa"/>
                  <w:vAlign w:val="center"/>
                </w:tcPr>
                <w:p w:rsidR="002318BC" w:rsidRDefault="002318BC" w:rsidP="00A06B7D">
                  <w:pPr>
                    <w:jc w:val="center"/>
                    <w:rPr>
                      <w:rFonts w:eastAsiaTheme="majorEastAsia"/>
                      <w:sz w:val="21"/>
                      <w:szCs w:val="21"/>
                    </w:rPr>
                  </w:pPr>
                  <w:r>
                    <w:rPr>
                      <w:rFonts w:eastAsiaTheme="majorEastAsia" w:hint="eastAsia"/>
                      <w:sz w:val="21"/>
                      <w:szCs w:val="21"/>
                    </w:rPr>
                    <w:t>3</w:t>
                  </w:r>
                </w:p>
              </w:tc>
              <w:tc>
                <w:tcPr>
                  <w:tcW w:w="1565" w:type="dxa"/>
                  <w:vAlign w:val="center"/>
                </w:tcPr>
                <w:p w:rsidR="002318BC" w:rsidRDefault="002318BC" w:rsidP="00A06B7D">
                  <w:pPr>
                    <w:jc w:val="center"/>
                    <w:rPr>
                      <w:rFonts w:eastAsiaTheme="majorEastAsia"/>
                      <w:sz w:val="21"/>
                      <w:szCs w:val="21"/>
                    </w:rPr>
                  </w:pPr>
                  <w:r>
                    <w:rPr>
                      <w:rFonts w:eastAsiaTheme="majorEastAsia" w:hint="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7</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剪板机</w:t>
                  </w:r>
                </w:p>
              </w:tc>
              <w:tc>
                <w:tcPr>
                  <w:tcW w:w="1078" w:type="dxa"/>
                  <w:vAlign w:val="center"/>
                </w:tcPr>
                <w:p w:rsidR="002318BC"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Default="002318BC" w:rsidP="00A06B7D">
                  <w:pPr>
                    <w:jc w:val="center"/>
                    <w:rPr>
                      <w:rFonts w:eastAsiaTheme="majorEastAsia"/>
                      <w:sz w:val="21"/>
                      <w:szCs w:val="21"/>
                    </w:rPr>
                  </w:pPr>
                  <w:r>
                    <w:rPr>
                      <w:rFonts w:eastAsiaTheme="majorEastAsia" w:hint="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8</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普通车床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1</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9</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数控车床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10</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钻床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11</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打磨机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12</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抛光机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83</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13</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空压机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95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14</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除尘设备引风机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95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sz w:val="21"/>
                      <w:szCs w:val="21"/>
                    </w:rPr>
                    <w:lastRenderedPageBreak/>
                    <w:t>1</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激光切割机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80</w:t>
                  </w:r>
                </w:p>
              </w:tc>
              <w:tc>
                <w:tcPr>
                  <w:tcW w:w="1408" w:type="dxa"/>
                  <w:vMerge w:val="restart"/>
                  <w:vAlign w:val="center"/>
                </w:tcPr>
                <w:p w:rsidR="002318BC" w:rsidRDefault="002318BC" w:rsidP="00A06B7D">
                  <w:pPr>
                    <w:jc w:val="center"/>
                    <w:rPr>
                      <w:rFonts w:asciiTheme="majorEastAsia" w:eastAsiaTheme="majorEastAsia" w:hAnsiTheme="majorEastAsia" w:cstheme="majorEastAsia"/>
                      <w:color w:val="FF0000"/>
                      <w:sz w:val="21"/>
                      <w:szCs w:val="21"/>
                    </w:rPr>
                  </w:pPr>
                  <w:r w:rsidRPr="005A1E15">
                    <w:rPr>
                      <w:rFonts w:eastAsiaTheme="majorEastAsia"/>
                      <w:sz w:val="21"/>
                      <w:szCs w:val="21"/>
                    </w:rPr>
                    <w:t>3#</w:t>
                  </w:r>
                  <w:r>
                    <w:rPr>
                      <w:rFonts w:asciiTheme="majorEastAsia" w:eastAsiaTheme="majorEastAsia" w:hAnsiTheme="majorEastAsia" w:cstheme="majorEastAsia" w:hint="eastAsia"/>
                      <w:sz w:val="21"/>
                      <w:szCs w:val="21"/>
                    </w:rPr>
                    <w:t>生产车间</w:t>
                  </w: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sz w:val="21"/>
                      <w:szCs w:val="21"/>
                    </w:rPr>
                    <w:t>2</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金属带锯机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1</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3</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圆锯机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4</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冲床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5</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折弯机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6</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刨槽机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7</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剪板机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8</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普通车床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1</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9</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数控车床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10</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钻床</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80</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11</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打磨机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82</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12</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抛光机</w:t>
                  </w:r>
                </w:p>
              </w:tc>
              <w:tc>
                <w:tcPr>
                  <w:tcW w:w="1078"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3</w:t>
                  </w:r>
                </w:p>
              </w:tc>
              <w:tc>
                <w:tcPr>
                  <w:tcW w:w="1565" w:type="dxa"/>
                  <w:vAlign w:val="center"/>
                </w:tcPr>
                <w:p w:rsidR="002318BC" w:rsidRPr="005A1E15" w:rsidRDefault="002318BC" w:rsidP="00A06B7D">
                  <w:pPr>
                    <w:jc w:val="center"/>
                    <w:rPr>
                      <w:rFonts w:eastAsiaTheme="majorEastAsia"/>
                      <w:sz w:val="21"/>
                      <w:szCs w:val="21"/>
                    </w:rPr>
                  </w:pPr>
                  <w:r w:rsidRPr="005A1E15">
                    <w:rPr>
                      <w:rFonts w:eastAsiaTheme="majorEastAsia"/>
                      <w:sz w:val="21"/>
                      <w:szCs w:val="21"/>
                    </w:rPr>
                    <w:t>83</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13</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空压机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95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r w:rsidR="002318BC" w:rsidTr="00A06B7D">
              <w:trPr>
                <w:cantSplit/>
                <w:trHeight w:val="114"/>
                <w:jc w:val="center"/>
              </w:trPr>
              <w:tc>
                <w:tcPr>
                  <w:tcW w:w="829" w:type="dxa"/>
                  <w:vAlign w:val="center"/>
                </w:tcPr>
                <w:p w:rsidR="002318BC" w:rsidRDefault="002318BC" w:rsidP="00A06B7D">
                  <w:pPr>
                    <w:jc w:val="center"/>
                    <w:rPr>
                      <w:rFonts w:eastAsia="宋体"/>
                      <w:sz w:val="21"/>
                      <w:szCs w:val="21"/>
                    </w:rPr>
                  </w:pPr>
                  <w:r>
                    <w:rPr>
                      <w:rFonts w:eastAsia="宋体" w:hint="eastAsia"/>
                      <w:sz w:val="21"/>
                      <w:szCs w:val="21"/>
                    </w:rPr>
                    <w:t>14</w:t>
                  </w:r>
                </w:p>
              </w:tc>
              <w:tc>
                <w:tcPr>
                  <w:tcW w:w="2041" w:type="dxa"/>
                  <w:vAlign w:val="center"/>
                </w:tcPr>
                <w:p w:rsidR="002318BC" w:rsidRDefault="002318BC" w:rsidP="00A06B7D">
                  <w:pPr>
                    <w:jc w:val="center"/>
                    <w:rPr>
                      <w:rFonts w:asciiTheme="majorEastAsia" w:eastAsiaTheme="majorEastAsia" w:hAnsiTheme="majorEastAsia" w:cstheme="majorEastAsia"/>
                      <w:sz w:val="21"/>
                      <w:szCs w:val="21"/>
                    </w:rPr>
                  </w:pPr>
                  <w:r>
                    <w:rPr>
                      <w:rFonts w:asciiTheme="majorEastAsia" w:eastAsiaTheme="majorEastAsia" w:hAnsiTheme="majorEastAsia" w:cstheme="majorEastAsia" w:hint="eastAsia"/>
                      <w:sz w:val="21"/>
                      <w:szCs w:val="21"/>
                    </w:rPr>
                    <w:t>除尘设备引风机</w:t>
                  </w:r>
                </w:p>
              </w:tc>
              <w:tc>
                <w:tcPr>
                  <w:tcW w:w="1078"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2</w:t>
                  </w:r>
                </w:p>
              </w:tc>
              <w:tc>
                <w:tcPr>
                  <w:tcW w:w="1565" w:type="dxa"/>
                  <w:vAlign w:val="center"/>
                </w:tcPr>
                <w:p w:rsidR="002318BC" w:rsidRPr="005A1E15" w:rsidRDefault="002318BC" w:rsidP="00A06B7D">
                  <w:pPr>
                    <w:jc w:val="center"/>
                    <w:rPr>
                      <w:rFonts w:eastAsiaTheme="majorEastAsia"/>
                      <w:sz w:val="21"/>
                      <w:szCs w:val="21"/>
                    </w:rPr>
                  </w:pPr>
                  <w:r>
                    <w:rPr>
                      <w:rFonts w:eastAsiaTheme="majorEastAsia" w:hint="eastAsia"/>
                      <w:sz w:val="21"/>
                      <w:szCs w:val="21"/>
                    </w:rPr>
                    <w:t>95</w:t>
                  </w:r>
                </w:p>
              </w:tc>
              <w:tc>
                <w:tcPr>
                  <w:tcW w:w="1408"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765" w:type="dxa"/>
                  <w:vMerge/>
                  <w:vAlign w:val="center"/>
                </w:tcPr>
                <w:p w:rsidR="002318BC" w:rsidRDefault="002318BC" w:rsidP="00A06B7D">
                  <w:pPr>
                    <w:jc w:val="center"/>
                    <w:rPr>
                      <w:rFonts w:asciiTheme="majorEastAsia" w:eastAsiaTheme="majorEastAsia" w:hAnsiTheme="majorEastAsia" w:cstheme="majorEastAsia"/>
                      <w:sz w:val="21"/>
                      <w:szCs w:val="21"/>
                    </w:rPr>
                  </w:pPr>
                </w:p>
              </w:tc>
              <w:tc>
                <w:tcPr>
                  <w:tcW w:w="1447" w:type="dxa"/>
                  <w:vMerge/>
                  <w:vAlign w:val="center"/>
                </w:tcPr>
                <w:p w:rsidR="002318BC" w:rsidRDefault="002318BC" w:rsidP="00A06B7D">
                  <w:pPr>
                    <w:jc w:val="center"/>
                    <w:rPr>
                      <w:rFonts w:asciiTheme="majorEastAsia" w:eastAsiaTheme="majorEastAsia" w:hAnsiTheme="majorEastAsia" w:cstheme="majorEastAsia"/>
                      <w:sz w:val="21"/>
                      <w:szCs w:val="21"/>
                    </w:rPr>
                  </w:pPr>
                </w:p>
              </w:tc>
            </w:tr>
          </w:tbl>
          <w:p w:rsidR="00A06B7D" w:rsidRDefault="00A06B7D" w:rsidP="0065201F">
            <w:pPr>
              <w:widowControl w:val="0"/>
              <w:spacing w:beforeLines="50" w:line="360" w:lineRule="auto"/>
              <w:ind w:firstLineChars="200" w:firstLine="482"/>
              <w:jc w:val="both"/>
              <w:rPr>
                <w:rFonts w:eastAsia="宋体"/>
                <w:b/>
                <w:szCs w:val="24"/>
              </w:rPr>
            </w:pPr>
            <w:r>
              <w:rPr>
                <w:rFonts w:eastAsia="宋体"/>
                <w:b/>
                <w:szCs w:val="24"/>
              </w:rPr>
              <w:t>4</w:t>
            </w:r>
            <w:r>
              <w:rPr>
                <w:rFonts w:eastAsia="宋体"/>
                <w:b/>
                <w:szCs w:val="24"/>
              </w:rPr>
              <w:t>、固体废物</w:t>
            </w:r>
          </w:p>
          <w:p w:rsidR="00A06B7D" w:rsidRDefault="00A06B7D" w:rsidP="00A06B7D">
            <w:pPr>
              <w:widowControl w:val="0"/>
              <w:spacing w:line="360" w:lineRule="auto"/>
              <w:ind w:firstLineChars="200" w:firstLine="480"/>
              <w:jc w:val="both"/>
              <w:rPr>
                <w:rFonts w:eastAsia="宋体"/>
                <w:color w:val="000000"/>
                <w:szCs w:val="24"/>
              </w:rPr>
            </w:pPr>
            <w:r>
              <w:rPr>
                <w:rFonts w:eastAsia="宋体"/>
                <w:color w:val="000000"/>
                <w:szCs w:val="24"/>
              </w:rPr>
              <w:t>本项目</w:t>
            </w:r>
            <w:r w:rsidR="005A1E15">
              <w:rPr>
                <w:rFonts w:eastAsia="宋体" w:hint="eastAsia"/>
                <w:color w:val="000000"/>
                <w:szCs w:val="24"/>
              </w:rPr>
              <w:t>建成投产后，全厂</w:t>
            </w:r>
            <w:r>
              <w:rPr>
                <w:rFonts w:eastAsia="宋体"/>
                <w:color w:val="000000"/>
                <w:szCs w:val="24"/>
              </w:rPr>
              <w:t>产生的固废主要为切割下料、</w:t>
            </w:r>
            <w:r w:rsidR="005A1E15">
              <w:rPr>
                <w:rFonts w:eastAsia="宋体" w:hint="eastAsia"/>
                <w:color w:val="000000"/>
                <w:szCs w:val="24"/>
              </w:rPr>
              <w:t>冲孔工序产生的钢材边角料，刨槽、</w:t>
            </w:r>
            <w:r>
              <w:rPr>
                <w:rFonts w:eastAsia="宋体"/>
                <w:color w:val="000000"/>
                <w:szCs w:val="24"/>
              </w:rPr>
              <w:t>精加工</w:t>
            </w:r>
            <w:r w:rsidR="005A1E15">
              <w:rPr>
                <w:rFonts w:eastAsia="宋体" w:hint="eastAsia"/>
                <w:color w:val="000000"/>
                <w:szCs w:val="24"/>
              </w:rPr>
              <w:t>、打磨抛光</w:t>
            </w:r>
            <w:r>
              <w:rPr>
                <w:rFonts w:eastAsia="宋体"/>
                <w:color w:val="000000"/>
                <w:szCs w:val="24"/>
              </w:rPr>
              <w:t>工序产生的</w:t>
            </w:r>
            <w:r w:rsidR="005A1E15">
              <w:rPr>
                <w:rFonts w:eastAsia="宋体" w:hint="eastAsia"/>
                <w:color w:val="000000"/>
                <w:szCs w:val="24"/>
              </w:rPr>
              <w:t>金属碎屑</w:t>
            </w:r>
            <w:r>
              <w:rPr>
                <w:rFonts w:eastAsia="宋体"/>
                <w:color w:val="000000"/>
                <w:szCs w:val="24"/>
              </w:rPr>
              <w:t>，</w:t>
            </w:r>
            <w:r w:rsidR="005A1E15">
              <w:rPr>
                <w:rFonts w:eastAsia="宋体" w:hint="eastAsia"/>
                <w:color w:val="000000"/>
                <w:szCs w:val="24"/>
              </w:rPr>
              <w:t>精加工工序产生的废切削液，</w:t>
            </w:r>
            <w:r>
              <w:rPr>
                <w:rFonts w:eastAsia="宋体"/>
                <w:color w:val="000000"/>
                <w:szCs w:val="24"/>
              </w:rPr>
              <w:t>焊接工序产生的焊渣，</w:t>
            </w:r>
            <w:r>
              <w:rPr>
                <w:rFonts w:eastAsia="宋体" w:hint="eastAsia"/>
                <w:color w:val="000000"/>
                <w:szCs w:val="24"/>
              </w:rPr>
              <w:t>滤筒、</w:t>
            </w:r>
            <w:r>
              <w:rPr>
                <w:rFonts w:eastAsia="宋体"/>
                <w:color w:val="000000"/>
                <w:szCs w:val="24"/>
              </w:rPr>
              <w:t>布袋除尘器收集的</w:t>
            </w:r>
            <w:r w:rsidR="005A1E15">
              <w:rPr>
                <w:rFonts w:eastAsia="宋体" w:hint="eastAsia"/>
                <w:color w:val="000000"/>
                <w:szCs w:val="24"/>
              </w:rPr>
              <w:t>除尘灰</w:t>
            </w:r>
            <w:r>
              <w:rPr>
                <w:rFonts w:eastAsia="宋体"/>
                <w:color w:val="000000"/>
                <w:szCs w:val="24"/>
              </w:rPr>
              <w:t>，机加工生产过程中产生的废含油抹布、手套</w:t>
            </w:r>
            <w:r>
              <w:rPr>
                <w:rFonts w:eastAsia="宋体" w:hint="eastAsia"/>
                <w:color w:val="000000"/>
                <w:szCs w:val="24"/>
              </w:rPr>
              <w:t>，</w:t>
            </w:r>
            <w:r w:rsidR="005A1E15">
              <w:rPr>
                <w:rFonts w:eastAsia="宋体" w:hint="eastAsia"/>
                <w:color w:val="000000"/>
                <w:szCs w:val="24"/>
              </w:rPr>
              <w:t>机械检修维护过程中产生的</w:t>
            </w:r>
            <w:r>
              <w:rPr>
                <w:rFonts w:eastAsia="宋体" w:hint="eastAsia"/>
                <w:color w:val="000000"/>
                <w:szCs w:val="24"/>
              </w:rPr>
              <w:t>废机油</w:t>
            </w:r>
            <w:r>
              <w:rPr>
                <w:rFonts w:eastAsia="宋体"/>
                <w:color w:val="000000"/>
                <w:szCs w:val="24"/>
              </w:rPr>
              <w:t>和厂内职工生活产生生活垃圾。</w:t>
            </w:r>
          </w:p>
          <w:p w:rsidR="00A06B7D" w:rsidRDefault="00A06B7D" w:rsidP="00A06B7D">
            <w:pPr>
              <w:widowControl w:val="0"/>
              <w:spacing w:line="360" w:lineRule="auto"/>
              <w:ind w:firstLineChars="200" w:firstLine="480"/>
              <w:jc w:val="both"/>
              <w:rPr>
                <w:rFonts w:eastAsia="宋体"/>
                <w:szCs w:val="24"/>
              </w:rPr>
            </w:pPr>
            <w:r>
              <w:rPr>
                <w:rFonts w:eastAsia="宋体"/>
                <w:szCs w:val="24"/>
              </w:rPr>
              <w:t>钢材边角料：本项目钢板、钢管</w:t>
            </w:r>
            <w:r>
              <w:rPr>
                <w:rFonts w:eastAsia="宋体" w:hint="eastAsia"/>
                <w:szCs w:val="24"/>
              </w:rPr>
              <w:t>、型材</w:t>
            </w:r>
            <w:r>
              <w:rPr>
                <w:rFonts w:eastAsia="宋体"/>
                <w:szCs w:val="24"/>
              </w:rPr>
              <w:t>在切割</w:t>
            </w:r>
            <w:r>
              <w:rPr>
                <w:rFonts w:eastAsia="宋体" w:hint="eastAsia"/>
                <w:szCs w:val="24"/>
              </w:rPr>
              <w:t>剪板</w:t>
            </w:r>
            <w:r>
              <w:rPr>
                <w:rFonts w:eastAsia="宋体"/>
                <w:szCs w:val="24"/>
              </w:rPr>
              <w:t>下料、</w:t>
            </w:r>
            <w:r w:rsidR="009B1667">
              <w:rPr>
                <w:rFonts w:eastAsia="宋体" w:hint="eastAsia"/>
                <w:szCs w:val="24"/>
              </w:rPr>
              <w:t>冲孔</w:t>
            </w:r>
            <w:r>
              <w:rPr>
                <w:rFonts w:eastAsia="宋体"/>
                <w:szCs w:val="24"/>
              </w:rPr>
              <w:t>工序会产生少量钢材边角料，根据企业提供的资料，废边角料产生量以原料用量的</w:t>
            </w:r>
            <w:r w:rsidR="009B1667">
              <w:rPr>
                <w:rFonts w:eastAsia="宋体" w:hint="eastAsia"/>
                <w:szCs w:val="24"/>
              </w:rPr>
              <w:t>5</w:t>
            </w:r>
            <w:r>
              <w:rPr>
                <w:rFonts w:eastAsia="宋体"/>
                <w:szCs w:val="24"/>
              </w:rPr>
              <w:t>%</w:t>
            </w:r>
            <w:r>
              <w:rPr>
                <w:rFonts w:eastAsia="宋体"/>
                <w:szCs w:val="24"/>
              </w:rPr>
              <w:t>计，则产生量约为</w:t>
            </w:r>
            <w:r w:rsidR="009B1667">
              <w:rPr>
                <w:rFonts w:eastAsia="宋体" w:hint="eastAsia"/>
                <w:szCs w:val="24"/>
              </w:rPr>
              <w:t>10</w:t>
            </w:r>
            <w:r>
              <w:rPr>
                <w:rFonts w:eastAsia="宋体" w:hint="eastAsia"/>
                <w:szCs w:val="24"/>
              </w:rPr>
              <w:t>00</w:t>
            </w:r>
            <w:r>
              <w:rPr>
                <w:rFonts w:eastAsia="宋体"/>
                <w:szCs w:val="24"/>
              </w:rPr>
              <w:t>t/a</w:t>
            </w:r>
            <w:r>
              <w:rPr>
                <w:rFonts w:eastAsia="宋体"/>
                <w:szCs w:val="24"/>
              </w:rPr>
              <w:t>，经厂方收集后出售处理。</w:t>
            </w:r>
          </w:p>
          <w:p w:rsidR="009B1667" w:rsidRPr="000243D2" w:rsidRDefault="009B1667" w:rsidP="009B1667">
            <w:pPr>
              <w:spacing w:line="360" w:lineRule="auto"/>
              <w:ind w:firstLineChars="200" w:firstLine="480"/>
              <w:jc w:val="both"/>
              <w:rPr>
                <w:rFonts w:ascii="宋体" w:eastAsia="宋体" w:hAnsi="宋体"/>
                <w:szCs w:val="24"/>
              </w:rPr>
            </w:pPr>
            <w:r>
              <w:rPr>
                <w:rFonts w:ascii="宋体" w:eastAsia="宋体" w:hAnsi="宋体" w:hint="eastAsia"/>
                <w:bCs/>
                <w:szCs w:val="24"/>
              </w:rPr>
              <w:t>沉降在地面的</w:t>
            </w:r>
            <w:r w:rsidRPr="000243D2">
              <w:rPr>
                <w:rFonts w:ascii="宋体" w:eastAsia="宋体" w:hAnsi="宋体" w:hint="eastAsia"/>
                <w:bCs/>
                <w:szCs w:val="24"/>
              </w:rPr>
              <w:t>金属碎屑：</w:t>
            </w:r>
            <w:r w:rsidRPr="000243D2">
              <w:rPr>
                <w:rFonts w:ascii="宋体" w:eastAsia="宋体" w:hAnsi="宋体" w:hint="eastAsia"/>
                <w:szCs w:val="24"/>
              </w:rPr>
              <w:t>精加工工序利用</w:t>
            </w:r>
            <w:r>
              <w:rPr>
                <w:rFonts w:ascii="宋体" w:eastAsia="宋体" w:hAnsi="宋体" w:hint="eastAsia"/>
                <w:szCs w:val="24"/>
              </w:rPr>
              <w:t>数控机床、普通车床、钻床等</w:t>
            </w:r>
            <w:r w:rsidRPr="000243D2">
              <w:rPr>
                <w:rFonts w:ascii="宋体" w:eastAsia="宋体" w:hAnsi="宋体" w:hint="eastAsia"/>
                <w:szCs w:val="24"/>
              </w:rPr>
              <w:t>对</w:t>
            </w:r>
            <w:r>
              <w:rPr>
                <w:rFonts w:ascii="宋体" w:eastAsia="宋体" w:hAnsi="宋体" w:hint="eastAsia"/>
                <w:szCs w:val="24"/>
              </w:rPr>
              <w:t>钢板</w:t>
            </w:r>
            <w:r w:rsidRPr="000243D2">
              <w:rPr>
                <w:rFonts w:ascii="宋体" w:eastAsia="宋体" w:hAnsi="宋体" w:hint="eastAsia"/>
                <w:szCs w:val="24"/>
              </w:rPr>
              <w:t>、不锈钢</w:t>
            </w:r>
            <w:r>
              <w:rPr>
                <w:rFonts w:ascii="宋体" w:eastAsia="宋体" w:hAnsi="宋体" w:hint="eastAsia"/>
                <w:szCs w:val="24"/>
              </w:rPr>
              <w:t>板、钢管</w:t>
            </w:r>
            <w:r w:rsidRPr="000243D2">
              <w:rPr>
                <w:rFonts w:ascii="宋体" w:eastAsia="宋体" w:hAnsi="宋体" w:hint="eastAsia"/>
                <w:szCs w:val="24"/>
              </w:rPr>
              <w:t>等原材料进行加工，会产生少量金属碎屑积聚在操作台附近，根据企业介绍及同行业类比调查，金属碎屑产生量以金属加工量的</w:t>
            </w:r>
            <w:r w:rsidRPr="000243D2">
              <w:rPr>
                <w:rFonts w:eastAsia="宋体"/>
                <w:szCs w:val="24"/>
              </w:rPr>
              <w:t>0.5‰</w:t>
            </w:r>
            <w:r w:rsidRPr="000243D2">
              <w:rPr>
                <w:rFonts w:ascii="宋体" w:eastAsia="宋体" w:hAnsi="宋体" w:hint="eastAsia"/>
                <w:szCs w:val="24"/>
              </w:rPr>
              <w:t>考虑，则金属碎屑产生量为</w:t>
            </w:r>
            <w:r>
              <w:rPr>
                <w:rFonts w:eastAsia="宋体" w:hint="eastAsia"/>
                <w:szCs w:val="24"/>
              </w:rPr>
              <w:t>9.5</w:t>
            </w:r>
            <w:r w:rsidRPr="000243D2">
              <w:rPr>
                <w:rFonts w:eastAsia="宋体"/>
                <w:szCs w:val="24"/>
              </w:rPr>
              <w:t>t/a</w:t>
            </w:r>
            <w:r>
              <w:rPr>
                <w:rFonts w:ascii="宋体" w:eastAsia="宋体" w:hAnsi="宋体" w:hint="eastAsia"/>
                <w:szCs w:val="24"/>
              </w:rPr>
              <w:t>。切割工序未收集到的切割粉尘</w:t>
            </w:r>
            <w:r>
              <w:rPr>
                <w:rFonts w:eastAsia="宋体" w:hint="eastAsia"/>
                <w:szCs w:val="24"/>
              </w:rPr>
              <w:t>0.325</w:t>
            </w:r>
            <w:r w:rsidRPr="000243D2">
              <w:rPr>
                <w:rFonts w:eastAsia="宋体"/>
                <w:szCs w:val="24"/>
              </w:rPr>
              <w:t>t/a</w:t>
            </w:r>
            <w:r>
              <w:rPr>
                <w:rFonts w:ascii="宋体" w:eastAsia="宋体" w:hAnsi="宋体" w:hint="eastAsia"/>
                <w:szCs w:val="24"/>
              </w:rPr>
              <w:t>，其中</w:t>
            </w:r>
            <w:r w:rsidRPr="005E6ED1">
              <w:rPr>
                <w:rFonts w:eastAsia="宋体"/>
                <w:szCs w:val="24"/>
              </w:rPr>
              <w:t>8</w:t>
            </w:r>
            <w:r>
              <w:rPr>
                <w:rFonts w:eastAsia="宋体" w:hint="eastAsia"/>
                <w:szCs w:val="24"/>
              </w:rPr>
              <w:t>0</w:t>
            </w:r>
            <w:r w:rsidRPr="005E6ED1">
              <w:rPr>
                <w:rFonts w:eastAsia="宋体"/>
                <w:szCs w:val="24"/>
              </w:rPr>
              <w:t>%</w:t>
            </w:r>
            <w:r>
              <w:rPr>
                <w:rFonts w:ascii="宋体" w:eastAsia="宋体" w:hAnsi="宋体" w:hint="eastAsia"/>
                <w:szCs w:val="24"/>
              </w:rPr>
              <w:t>由于自身重力沉降于地面，经收集后为金属碎屑，产生量为</w:t>
            </w:r>
            <w:r>
              <w:rPr>
                <w:rFonts w:eastAsia="宋体" w:hint="eastAsia"/>
                <w:szCs w:val="24"/>
              </w:rPr>
              <w:t>0.26</w:t>
            </w:r>
            <w:r w:rsidRPr="005E6ED1">
              <w:rPr>
                <w:rFonts w:eastAsia="宋体"/>
                <w:szCs w:val="24"/>
              </w:rPr>
              <w:t>t/a</w:t>
            </w:r>
            <w:r>
              <w:rPr>
                <w:rFonts w:eastAsia="宋体" w:hint="eastAsia"/>
                <w:szCs w:val="24"/>
              </w:rPr>
              <w:t>；</w:t>
            </w:r>
            <w:r>
              <w:rPr>
                <w:rFonts w:ascii="宋体" w:eastAsia="宋体" w:hAnsi="宋体" w:hint="eastAsia"/>
                <w:szCs w:val="24"/>
              </w:rPr>
              <w:t>打磨工序未收集到的打磨粉尘</w:t>
            </w:r>
            <w:r>
              <w:rPr>
                <w:rFonts w:eastAsia="宋体" w:hint="eastAsia"/>
                <w:szCs w:val="24"/>
              </w:rPr>
              <w:t>0.3</w:t>
            </w:r>
            <w:r w:rsidRPr="000243D2">
              <w:rPr>
                <w:rFonts w:eastAsia="宋体"/>
                <w:szCs w:val="24"/>
              </w:rPr>
              <w:t>t/a</w:t>
            </w:r>
            <w:r>
              <w:rPr>
                <w:rFonts w:ascii="宋体" w:eastAsia="宋体" w:hAnsi="宋体" w:hint="eastAsia"/>
                <w:szCs w:val="24"/>
              </w:rPr>
              <w:t>，其中</w:t>
            </w:r>
            <w:r w:rsidRPr="005E6ED1">
              <w:rPr>
                <w:rFonts w:eastAsia="宋体"/>
                <w:szCs w:val="24"/>
              </w:rPr>
              <w:t>8</w:t>
            </w:r>
            <w:r>
              <w:rPr>
                <w:rFonts w:eastAsia="宋体" w:hint="eastAsia"/>
                <w:szCs w:val="24"/>
              </w:rPr>
              <w:t>0</w:t>
            </w:r>
            <w:r w:rsidRPr="005E6ED1">
              <w:rPr>
                <w:rFonts w:eastAsia="宋体"/>
                <w:szCs w:val="24"/>
              </w:rPr>
              <w:t>%</w:t>
            </w:r>
            <w:r>
              <w:rPr>
                <w:rFonts w:ascii="宋体" w:eastAsia="宋体" w:hAnsi="宋体" w:hint="eastAsia"/>
                <w:szCs w:val="24"/>
              </w:rPr>
              <w:t>由于自身重力沉降于地面，经收集后为金属碎屑，产生量为</w:t>
            </w:r>
            <w:r>
              <w:rPr>
                <w:rFonts w:eastAsia="宋体" w:hint="eastAsia"/>
                <w:szCs w:val="24"/>
              </w:rPr>
              <w:t>0.24</w:t>
            </w:r>
            <w:r w:rsidRPr="005E6ED1">
              <w:rPr>
                <w:rFonts w:eastAsia="宋体"/>
                <w:szCs w:val="24"/>
              </w:rPr>
              <w:t>t/a</w:t>
            </w:r>
            <w:r>
              <w:rPr>
                <w:rFonts w:eastAsia="宋体" w:hint="eastAsia"/>
                <w:szCs w:val="24"/>
              </w:rPr>
              <w:t>。故沉降在地面的金属碎屑共计</w:t>
            </w:r>
            <w:r>
              <w:rPr>
                <w:rFonts w:eastAsia="宋体" w:hint="eastAsia"/>
                <w:szCs w:val="24"/>
              </w:rPr>
              <w:t>10</w:t>
            </w:r>
            <w:r w:rsidRPr="000243D2">
              <w:rPr>
                <w:rFonts w:eastAsia="宋体"/>
                <w:szCs w:val="24"/>
              </w:rPr>
              <w:t>t/a</w:t>
            </w:r>
            <w:r>
              <w:rPr>
                <w:rFonts w:eastAsia="宋体" w:hint="eastAsia"/>
                <w:szCs w:val="24"/>
              </w:rPr>
              <w:t>，</w:t>
            </w:r>
            <w:r w:rsidRPr="000243D2">
              <w:rPr>
                <w:rFonts w:ascii="宋体" w:eastAsia="宋体" w:hAnsi="宋体" w:hint="eastAsia"/>
                <w:szCs w:val="24"/>
              </w:rPr>
              <w:t>经厂方收集后出售处理。</w:t>
            </w:r>
          </w:p>
          <w:p w:rsidR="009B1667" w:rsidRPr="005E6ED1" w:rsidRDefault="009B1667" w:rsidP="009B1667">
            <w:pPr>
              <w:spacing w:line="360" w:lineRule="auto"/>
              <w:ind w:firstLineChars="200" w:firstLine="480"/>
              <w:jc w:val="both"/>
              <w:rPr>
                <w:rFonts w:ascii="宋体" w:eastAsia="宋体" w:hAnsi="宋体"/>
                <w:color w:val="000000"/>
                <w:szCs w:val="24"/>
              </w:rPr>
            </w:pPr>
            <w:r>
              <w:rPr>
                <w:rFonts w:eastAsia="宋体" w:hint="eastAsia"/>
                <w:szCs w:val="24"/>
              </w:rPr>
              <w:t>废切削液：精加工过程部分工件的车削过程需使用切削液，</w:t>
            </w:r>
            <w:r>
              <w:rPr>
                <w:rFonts w:eastAsia="宋体"/>
                <w:szCs w:val="24"/>
              </w:rPr>
              <w:t>切削液使用前需用水稀释</w:t>
            </w:r>
            <w:r>
              <w:rPr>
                <w:rFonts w:eastAsia="宋体"/>
                <w:szCs w:val="24"/>
              </w:rPr>
              <w:t>5</w:t>
            </w:r>
            <w:r>
              <w:rPr>
                <w:rFonts w:eastAsia="宋体"/>
                <w:szCs w:val="24"/>
              </w:rPr>
              <w:t>倍后使用，本项目切削液原液用量为</w:t>
            </w:r>
            <w:r>
              <w:rPr>
                <w:rFonts w:eastAsia="宋体"/>
                <w:szCs w:val="24"/>
              </w:rPr>
              <w:t>2t/a</w:t>
            </w:r>
            <w:r>
              <w:rPr>
                <w:rFonts w:eastAsia="宋体"/>
                <w:szCs w:val="24"/>
              </w:rPr>
              <w:t>，</w:t>
            </w:r>
            <w:r>
              <w:rPr>
                <w:rFonts w:eastAsia="宋体" w:hint="eastAsia"/>
                <w:szCs w:val="24"/>
              </w:rPr>
              <w:t>长期使用后影响使用效果，平均每半年更换一次，更换量以使用量的</w:t>
            </w:r>
            <w:r>
              <w:rPr>
                <w:rFonts w:eastAsia="宋体" w:hint="eastAsia"/>
                <w:szCs w:val="24"/>
              </w:rPr>
              <w:t>40%</w:t>
            </w:r>
            <w:r>
              <w:rPr>
                <w:rFonts w:eastAsia="宋体" w:hint="eastAsia"/>
                <w:szCs w:val="24"/>
              </w:rPr>
              <w:t>计，则废切削液产生量</w:t>
            </w:r>
            <w:r>
              <w:rPr>
                <w:rFonts w:eastAsia="宋体" w:hint="eastAsia"/>
                <w:szCs w:val="24"/>
              </w:rPr>
              <w:t>4.8</w:t>
            </w:r>
            <w:r>
              <w:rPr>
                <w:rFonts w:eastAsia="宋体"/>
                <w:szCs w:val="24"/>
              </w:rPr>
              <w:t>t/a</w:t>
            </w:r>
            <w:r>
              <w:rPr>
                <w:rFonts w:eastAsia="宋体" w:hint="eastAsia"/>
                <w:szCs w:val="24"/>
              </w:rPr>
              <w:t>。</w:t>
            </w:r>
            <w:r w:rsidRPr="005E6ED1">
              <w:rPr>
                <w:rFonts w:ascii="宋体" w:eastAsia="宋体" w:hAnsi="宋体"/>
                <w:color w:val="000000"/>
                <w:szCs w:val="24"/>
              </w:rPr>
              <w:t>废切削液被列为国家危险废物名录，编号为</w:t>
            </w:r>
            <w:r w:rsidRPr="005E6ED1">
              <w:rPr>
                <w:rFonts w:eastAsia="宋体"/>
                <w:color w:val="000000"/>
                <w:szCs w:val="24"/>
              </w:rPr>
              <w:t>HW09</w:t>
            </w:r>
            <w:r w:rsidRPr="005E6ED1">
              <w:rPr>
                <w:rFonts w:eastAsia="宋体" w:hAnsi="宋体"/>
                <w:color w:val="000000"/>
                <w:szCs w:val="24"/>
              </w:rPr>
              <w:t>（</w:t>
            </w:r>
            <w:smartTag w:uri="urn:schemas-microsoft-com:office:smarttags" w:element="chsdate">
              <w:smartTagPr>
                <w:attr w:name="IsROCDate" w:val="False"/>
                <w:attr w:name="IsLunarDate" w:val="False"/>
                <w:attr w:name="Day" w:val="9"/>
                <w:attr w:name="Month" w:val="6"/>
                <w:attr w:name="Year" w:val="900"/>
              </w:smartTagPr>
              <w:r w:rsidRPr="005E6ED1">
                <w:rPr>
                  <w:rFonts w:eastAsia="宋体"/>
                  <w:color w:val="000000"/>
                  <w:szCs w:val="24"/>
                </w:rPr>
                <w:t>900-006-09</w:t>
              </w:r>
            </w:smartTag>
            <w:r w:rsidRPr="005E6ED1">
              <w:rPr>
                <w:rFonts w:eastAsia="宋体" w:hAnsi="宋体"/>
                <w:color w:val="000000"/>
                <w:szCs w:val="24"/>
              </w:rPr>
              <w:t>）</w:t>
            </w:r>
            <w:r w:rsidRPr="005E6ED1">
              <w:rPr>
                <w:rFonts w:ascii="宋体" w:eastAsia="宋体" w:hAnsi="宋体" w:hint="eastAsia"/>
                <w:color w:val="000000"/>
                <w:szCs w:val="24"/>
              </w:rPr>
              <w:t>，委托有资质的单位处理</w:t>
            </w:r>
            <w:r w:rsidRPr="005E6ED1">
              <w:rPr>
                <w:rFonts w:ascii="宋体" w:eastAsia="宋体" w:hAnsi="宋体"/>
                <w:color w:val="000000"/>
                <w:szCs w:val="24"/>
              </w:rPr>
              <w:t>。</w:t>
            </w:r>
          </w:p>
          <w:p w:rsidR="00C34ED5" w:rsidRDefault="00C34ED5" w:rsidP="00C34ED5">
            <w:pPr>
              <w:widowControl w:val="0"/>
              <w:spacing w:line="360" w:lineRule="auto"/>
              <w:ind w:firstLineChars="200" w:firstLine="480"/>
              <w:jc w:val="both"/>
              <w:rPr>
                <w:rFonts w:eastAsia="宋体"/>
                <w:szCs w:val="24"/>
              </w:rPr>
            </w:pPr>
            <w:r>
              <w:rPr>
                <w:rFonts w:eastAsia="宋体"/>
                <w:szCs w:val="24"/>
              </w:rPr>
              <w:t>焊渣：焊接工序焊条夹持部分使用后的废弃物和清理焊缝后产生的废弃物均为焊渣，产生量</w:t>
            </w:r>
            <w:r>
              <w:rPr>
                <w:rFonts w:eastAsia="宋体"/>
                <w:szCs w:val="24"/>
              </w:rPr>
              <w:lastRenderedPageBreak/>
              <w:t>依据《机加工行业环境影响评价中常见污染物源强估算及污染治理》（许海萍）</w:t>
            </w:r>
            <w:r>
              <w:rPr>
                <w:rFonts w:eastAsia="宋体"/>
                <w:szCs w:val="24"/>
              </w:rPr>
              <w:t>“</w:t>
            </w:r>
            <w:r>
              <w:rPr>
                <w:rFonts w:eastAsia="宋体"/>
                <w:szCs w:val="24"/>
              </w:rPr>
              <w:t>固体废物产生量的估算</w:t>
            </w:r>
            <w:r>
              <w:rPr>
                <w:rFonts w:eastAsia="宋体"/>
                <w:szCs w:val="24"/>
              </w:rPr>
              <w:t>”</w:t>
            </w:r>
            <w:r>
              <w:rPr>
                <w:rFonts w:eastAsia="宋体"/>
                <w:szCs w:val="24"/>
              </w:rPr>
              <w:t>，为焊条使用量的</w:t>
            </w:r>
            <w:r>
              <w:rPr>
                <w:rFonts w:eastAsia="宋体"/>
                <w:szCs w:val="24"/>
              </w:rPr>
              <w:t>1/11+4%</w:t>
            </w:r>
            <w:r>
              <w:rPr>
                <w:rFonts w:eastAsia="宋体"/>
                <w:szCs w:val="24"/>
              </w:rPr>
              <w:t>。本项目焊条</w:t>
            </w:r>
            <w:r>
              <w:rPr>
                <w:rFonts w:eastAsia="宋体" w:hint="eastAsia"/>
                <w:szCs w:val="24"/>
              </w:rPr>
              <w:t>焊丝</w:t>
            </w:r>
            <w:r>
              <w:rPr>
                <w:rFonts w:eastAsia="宋体"/>
                <w:szCs w:val="24"/>
              </w:rPr>
              <w:t>使用量为</w:t>
            </w:r>
            <w:r>
              <w:rPr>
                <w:rFonts w:eastAsia="宋体" w:hint="eastAsia"/>
                <w:szCs w:val="24"/>
              </w:rPr>
              <w:t>9</w:t>
            </w:r>
            <w:r>
              <w:rPr>
                <w:rFonts w:eastAsia="宋体"/>
                <w:szCs w:val="24"/>
              </w:rPr>
              <w:t>t/a</w:t>
            </w:r>
            <w:r>
              <w:rPr>
                <w:rFonts w:eastAsia="宋体"/>
                <w:szCs w:val="24"/>
              </w:rPr>
              <w:t>，则焊渣产生量约为</w:t>
            </w:r>
            <w:r>
              <w:rPr>
                <w:rFonts w:eastAsia="宋体" w:hint="eastAsia"/>
                <w:szCs w:val="24"/>
              </w:rPr>
              <w:t>1.18</w:t>
            </w:r>
            <w:r>
              <w:rPr>
                <w:rFonts w:eastAsia="宋体"/>
                <w:szCs w:val="24"/>
              </w:rPr>
              <w:t>t/a</w:t>
            </w:r>
            <w:r>
              <w:rPr>
                <w:rFonts w:eastAsia="宋体"/>
                <w:szCs w:val="24"/>
              </w:rPr>
              <w:t>，经收集后由环卫部门清运处理。</w:t>
            </w:r>
          </w:p>
          <w:p w:rsidR="00C34ED5" w:rsidRDefault="00C34ED5" w:rsidP="00C34ED5">
            <w:pPr>
              <w:widowControl w:val="0"/>
              <w:spacing w:line="360" w:lineRule="auto"/>
              <w:ind w:firstLineChars="200" w:firstLine="480"/>
              <w:jc w:val="both"/>
              <w:rPr>
                <w:rFonts w:eastAsia="宋体"/>
                <w:szCs w:val="24"/>
              </w:rPr>
            </w:pPr>
            <w:r>
              <w:rPr>
                <w:rFonts w:eastAsia="宋体"/>
                <w:szCs w:val="24"/>
              </w:rPr>
              <w:t>除尘装置收集的</w:t>
            </w:r>
            <w:r>
              <w:rPr>
                <w:rFonts w:eastAsia="宋体" w:hint="eastAsia"/>
                <w:szCs w:val="24"/>
              </w:rPr>
              <w:t>除尘灰</w:t>
            </w:r>
            <w:r>
              <w:rPr>
                <w:rFonts w:eastAsia="宋体"/>
                <w:szCs w:val="24"/>
              </w:rPr>
              <w:t>：本项目</w:t>
            </w:r>
            <w:r>
              <w:rPr>
                <w:rFonts w:eastAsia="宋体"/>
                <w:szCs w:val="24"/>
              </w:rPr>
              <w:t>1#</w:t>
            </w:r>
            <w:r>
              <w:rPr>
                <w:rFonts w:eastAsia="宋体"/>
                <w:szCs w:val="24"/>
              </w:rPr>
              <w:t>、</w:t>
            </w:r>
            <w:r>
              <w:rPr>
                <w:rFonts w:eastAsia="宋体" w:hint="eastAsia"/>
                <w:szCs w:val="24"/>
              </w:rPr>
              <w:t>3</w:t>
            </w:r>
            <w:r>
              <w:rPr>
                <w:rFonts w:eastAsia="宋体"/>
                <w:szCs w:val="24"/>
              </w:rPr>
              <w:t>#</w:t>
            </w:r>
            <w:r>
              <w:rPr>
                <w:rFonts w:eastAsia="宋体"/>
                <w:szCs w:val="24"/>
              </w:rPr>
              <w:t>生产车间</w:t>
            </w:r>
            <w:r>
              <w:rPr>
                <w:rFonts w:eastAsia="宋体" w:hint="eastAsia"/>
                <w:szCs w:val="24"/>
              </w:rPr>
              <w:t>4</w:t>
            </w:r>
            <w:r>
              <w:rPr>
                <w:rFonts w:eastAsia="宋体" w:hint="eastAsia"/>
                <w:szCs w:val="24"/>
              </w:rPr>
              <w:t>台激光切割机</w:t>
            </w:r>
            <w:r>
              <w:rPr>
                <w:rFonts w:eastAsia="宋体"/>
                <w:szCs w:val="24"/>
              </w:rPr>
              <w:t>各</w:t>
            </w:r>
            <w:r>
              <w:rPr>
                <w:rFonts w:eastAsia="宋体" w:hint="eastAsia"/>
                <w:szCs w:val="24"/>
              </w:rPr>
              <w:t>配有</w:t>
            </w:r>
            <w:r>
              <w:rPr>
                <w:rFonts w:eastAsia="宋体"/>
                <w:szCs w:val="24"/>
              </w:rPr>
              <w:t>一台</w:t>
            </w:r>
            <w:r>
              <w:rPr>
                <w:rFonts w:eastAsia="宋体" w:hint="eastAsia"/>
              </w:rPr>
              <w:t>滤筒</w:t>
            </w:r>
            <w:r>
              <w:rPr>
                <w:rFonts w:eastAsia="宋体"/>
              </w:rPr>
              <w:t>除尘装置对切割烟尘收集处理</w:t>
            </w:r>
            <w:r>
              <w:rPr>
                <w:rFonts w:eastAsia="宋体" w:hint="eastAsia"/>
              </w:rPr>
              <w:t>，两车间</w:t>
            </w:r>
            <w:r>
              <w:rPr>
                <w:rFonts w:eastAsia="宋体"/>
              </w:rPr>
              <w:t>各设</w:t>
            </w:r>
            <w:r>
              <w:rPr>
                <w:rFonts w:eastAsia="宋体" w:hint="eastAsia"/>
              </w:rPr>
              <w:t>一</w:t>
            </w:r>
            <w:r>
              <w:rPr>
                <w:rFonts w:eastAsia="宋体"/>
              </w:rPr>
              <w:t>台移动式焊烟净化器对焊接烟尘收集处理，</w:t>
            </w:r>
            <w:r>
              <w:rPr>
                <w:rFonts w:eastAsia="宋体" w:hint="eastAsia"/>
              </w:rPr>
              <w:t>1#</w:t>
            </w:r>
            <w:r>
              <w:rPr>
                <w:rFonts w:eastAsia="宋体" w:hint="eastAsia"/>
              </w:rPr>
              <w:t>、</w:t>
            </w:r>
            <w:r>
              <w:rPr>
                <w:rFonts w:eastAsia="宋体" w:hint="eastAsia"/>
              </w:rPr>
              <w:t>3#</w:t>
            </w:r>
            <w:r>
              <w:rPr>
                <w:rFonts w:eastAsia="宋体" w:hint="eastAsia"/>
              </w:rPr>
              <w:t>车间打磨抛光粉尘通过支母管集气装置收集后经布袋除尘器处理，</w:t>
            </w:r>
            <w:r>
              <w:rPr>
                <w:rFonts w:eastAsia="宋体"/>
              </w:rPr>
              <w:t>根据除尘装置的收集效率、</w:t>
            </w:r>
            <w:r>
              <w:rPr>
                <w:rFonts w:eastAsia="宋体" w:hint="eastAsia"/>
              </w:rPr>
              <w:t>处理</w:t>
            </w:r>
            <w:r>
              <w:rPr>
                <w:rFonts w:eastAsia="宋体"/>
              </w:rPr>
              <w:t>效率分析可知，两个车间除尘装置收集的</w:t>
            </w:r>
            <w:r>
              <w:rPr>
                <w:rFonts w:eastAsia="宋体" w:hint="eastAsia"/>
              </w:rPr>
              <w:t>切割、打磨抛光</w:t>
            </w:r>
            <w:r>
              <w:rPr>
                <w:rFonts w:eastAsia="宋体"/>
              </w:rPr>
              <w:t>粉尘总量为</w:t>
            </w:r>
            <w:r>
              <w:rPr>
                <w:rFonts w:eastAsia="宋体" w:hint="eastAsia"/>
              </w:rPr>
              <w:t>10.688</w:t>
            </w:r>
            <w:r>
              <w:rPr>
                <w:rFonts w:eastAsia="宋体"/>
                <w:szCs w:val="24"/>
              </w:rPr>
              <w:t>t/a</w:t>
            </w:r>
            <w:r>
              <w:rPr>
                <w:rFonts w:eastAsia="宋体"/>
                <w:szCs w:val="24"/>
              </w:rPr>
              <w:t>，</w:t>
            </w:r>
            <w:r>
              <w:rPr>
                <w:rFonts w:eastAsia="宋体" w:hint="eastAsia"/>
                <w:szCs w:val="24"/>
              </w:rPr>
              <w:t>焊接烟尘</w:t>
            </w:r>
            <w:r>
              <w:rPr>
                <w:rFonts w:eastAsia="宋体" w:hint="eastAsia"/>
                <w:szCs w:val="24"/>
              </w:rPr>
              <w:t>0.0428</w:t>
            </w:r>
            <w:r>
              <w:rPr>
                <w:rFonts w:eastAsia="宋体"/>
                <w:szCs w:val="24"/>
              </w:rPr>
              <w:t>t/a</w:t>
            </w:r>
            <w:r>
              <w:rPr>
                <w:rFonts w:eastAsia="宋体" w:hint="eastAsia"/>
                <w:szCs w:val="24"/>
              </w:rPr>
              <w:t>，合计</w:t>
            </w:r>
            <w:r>
              <w:rPr>
                <w:rFonts w:eastAsia="宋体" w:hint="eastAsia"/>
                <w:szCs w:val="24"/>
              </w:rPr>
              <w:t>10.731t/a</w:t>
            </w:r>
            <w:r>
              <w:rPr>
                <w:rFonts w:eastAsia="宋体" w:hint="eastAsia"/>
                <w:szCs w:val="24"/>
              </w:rPr>
              <w:t>，</w:t>
            </w:r>
            <w:r>
              <w:rPr>
                <w:rFonts w:eastAsia="宋体"/>
                <w:szCs w:val="24"/>
              </w:rPr>
              <w:t>经厂方收集后出售处理。</w:t>
            </w:r>
          </w:p>
          <w:p w:rsidR="00A06B7D" w:rsidRDefault="00A06B7D" w:rsidP="00A06B7D">
            <w:pPr>
              <w:widowControl w:val="0"/>
              <w:spacing w:line="360" w:lineRule="auto"/>
              <w:ind w:firstLineChars="200" w:firstLine="480"/>
              <w:jc w:val="both"/>
              <w:rPr>
                <w:rFonts w:eastAsia="宋体"/>
                <w:szCs w:val="24"/>
              </w:rPr>
            </w:pPr>
            <w:r>
              <w:rPr>
                <w:rFonts w:eastAsia="宋体"/>
                <w:szCs w:val="24"/>
              </w:rPr>
              <w:t>含油抹布、含油手套：根据企业介绍及同行业类比调查，本项目预计产生含油抹布、手套约为</w:t>
            </w:r>
            <w:r>
              <w:rPr>
                <w:rFonts w:eastAsia="宋体"/>
                <w:szCs w:val="24"/>
              </w:rPr>
              <w:t>0.</w:t>
            </w:r>
            <w:r w:rsidR="00C34ED5">
              <w:rPr>
                <w:rFonts w:eastAsia="宋体" w:hint="eastAsia"/>
                <w:szCs w:val="24"/>
              </w:rPr>
              <w:t>5</w:t>
            </w:r>
            <w:r>
              <w:rPr>
                <w:rFonts w:eastAsia="宋体"/>
                <w:szCs w:val="24"/>
              </w:rPr>
              <w:t>t/a</w:t>
            </w:r>
            <w:r>
              <w:rPr>
                <w:rFonts w:eastAsia="宋体"/>
                <w:szCs w:val="24"/>
              </w:rPr>
              <w:t>。依据《国家危险废物名录》（</w:t>
            </w:r>
            <w:r>
              <w:rPr>
                <w:rFonts w:eastAsia="宋体"/>
                <w:szCs w:val="24"/>
              </w:rPr>
              <w:t>2016</w:t>
            </w:r>
            <w:r>
              <w:rPr>
                <w:rFonts w:eastAsia="宋体"/>
                <w:szCs w:val="24"/>
              </w:rPr>
              <w:t>版）附录</w:t>
            </w:r>
            <w:r>
              <w:rPr>
                <w:rFonts w:eastAsia="宋体"/>
                <w:szCs w:val="24"/>
              </w:rPr>
              <w:t>“</w:t>
            </w:r>
            <w:r>
              <w:rPr>
                <w:rFonts w:eastAsia="宋体"/>
                <w:szCs w:val="24"/>
              </w:rPr>
              <w:t>危险废物豁免管理清单</w:t>
            </w:r>
            <w:r>
              <w:rPr>
                <w:rFonts w:eastAsia="宋体"/>
                <w:szCs w:val="24"/>
              </w:rPr>
              <w:t>”</w:t>
            </w:r>
            <w:r>
              <w:rPr>
                <w:rFonts w:eastAsia="宋体"/>
                <w:szCs w:val="24"/>
              </w:rPr>
              <w:t>，豁免环节为</w:t>
            </w:r>
            <w:r>
              <w:rPr>
                <w:rFonts w:eastAsia="宋体"/>
                <w:szCs w:val="24"/>
              </w:rPr>
              <w:t>“</w:t>
            </w:r>
            <w:r>
              <w:rPr>
                <w:rFonts w:eastAsia="宋体"/>
                <w:szCs w:val="24"/>
              </w:rPr>
              <w:t>全部环节</w:t>
            </w:r>
            <w:r>
              <w:rPr>
                <w:rFonts w:eastAsia="宋体"/>
                <w:szCs w:val="24"/>
              </w:rPr>
              <w:t>”</w:t>
            </w:r>
            <w:r>
              <w:rPr>
                <w:rFonts w:eastAsia="宋体"/>
                <w:szCs w:val="24"/>
              </w:rPr>
              <w:t>，豁免条件为</w:t>
            </w:r>
            <w:r>
              <w:rPr>
                <w:rFonts w:eastAsia="宋体"/>
                <w:szCs w:val="24"/>
              </w:rPr>
              <w:t>“</w:t>
            </w:r>
            <w:r>
              <w:rPr>
                <w:rFonts w:eastAsia="宋体"/>
                <w:szCs w:val="24"/>
              </w:rPr>
              <w:t>混入生活垃圾</w:t>
            </w:r>
            <w:r>
              <w:rPr>
                <w:rFonts w:eastAsia="宋体"/>
                <w:szCs w:val="24"/>
              </w:rPr>
              <w:t>”</w:t>
            </w:r>
            <w:r>
              <w:rPr>
                <w:rFonts w:eastAsia="宋体"/>
                <w:szCs w:val="24"/>
              </w:rPr>
              <w:t>，豁免内容为</w:t>
            </w:r>
            <w:r>
              <w:rPr>
                <w:rFonts w:eastAsia="宋体"/>
                <w:szCs w:val="24"/>
              </w:rPr>
              <w:t>“</w:t>
            </w:r>
            <w:r>
              <w:rPr>
                <w:rFonts w:eastAsia="宋体"/>
                <w:szCs w:val="24"/>
              </w:rPr>
              <w:t>全过程不按危险废物管理</w:t>
            </w:r>
            <w:r>
              <w:rPr>
                <w:rFonts w:eastAsia="宋体"/>
                <w:szCs w:val="24"/>
              </w:rPr>
              <w:t>”</w:t>
            </w:r>
            <w:r>
              <w:rPr>
                <w:rFonts w:eastAsia="宋体"/>
                <w:szCs w:val="24"/>
              </w:rPr>
              <w:t>，与焊渣、生活垃圾统一收集后委托环卫部门清运处理。</w:t>
            </w:r>
          </w:p>
          <w:p w:rsidR="00C34ED5" w:rsidRPr="005E6ED1" w:rsidRDefault="00A06B7D" w:rsidP="00C34ED5">
            <w:pPr>
              <w:spacing w:line="360" w:lineRule="auto"/>
              <w:ind w:firstLineChars="200" w:firstLine="480"/>
              <w:jc w:val="both"/>
              <w:rPr>
                <w:rFonts w:ascii="宋体" w:eastAsia="宋体" w:hAnsi="宋体"/>
                <w:color w:val="000000"/>
                <w:szCs w:val="24"/>
              </w:rPr>
            </w:pPr>
            <w:r>
              <w:rPr>
                <w:rFonts w:eastAsia="宋体" w:hint="eastAsia"/>
                <w:szCs w:val="24"/>
              </w:rPr>
              <w:t>废机油：机械设备润滑、液压传动等都需要使用机油，在</w:t>
            </w:r>
            <w:r w:rsidR="00C34ED5">
              <w:rPr>
                <w:rFonts w:eastAsia="宋体" w:hint="eastAsia"/>
                <w:szCs w:val="24"/>
              </w:rPr>
              <w:t>设备</w:t>
            </w:r>
            <w:r>
              <w:rPr>
                <w:rFonts w:eastAsia="宋体" w:hint="eastAsia"/>
                <w:szCs w:val="24"/>
              </w:rPr>
              <w:t>检修、维护保养过程中都会产生废机油。</w:t>
            </w:r>
            <w:r w:rsidR="00C34ED5">
              <w:rPr>
                <w:rFonts w:eastAsia="宋体" w:hint="eastAsia"/>
                <w:szCs w:val="24"/>
              </w:rPr>
              <w:t>根据同行业类比分析，预计</w:t>
            </w:r>
            <w:r>
              <w:rPr>
                <w:rFonts w:eastAsia="宋体" w:hint="eastAsia"/>
                <w:szCs w:val="24"/>
              </w:rPr>
              <w:t>年产生量约</w:t>
            </w:r>
            <w:r w:rsidR="00C34ED5">
              <w:rPr>
                <w:rFonts w:eastAsia="宋体" w:hint="eastAsia"/>
                <w:szCs w:val="24"/>
              </w:rPr>
              <w:t>3</w:t>
            </w:r>
            <w:r>
              <w:rPr>
                <w:rFonts w:eastAsia="宋体" w:hint="eastAsia"/>
                <w:szCs w:val="24"/>
              </w:rPr>
              <w:t>t/a</w:t>
            </w:r>
            <w:r w:rsidR="00C34ED5">
              <w:rPr>
                <w:rFonts w:eastAsia="宋体" w:hint="eastAsia"/>
                <w:szCs w:val="24"/>
              </w:rPr>
              <w:t>。</w:t>
            </w:r>
            <w:r w:rsidR="00C34ED5" w:rsidRPr="005E6ED1">
              <w:rPr>
                <w:rFonts w:ascii="宋体" w:eastAsia="宋体" w:hAnsi="宋体" w:hint="eastAsia"/>
                <w:color w:val="000000"/>
                <w:szCs w:val="24"/>
              </w:rPr>
              <w:t>废机油属于危险废物，</w:t>
            </w:r>
            <w:r w:rsidR="00C34ED5" w:rsidRPr="005E6ED1">
              <w:rPr>
                <w:rFonts w:ascii="宋体" w:eastAsia="宋体" w:hAnsi="宋体"/>
                <w:color w:val="000000"/>
                <w:szCs w:val="24"/>
              </w:rPr>
              <w:t>编号为</w:t>
            </w:r>
            <w:r w:rsidR="00C34ED5" w:rsidRPr="005E6ED1">
              <w:rPr>
                <w:rFonts w:eastAsia="宋体"/>
                <w:color w:val="000000"/>
                <w:szCs w:val="24"/>
              </w:rPr>
              <w:t>HW08</w:t>
            </w:r>
            <w:r w:rsidR="00C34ED5" w:rsidRPr="005E6ED1">
              <w:rPr>
                <w:rFonts w:eastAsia="宋体" w:hAnsi="宋体"/>
                <w:color w:val="000000"/>
                <w:szCs w:val="24"/>
              </w:rPr>
              <w:t>（</w:t>
            </w:r>
            <w:r w:rsidR="00C34ED5" w:rsidRPr="005E6ED1">
              <w:rPr>
                <w:rFonts w:eastAsia="宋体"/>
                <w:color w:val="000000"/>
                <w:szCs w:val="24"/>
              </w:rPr>
              <w:t>900-218-08</w:t>
            </w:r>
            <w:r w:rsidR="00C34ED5" w:rsidRPr="005E6ED1">
              <w:rPr>
                <w:rFonts w:eastAsia="宋体" w:hAnsi="宋体"/>
                <w:color w:val="000000"/>
                <w:szCs w:val="24"/>
              </w:rPr>
              <w:t>）</w:t>
            </w:r>
            <w:r w:rsidR="00C34ED5" w:rsidRPr="005E6ED1">
              <w:rPr>
                <w:rFonts w:ascii="宋体" w:eastAsia="宋体" w:hAnsi="宋体" w:hint="eastAsia"/>
                <w:color w:val="000000"/>
                <w:szCs w:val="24"/>
              </w:rPr>
              <w:t>，委托有资质的单位处理</w:t>
            </w:r>
            <w:r w:rsidR="00C34ED5" w:rsidRPr="005E6ED1">
              <w:rPr>
                <w:rFonts w:ascii="宋体" w:eastAsia="宋体" w:hAnsi="宋体"/>
                <w:color w:val="000000"/>
                <w:szCs w:val="24"/>
              </w:rPr>
              <w:t>。</w:t>
            </w:r>
          </w:p>
          <w:p w:rsidR="00A06B7D" w:rsidRDefault="00A06B7D" w:rsidP="00A06B7D">
            <w:pPr>
              <w:widowControl w:val="0"/>
              <w:spacing w:line="360" w:lineRule="auto"/>
              <w:ind w:firstLineChars="200" w:firstLine="480"/>
              <w:jc w:val="both"/>
              <w:rPr>
                <w:rFonts w:eastAsia="宋体"/>
                <w:szCs w:val="24"/>
              </w:rPr>
            </w:pPr>
            <w:r>
              <w:rPr>
                <w:rFonts w:eastAsia="宋体"/>
                <w:szCs w:val="24"/>
              </w:rPr>
              <w:t>生活垃圾：本项目定员</w:t>
            </w:r>
            <w:r>
              <w:rPr>
                <w:rFonts w:eastAsia="宋体" w:hint="eastAsia"/>
                <w:szCs w:val="24"/>
              </w:rPr>
              <w:t>8</w:t>
            </w:r>
            <w:r>
              <w:rPr>
                <w:rFonts w:eastAsia="宋体"/>
                <w:szCs w:val="24"/>
              </w:rPr>
              <w:t>0</w:t>
            </w:r>
            <w:r>
              <w:rPr>
                <w:rFonts w:eastAsia="宋体"/>
                <w:szCs w:val="24"/>
              </w:rPr>
              <w:t>人，每人每天的垃圾产生量平均为</w:t>
            </w:r>
            <w:r>
              <w:rPr>
                <w:rFonts w:eastAsia="宋体"/>
                <w:szCs w:val="24"/>
              </w:rPr>
              <w:t>0.5kg</w:t>
            </w:r>
            <w:r>
              <w:rPr>
                <w:rFonts w:eastAsia="宋体"/>
                <w:szCs w:val="24"/>
              </w:rPr>
              <w:t>，生活垃圾的产生量约</w:t>
            </w:r>
            <w:r>
              <w:rPr>
                <w:rFonts w:eastAsia="宋体" w:hint="eastAsia"/>
                <w:szCs w:val="24"/>
              </w:rPr>
              <w:t>12</w:t>
            </w:r>
            <w:r>
              <w:rPr>
                <w:rFonts w:eastAsia="宋体"/>
                <w:szCs w:val="24"/>
              </w:rPr>
              <w:t>t/a</w:t>
            </w:r>
            <w:r>
              <w:rPr>
                <w:rFonts w:eastAsia="宋体"/>
                <w:szCs w:val="24"/>
              </w:rPr>
              <w:t>，由当地环卫部门统一清运。</w:t>
            </w:r>
          </w:p>
          <w:p w:rsidR="00A06B7D" w:rsidRDefault="00A06B7D" w:rsidP="00A06B7D">
            <w:pPr>
              <w:pStyle w:val="af8"/>
              <w:spacing w:line="360" w:lineRule="auto"/>
              <w:ind w:firstLine="480"/>
              <w:rPr>
                <w:rFonts w:eastAsia="宋体"/>
                <w:szCs w:val="24"/>
              </w:rPr>
            </w:pPr>
            <w:r>
              <w:rPr>
                <w:rFonts w:eastAsia="宋体"/>
                <w:szCs w:val="24"/>
              </w:rPr>
              <w:t>根据《中华人民共和国固体废物污染环境防治法》的规定，首先对本项目产生的副产物进行是否属于固体废物进行判定，判定依据（</w:t>
            </w:r>
            <w:r>
              <w:t>《</w:t>
            </w:r>
            <w:r>
              <w:rPr>
                <w:rFonts w:eastAsia="宋体"/>
              </w:rPr>
              <w:t>固体废物鉴别标准</w:t>
            </w:r>
            <w:r>
              <w:rPr>
                <w:rFonts w:eastAsia="宋体"/>
              </w:rPr>
              <w:t xml:space="preserve"> </w:t>
            </w:r>
            <w:r>
              <w:rPr>
                <w:rFonts w:eastAsia="宋体"/>
              </w:rPr>
              <w:t>通则</w:t>
            </w:r>
            <w:r>
              <w:t>》（</w:t>
            </w:r>
            <w:r>
              <w:t>GB 34330—2017</w:t>
            </w:r>
            <w:r>
              <w:t>）</w:t>
            </w:r>
            <w:r>
              <w:rPr>
                <w:rFonts w:eastAsia="宋体"/>
                <w:szCs w:val="24"/>
              </w:rPr>
              <w:t>）及结果见表</w:t>
            </w:r>
            <w:r>
              <w:rPr>
                <w:rFonts w:eastAsia="宋体"/>
                <w:szCs w:val="24"/>
              </w:rPr>
              <w:t>5-</w:t>
            </w:r>
            <w:r w:rsidR="00C34ED5">
              <w:rPr>
                <w:rFonts w:eastAsia="宋体" w:hint="eastAsia"/>
                <w:szCs w:val="24"/>
              </w:rPr>
              <w:t>6</w:t>
            </w:r>
            <w:r>
              <w:rPr>
                <w:rFonts w:eastAsia="宋体"/>
                <w:szCs w:val="24"/>
              </w:rPr>
              <w:t>：</w:t>
            </w:r>
          </w:p>
          <w:p w:rsidR="00A06B7D" w:rsidRDefault="00A06B7D" w:rsidP="00C34ED5">
            <w:pPr>
              <w:pStyle w:val="af8"/>
              <w:spacing w:line="360" w:lineRule="auto"/>
              <w:ind w:firstLine="482"/>
              <w:jc w:val="center"/>
              <w:rPr>
                <w:b/>
                <w:szCs w:val="24"/>
              </w:rPr>
            </w:pPr>
            <w:r>
              <w:rPr>
                <w:rFonts w:eastAsia="宋体"/>
                <w:b/>
                <w:szCs w:val="24"/>
              </w:rPr>
              <w:t>表</w:t>
            </w:r>
            <w:r>
              <w:rPr>
                <w:b/>
                <w:szCs w:val="24"/>
              </w:rPr>
              <w:t>5-</w:t>
            </w:r>
            <w:r w:rsidR="00C34ED5">
              <w:rPr>
                <w:rFonts w:hint="eastAsia"/>
                <w:b/>
                <w:szCs w:val="24"/>
              </w:rPr>
              <w:t>6</w:t>
            </w:r>
            <w:r>
              <w:rPr>
                <w:b/>
                <w:szCs w:val="24"/>
              </w:rPr>
              <w:t xml:space="preserve">   </w:t>
            </w:r>
            <w:r>
              <w:rPr>
                <w:rFonts w:eastAsia="宋体"/>
                <w:b/>
                <w:szCs w:val="24"/>
              </w:rPr>
              <w:t>副产物产生情况汇总表</w:t>
            </w:r>
            <w:r>
              <w:rPr>
                <w:b/>
                <w:szCs w:val="24"/>
              </w:rPr>
              <w:t>（</w:t>
            </w:r>
            <w:r>
              <w:rPr>
                <w:b/>
                <w:szCs w:val="24"/>
              </w:rPr>
              <w:t>t/a</w:t>
            </w:r>
            <w:r>
              <w:rPr>
                <w:b/>
                <w:szCs w:val="24"/>
              </w:rPr>
              <w:t>）</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566"/>
              <w:gridCol w:w="1454"/>
              <w:gridCol w:w="1917"/>
              <w:gridCol w:w="1066"/>
              <w:gridCol w:w="1694"/>
              <w:gridCol w:w="888"/>
              <w:gridCol w:w="732"/>
              <w:gridCol w:w="1068"/>
              <w:gridCol w:w="748"/>
            </w:tblGrid>
            <w:tr w:rsidR="00A06B7D" w:rsidTr="00171E3C">
              <w:trPr>
                <w:trHeight w:val="252"/>
              </w:trPr>
              <w:tc>
                <w:tcPr>
                  <w:tcW w:w="566" w:type="dxa"/>
                  <w:vMerge w:val="restart"/>
                  <w:vAlign w:val="center"/>
                </w:tcPr>
                <w:p w:rsidR="00A06B7D" w:rsidRDefault="00A06B7D" w:rsidP="00A06B7D">
                  <w:pPr>
                    <w:jc w:val="center"/>
                    <w:rPr>
                      <w:rFonts w:eastAsia="宋体"/>
                      <w:b/>
                      <w:sz w:val="21"/>
                      <w:szCs w:val="21"/>
                    </w:rPr>
                  </w:pPr>
                  <w:r>
                    <w:rPr>
                      <w:rFonts w:eastAsia="宋体"/>
                      <w:b/>
                      <w:sz w:val="21"/>
                      <w:szCs w:val="21"/>
                    </w:rPr>
                    <w:t>序号</w:t>
                  </w:r>
                </w:p>
              </w:tc>
              <w:tc>
                <w:tcPr>
                  <w:tcW w:w="1454" w:type="dxa"/>
                  <w:vMerge w:val="restart"/>
                  <w:vAlign w:val="center"/>
                </w:tcPr>
                <w:p w:rsidR="00A06B7D" w:rsidRDefault="00A06B7D" w:rsidP="00A06B7D">
                  <w:pPr>
                    <w:jc w:val="center"/>
                    <w:rPr>
                      <w:rFonts w:eastAsia="宋体"/>
                      <w:b/>
                      <w:sz w:val="21"/>
                      <w:szCs w:val="21"/>
                    </w:rPr>
                  </w:pPr>
                  <w:r>
                    <w:rPr>
                      <w:rFonts w:eastAsia="宋体"/>
                      <w:b/>
                      <w:sz w:val="21"/>
                      <w:szCs w:val="21"/>
                    </w:rPr>
                    <w:t>固废名称</w:t>
                  </w:r>
                </w:p>
              </w:tc>
              <w:tc>
                <w:tcPr>
                  <w:tcW w:w="1917" w:type="dxa"/>
                  <w:vMerge w:val="restart"/>
                  <w:vAlign w:val="center"/>
                </w:tcPr>
                <w:p w:rsidR="00A06B7D" w:rsidRDefault="00A06B7D" w:rsidP="00A06B7D">
                  <w:pPr>
                    <w:jc w:val="center"/>
                    <w:rPr>
                      <w:rFonts w:eastAsia="宋体"/>
                      <w:b/>
                      <w:sz w:val="21"/>
                      <w:szCs w:val="21"/>
                    </w:rPr>
                  </w:pPr>
                  <w:r>
                    <w:rPr>
                      <w:rFonts w:eastAsia="宋体"/>
                      <w:b/>
                      <w:sz w:val="21"/>
                      <w:szCs w:val="21"/>
                    </w:rPr>
                    <w:t>产生工序</w:t>
                  </w:r>
                </w:p>
              </w:tc>
              <w:tc>
                <w:tcPr>
                  <w:tcW w:w="1066" w:type="dxa"/>
                  <w:vMerge w:val="restart"/>
                  <w:vAlign w:val="center"/>
                </w:tcPr>
                <w:p w:rsidR="00A06B7D" w:rsidRDefault="00A06B7D" w:rsidP="00A06B7D">
                  <w:pPr>
                    <w:jc w:val="center"/>
                    <w:rPr>
                      <w:rFonts w:eastAsia="宋体"/>
                      <w:b/>
                      <w:sz w:val="21"/>
                      <w:szCs w:val="21"/>
                    </w:rPr>
                  </w:pPr>
                  <w:r>
                    <w:rPr>
                      <w:rFonts w:eastAsia="宋体"/>
                      <w:b/>
                      <w:sz w:val="21"/>
                      <w:szCs w:val="21"/>
                    </w:rPr>
                    <w:t>形态</w:t>
                  </w:r>
                </w:p>
              </w:tc>
              <w:tc>
                <w:tcPr>
                  <w:tcW w:w="1694" w:type="dxa"/>
                  <w:vMerge w:val="restart"/>
                  <w:vAlign w:val="center"/>
                </w:tcPr>
                <w:p w:rsidR="00A06B7D" w:rsidRDefault="00A06B7D" w:rsidP="00A06B7D">
                  <w:pPr>
                    <w:jc w:val="center"/>
                    <w:rPr>
                      <w:rFonts w:eastAsia="宋体"/>
                      <w:b/>
                      <w:sz w:val="21"/>
                      <w:szCs w:val="21"/>
                    </w:rPr>
                  </w:pPr>
                  <w:r>
                    <w:rPr>
                      <w:rFonts w:eastAsia="宋体"/>
                      <w:b/>
                      <w:sz w:val="21"/>
                      <w:szCs w:val="21"/>
                    </w:rPr>
                    <w:t>主要成分</w:t>
                  </w:r>
                </w:p>
              </w:tc>
              <w:tc>
                <w:tcPr>
                  <w:tcW w:w="888" w:type="dxa"/>
                  <w:vMerge w:val="restart"/>
                  <w:vAlign w:val="center"/>
                </w:tcPr>
                <w:p w:rsidR="00A06B7D" w:rsidRDefault="00A06B7D" w:rsidP="00A06B7D">
                  <w:pPr>
                    <w:jc w:val="center"/>
                    <w:rPr>
                      <w:rFonts w:eastAsia="宋体"/>
                      <w:b/>
                      <w:sz w:val="21"/>
                      <w:szCs w:val="21"/>
                    </w:rPr>
                  </w:pPr>
                  <w:r>
                    <w:rPr>
                      <w:rFonts w:eastAsia="宋体"/>
                      <w:b/>
                      <w:sz w:val="21"/>
                      <w:szCs w:val="21"/>
                    </w:rPr>
                    <w:t>产量</w:t>
                  </w:r>
                </w:p>
              </w:tc>
              <w:tc>
                <w:tcPr>
                  <w:tcW w:w="2548" w:type="dxa"/>
                  <w:gridSpan w:val="3"/>
                  <w:vAlign w:val="center"/>
                </w:tcPr>
                <w:p w:rsidR="00A06B7D" w:rsidRDefault="00A06B7D" w:rsidP="00A06B7D">
                  <w:pPr>
                    <w:jc w:val="center"/>
                    <w:rPr>
                      <w:rFonts w:eastAsia="宋体"/>
                      <w:b/>
                      <w:sz w:val="21"/>
                      <w:szCs w:val="21"/>
                    </w:rPr>
                  </w:pPr>
                  <w:r>
                    <w:rPr>
                      <w:rFonts w:eastAsia="宋体"/>
                      <w:b/>
                      <w:sz w:val="21"/>
                      <w:szCs w:val="21"/>
                    </w:rPr>
                    <w:t>种类判断</w:t>
                  </w:r>
                </w:p>
              </w:tc>
            </w:tr>
            <w:tr w:rsidR="00A06B7D" w:rsidTr="00171E3C">
              <w:trPr>
                <w:trHeight w:val="196"/>
              </w:trPr>
              <w:tc>
                <w:tcPr>
                  <w:tcW w:w="566" w:type="dxa"/>
                  <w:vMerge/>
                  <w:vAlign w:val="center"/>
                </w:tcPr>
                <w:p w:rsidR="00A06B7D" w:rsidRDefault="00A06B7D" w:rsidP="00A06B7D">
                  <w:pPr>
                    <w:jc w:val="center"/>
                    <w:rPr>
                      <w:rFonts w:eastAsia="宋体"/>
                      <w:b/>
                      <w:sz w:val="21"/>
                      <w:szCs w:val="21"/>
                    </w:rPr>
                  </w:pPr>
                </w:p>
              </w:tc>
              <w:tc>
                <w:tcPr>
                  <w:tcW w:w="1454" w:type="dxa"/>
                  <w:vMerge/>
                  <w:vAlign w:val="center"/>
                </w:tcPr>
                <w:p w:rsidR="00A06B7D" w:rsidRDefault="00A06B7D" w:rsidP="00A06B7D">
                  <w:pPr>
                    <w:jc w:val="center"/>
                    <w:rPr>
                      <w:rFonts w:eastAsia="宋体"/>
                      <w:b/>
                      <w:sz w:val="21"/>
                      <w:szCs w:val="21"/>
                    </w:rPr>
                  </w:pPr>
                </w:p>
              </w:tc>
              <w:tc>
                <w:tcPr>
                  <w:tcW w:w="1917" w:type="dxa"/>
                  <w:vMerge/>
                  <w:vAlign w:val="center"/>
                </w:tcPr>
                <w:p w:rsidR="00A06B7D" w:rsidRDefault="00A06B7D" w:rsidP="00A06B7D">
                  <w:pPr>
                    <w:jc w:val="center"/>
                    <w:rPr>
                      <w:rFonts w:eastAsia="宋体"/>
                      <w:b/>
                      <w:sz w:val="21"/>
                      <w:szCs w:val="21"/>
                    </w:rPr>
                  </w:pPr>
                </w:p>
              </w:tc>
              <w:tc>
                <w:tcPr>
                  <w:tcW w:w="1066" w:type="dxa"/>
                  <w:vMerge/>
                  <w:vAlign w:val="center"/>
                </w:tcPr>
                <w:p w:rsidR="00A06B7D" w:rsidRDefault="00A06B7D" w:rsidP="00A06B7D">
                  <w:pPr>
                    <w:jc w:val="center"/>
                    <w:rPr>
                      <w:rFonts w:eastAsia="宋体"/>
                      <w:b/>
                      <w:sz w:val="21"/>
                      <w:szCs w:val="21"/>
                    </w:rPr>
                  </w:pPr>
                </w:p>
              </w:tc>
              <w:tc>
                <w:tcPr>
                  <w:tcW w:w="1694" w:type="dxa"/>
                  <w:vMerge/>
                  <w:vAlign w:val="center"/>
                </w:tcPr>
                <w:p w:rsidR="00A06B7D" w:rsidRDefault="00A06B7D" w:rsidP="00A06B7D">
                  <w:pPr>
                    <w:jc w:val="center"/>
                    <w:rPr>
                      <w:rFonts w:eastAsia="宋体"/>
                      <w:b/>
                      <w:sz w:val="21"/>
                      <w:szCs w:val="21"/>
                    </w:rPr>
                  </w:pPr>
                </w:p>
              </w:tc>
              <w:tc>
                <w:tcPr>
                  <w:tcW w:w="888" w:type="dxa"/>
                  <w:vMerge/>
                  <w:vAlign w:val="center"/>
                </w:tcPr>
                <w:p w:rsidR="00A06B7D" w:rsidRDefault="00A06B7D" w:rsidP="00A06B7D">
                  <w:pPr>
                    <w:jc w:val="center"/>
                    <w:rPr>
                      <w:rFonts w:eastAsia="宋体"/>
                      <w:b/>
                      <w:sz w:val="21"/>
                      <w:szCs w:val="21"/>
                    </w:rPr>
                  </w:pPr>
                </w:p>
              </w:tc>
              <w:tc>
                <w:tcPr>
                  <w:tcW w:w="732" w:type="dxa"/>
                  <w:vAlign w:val="center"/>
                </w:tcPr>
                <w:p w:rsidR="00A06B7D" w:rsidRDefault="00A06B7D" w:rsidP="00A06B7D">
                  <w:pPr>
                    <w:jc w:val="center"/>
                    <w:rPr>
                      <w:rFonts w:eastAsia="宋体"/>
                      <w:b/>
                      <w:sz w:val="21"/>
                      <w:szCs w:val="21"/>
                    </w:rPr>
                  </w:pPr>
                  <w:r>
                    <w:rPr>
                      <w:rFonts w:eastAsia="宋体"/>
                      <w:b/>
                      <w:sz w:val="21"/>
                      <w:szCs w:val="21"/>
                    </w:rPr>
                    <w:t>固废</w:t>
                  </w:r>
                </w:p>
              </w:tc>
              <w:tc>
                <w:tcPr>
                  <w:tcW w:w="1068" w:type="dxa"/>
                  <w:vAlign w:val="center"/>
                </w:tcPr>
                <w:p w:rsidR="00A06B7D" w:rsidRDefault="00A06B7D" w:rsidP="00A06B7D">
                  <w:pPr>
                    <w:jc w:val="center"/>
                    <w:rPr>
                      <w:rFonts w:eastAsia="宋体"/>
                      <w:b/>
                      <w:sz w:val="21"/>
                      <w:szCs w:val="21"/>
                    </w:rPr>
                  </w:pPr>
                  <w:r>
                    <w:rPr>
                      <w:rFonts w:eastAsia="宋体"/>
                      <w:b/>
                      <w:sz w:val="21"/>
                      <w:szCs w:val="21"/>
                    </w:rPr>
                    <w:t>副产品</w:t>
                  </w:r>
                </w:p>
              </w:tc>
              <w:tc>
                <w:tcPr>
                  <w:tcW w:w="748" w:type="dxa"/>
                  <w:vAlign w:val="center"/>
                </w:tcPr>
                <w:p w:rsidR="00A06B7D" w:rsidRDefault="00A06B7D" w:rsidP="00A06B7D">
                  <w:pPr>
                    <w:jc w:val="center"/>
                    <w:rPr>
                      <w:rFonts w:eastAsia="宋体"/>
                      <w:b/>
                      <w:sz w:val="21"/>
                      <w:szCs w:val="21"/>
                    </w:rPr>
                  </w:pPr>
                  <w:r>
                    <w:rPr>
                      <w:rFonts w:eastAsia="宋体"/>
                      <w:b/>
                      <w:sz w:val="21"/>
                      <w:szCs w:val="21"/>
                    </w:rPr>
                    <w:t>依据</w:t>
                  </w:r>
                </w:p>
              </w:tc>
            </w:tr>
            <w:tr w:rsidR="00A06B7D" w:rsidTr="00171E3C">
              <w:trPr>
                <w:trHeight w:val="204"/>
              </w:trPr>
              <w:tc>
                <w:tcPr>
                  <w:tcW w:w="566" w:type="dxa"/>
                  <w:vAlign w:val="center"/>
                </w:tcPr>
                <w:p w:rsidR="00A06B7D" w:rsidRDefault="00A06B7D" w:rsidP="00A06B7D">
                  <w:pPr>
                    <w:jc w:val="center"/>
                    <w:rPr>
                      <w:rFonts w:eastAsia="宋体"/>
                      <w:sz w:val="21"/>
                      <w:szCs w:val="21"/>
                    </w:rPr>
                  </w:pPr>
                  <w:r>
                    <w:rPr>
                      <w:rFonts w:eastAsia="宋体"/>
                      <w:sz w:val="21"/>
                      <w:szCs w:val="21"/>
                    </w:rPr>
                    <w:t>1</w:t>
                  </w:r>
                </w:p>
              </w:tc>
              <w:tc>
                <w:tcPr>
                  <w:tcW w:w="1454" w:type="dxa"/>
                  <w:vAlign w:val="center"/>
                </w:tcPr>
                <w:p w:rsidR="00A06B7D" w:rsidRDefault="00A06B7D" w:rsidP="00A06B7D">
                  <w:pPr>
                    <w:adjustRightInd w:val="0"/>
                    <w:snapToGrid w:val="0"/>
                    <w:jc w:val="center"/>
                    <w:rPr>
                      <w:rFonts w:eastAsia="宋体"/>
                      <w:sz w:val="21"/>
                      <w:szCs w:val="21"/>
                    </w:rPr>
                  </w:pPr>
                  <w:r>
                    <w:rPr>
                      <w:rFonts w:eastAsia="宋体"/>
                      <w:sz w:val="21"/>
                      <w:szCs w:val="21"/>
                    </w:rPr>
                    <w:t>钢材边角料</w:t>
                  </w:r>
                </w:p>
              </w:tc>
              <w:tc>
                <w:tcPr>
                  <w:tcW w:w="1917" w:type="dxa"/>
                  <w:vAlign w:val="center"/>
                </w:tcPr>
                <w:p w:rsidR="00A06B7D" w:rsidRDefault="00C34ED5" w:rsidP="00A06B7D">
                  <w:pPr>
                    <w:jc w:val="center"/>
                    <w:rPr>
                      <w:rFonts w:eastAsia="宋体"/>
                      <w:sz w:val="21"/>
                      <w:szCs w:val="21"/>
                    </w:rPr>
                  </w:pPr>
                  <w:r>
                    <w:rPr>
                      <w:rFonts w:eastAsia="宋体"/>
                      <w:sz w:val="21"/>
                      <w:szCs w:val="21"/>
                    </w:rPr>
                    <w:t>切割下料、</w:t>
                  </w:r>
                  <w:r w:rsidR="00A06B7D">
                    <w:rPr>
                      <w:rFonts w:eastAsia="宋体" w:hint="eastAsia"/>
                      <w:sz w:val="21"/>
                      <w:szCs w:val="21"/>
                    </w:rPr>
                    <w:t>冲孔等</w:t>
                  </w:r>
                  <w:r w:rsidR="00A06B7D">
                    <w:rPr>
                      <w:rFonts w:eastAsia="宋体"/>
                      <w:sz w:val="21"/>
                      <w:szCs w:val="21"/>
                    </w:rPr>
                    <w:t>工序</w:t>
                  </w:r>
                </w:p>
              </w:tc>
              <w:tc>
                <w:tcPr>
                  <w:tcW w:w="1066" w:type="dxa"/>
                  <w:vAlign w:val="center"/>
                </w:tcPr>
                <w:p w:rsidR="00A06B7D" w:rsidRDefault="00A06B7D" w:rsidP="00A06B7D">
                  <w:pPr>
                    <w:jc w:val="center"/>
                    <w:rPr>
                      <w:rFonts w:eastAsia="宋体"/>
                      <w:sz w:val="21"/>
                      <w:szCs w:val="21"/>
                    </w:rPr>
                  </w:pPr>
                  <w:r>
                    <w:rPr>
                      <w:rFonts w:eastAsia="宋体"/>
                      <w:sz w:val="21"/>
                      <w:szCs w:val="21"/>
                    </w:rPr>
                    <w:t>固态</w:t>
                  </w:r>
                </w:p>
              </w:tc>
              <w:tc>
                <w:tcPr>
                  <w:tcW w:w="1694" w:type="dxa"/>
                  <w:vAlign w:val="center"/>
                </w:tcPr>
                <w:p w:rsidR="00A06B7D" w:rsidRDefault="00A06B7D" w:rsidP="00A06B7D">
                  <w:pPr>
                    <w:jc w:val="center"/>
                    <w:rPr>
                      <w:rFonts w:eastAsia="宋体"/>
                      <w:sz w:val="21"/>
                      <w:szCs w:val="21"/>
                    </w:rPr>
                  </w:pPr>
                  <w:r>
                    <w:rPr>
                      <w:rFonts w:eastAsia="宋体"/>
                      <w:sz w:val="21"/>
                      <w:szCs w:val="21"/>
                    </w:rPr>
                    <w:t>钢材</w:t>
                  </w:r>
                </w:p>
              </w:tc>
              <w:tc>
                <w:tcPr>
                  <w:tcW w:w="888" w:type="dxa"/>
                  <w:vAlign w:val="center"/>
                </w:tcPr>
                <w:p w:rsidR="00A06B7D" w:rsidRDefault="00C34ED5" w:rsidP="00A06B7D">
                  <w:pPr>
                    <w:adjustRightInd w:val="0"/>
                    <w:snapToGrid w:val="0"/>
                    <w:jc w:val="center"/>
                    <w:rPr>
                      <w:rFonts w:eastAsia="宋体"/>
                      <w:sz w:val="21"/>
                      <w:szCs w:val="21"/>
                    </w:rPr>
                  </w:pPr>
                  <w:r>
                    <w:rPr>
                      <w:rFonts w:eastAsia="宋体" w:hint="eastAsia"/>
                      <w:sz w:val="21"/>
                      <w:szCs w:val="21"/>
                    </w:rPr>
                    <w:t>10</w:t>
                  </w:r>
                  <w:r w:rsidR="00A06B7D">
                    <w:rPr>
                      <w:rFonts w:eastAsia="宋体" w:hint="eastAsia"/>
                      <w:sz w:val="21"/>
                      <w:szCs w:val="21"/>
                    </w:rPr>
                    <w:t>00</w:t>
                  </w:r>
                </w:p>
              </w:tc>
              <w:tc>
                <w:tcPr>
                  <w:tcW w:w="732" w:type="dxa"/>
                  <w:vAlign w:val="center"/>
                </w:tcPr>
                <w:p w:rsidR="00A06B7D" w:rsidRDefault="00A06B7D" w:rsidP="00A06B7D">
                  <w:pPr>
                    <w:jc w:val="center"/>
                    <w:rPr>
                      <w:rFonts w:eastAsia="宋体"/>
                      <w:sz w:val="21"/>
                      <w:szCs w:val="21"/>
                    </w:rPr>
                  </w:pPr>
                  <w:r>
                    <w:rPr>
                      <w:rFonts w:eastAsia="宋体"/>
                      <w:sz w:val="21"/>
                      <w:szCs w:val="21"/>
                    </w:rPr>
                    <w:t>√</w:t>
                  </w:r>
                </w:p>
              </w:tc>
              <w:tc>
                <w:tcPr>
                  <w:tcW w:w="1068" w:type="dxa"/>
                  <w:vAlign w:val="center"/>
                </w:tcPr>
                <w:p w:rsidR="00A06B7D" w:rsidRDefault="00A06B7D" w:rsidP="00A06B7D">
                  <w:pPr>
                    <w:jc w:val="center"/>
                    <w:rPr>
                      <w:rFonts w:eastAsia="宋体"/>
                      <w:sz w:val="21"/>
                      <w:szCs w:val="21"/>
                    </w:rPr>
                  </w:pPr>
                  <w:r>
                    <w:rPr>
                      <w:rFonts w:eastAsia="宋体"/>
                      <w:sz w:val="21"/>
                      <w:szCs w:val="21"/>
                    </w:rPr>
                    <w:t>-</w:t>
                  </w:r>
                </w:p>
              </w:tc>
              <w:tc>
                <w:tcPr>
                  <w:tcW w:w="748" w:type="dxa"/>
                  <w:vMerge w:val="restart"/>
                  <w:vAlign w:val="center"/>
                </w:tcPr>
                <w:p w:rsidR="00A06B7D" w:rsidRDefault="00A06B7D" w:rsidP="00A06B7D">
                  <w:pPr>
                    <w:jc w:val="center"/>
                    <w:rPr>
                      <w:rFonts w:eastAsia="宋体"/>
                      <w:sz w:val="21"/>
                      <w:szCs w:val="21"/>
                    </w:rPr>
                  </w:pPr>
                  <w:r>
                    <w:rPr>
                      <w:rFonts w:eastAsia="宋体"/>
                      <w:sz w:val="21"/>
                      <w:szCs w:val="21"/>
                    </w:rPr>
                    <w:t>《固体废物鉴别标准通则》</w:t>
                  </w:r>
                </w:p>
              </w:tc>
            </w:tr>
            <w:tr w:rsidR="00C34ED5" w:rsidTr="00171E3C">
              <w:trPr>
                <w:trHeight w:val="204"/>
              </w:trPr>
              <w:tc>
                <w:tcPr>
                  <w:tcW w:w="566" w:type="dxa"/>
                  <w:vAlign w:val="center"/>
                </w:tcPr>
                <w:p w:rsidR="00C34ED5" w:rsidRDefault="00C34ED5" w:rsidP="00A06B7D">
                  <w:pPr>
                    <w:jc w:val="center"/>
                    <w:rPr>
                      <w:rFonts w:eastAsia="宋体"/>
                      <w:sz w:val="21"/>
                      <w:szCs w:val="21"/>
                    </w:rPr>
                  </w:pPr>
                  <w:r>
                    <w:rPr>
                      <w:rFonts w:eastAsia="宋体" w:hint="eastAsia"/>
                      <w:sz w:val="21"/>
                      <w:szCs w:val="21"/>
                    </w:rPr>
                    <w:t>2</w:t>
                  </w:r>
                </w:p>
              </w:tc>
              <w:tc>
                <w:tcPr>
                  <w:tcW w:w="1454" w:type="dxa"/>
                  <w:vAlign w:val="center"/>
                </w:tcPr>
                <w:p w:rsidR="00C34ED5" w:rsidRDefault="00C34ED5" w:rsidP="00C34ED5">
                  <w:pPr>
                    <w:adjustRightInd w:val="0"/>
                    <w:snapToGrid w:val="0"/>
                    <w:jc w:val="center"/>
                    <w:rPr>
                      <w:rFonts w:eastAsia="宋体"/>
                      <w:sz w:val="21"/>
                      <w:szCs w:val="21"/>
                    </w:rPr>
                  </w:pPr>
                  <w:r>
                    <w:rPr>
                      <w:rFonts w:eastAsia="宋体" w:hint="eastAsia"/>
                      <w:sz w:val="21"/>
                      <w:szCs w:val="21"/>
                    </w:rPr>
                    <w:t>沉降在地面的金属碎屑</w:t>
                  </w:r>
                </w:p>
              </w:tc>
              <w:tc>
                <w:tcPr>
                  <w:tcW w:w="1917" w:type="dxa"/>
                  <w:vAlign w:val="center"/>
                </w:tcPr>
                <w:p w:rsidR="00C34ED5" w:rsidRDefault="00C34ED5" w:rsidP="00A06B7D">
                  <w:pPr>
                    <w:jc w:val="center"/>
                    <w:rPr>
                      <w:rFonts w:eastAsia="宋体"/>
                      <w:sz w:val="21"/>
                      <w:szCs w:val="21"/>
                    </w:rPr>
                  </w:pPr>
                  <w:r>
                    <w:rPr>
                      <w:rFonts w:eastAsia="宋体" w:hint="eastAsia"/>
                      <w:sz w:val="21"/>
                      <w:szCs w:val="21"/>
                    </w:rPr>
                    <w:t>切割、抛光打磨</w:t>
                  </w:r>
                </w:p>
                <w:p w:rsidR="00C34ED5" w:rsidRDefault="00C34ED5" w:rsidP="00A06B7D">
                  <w:pPr>
                    <w:jc w:val="center"/>
                    <w:rPr>
                      <w:rFonts w:eastAsia="宋体"/>
                      <w:sz w:val="21"/>
                      <w:szCs w:val="21"/>
                    </w:rPr>
                  </w:pPr>
                  <w:r>
                    <w:rPr>
                      <w:rFonts w:eastAsia="宋体" w:hint="eastAsia"/>
                      <w:sz w:val="21"/>
                      <w:szCs w:val="21"/>
                    </w:rPr>
                    <w:t>精加工工序</w:t>
                  </w:r>
                </w:p>
              </w:tc>
              <w:tc>
                <w:tcPr>
                  <w:tcW w:w="1066" w:type="dxa"/>
                  <w:vAlign w:val="center"/>
                </w:tcPr>
                <w:p w:rsidR="00C34ED5" w:rsidRDefault="00C34ED5" w:rsidP="00A06B7D">
                  <w:pPr>
                    <w:jc w:val="center"/>
                    <w:rPr>
                      <w:rFonts w:eastAsia="宋体"/>
                      <w:sz w:val="21"/>
                      <w:szCs w:val="21"/>
                    </w:rPr>
                  </w:pPr>
                  <w:r>
                    <w:rPr>
                      <w:rFonts w:eastAsia="宋体" w:hint="eastAsia"/>
                      <w:sz w:val="21"/>
                      <w:szCs w:val="21"/>
                    </w:rPr>
                    <w:t>固态</w:t>
                  </w:r>
                </w:p>
              </w:tc>
              <w:tc>
                <w:tcPr>
                  <w:tcW w:w="1694" w:type="dxa"/>
                  <w:vAlign w:val="center"/>
                </w:tcPr>
                <w:p w:rsidR="00C34ED5" w:rsidRDefault="00C34ED5" w:rsidP="00A06B7D">
                  <w:pPr>
                    <w:jc w:val="center"/>
                    <w:rPr>
                      <w:rFonts w:eastAsia="宋体"/>
                      <w:sz w:val="21"/>
                      <w:szCs w:val="21"/>
                    </w:rPr>
                  </w:pPr>
                  <w:r>
                    <w:rPr>
                      <w:rFonts w:eastAsia="宋体" w:hint="eastAsia"/>
                      <w:sz w:val="21"/>
                      <w:szCs w:val="21"/>
                    </w:rPr>
                    <w:t>金属氧化物</w:t>
                  </w:r>
                </w:p>
              </w:tc>
              <w:tc>
                <w:tcPr>
                  <w:tcW w:w="888" w:type="dxa"/>
                  <w:vAlign w:val="center"/>
                </w:tcPr>
                <w:p w:rsidR="00C34ED5" w:rsidRDefault="00C34ED5" w:rsidP="00A06B7D">
                  <w:pPr>
                    <w:adjustRightInd w:val="0"/>
                    <w:snapToGrid w:val="0"/>
                    <w:jc w:val="center"/>
                    <w:rPr>
                      <w:rFonts w:eastAsia="宋体"/>
                      <w:sz w:val="21"/>
                      <w:szCs w:val="21"/>
                    </w:rPr>
                  </w:pPr>
                  <w:r>
                    <w:rPr>
                      <w:rFonts w:eastAsia="宋体" w:hint="eastAsia"/>
                      <w:sz w:val="21"/>
                      <w:szCs w:val="21"/>
                    </w:rPr>
                    <w:t>10</w:t>
                  </w:r>
                </w:p>
              </w:tc>
              <w:tc>
                <w:tcPr>
                  <w:tcW w:w="732" w:type="dxa"/>
                  <w:vAlign w:val="center"/>
                </w:tcPr>
                <w:p w:rsidR="00C34ED5" w:rsidRDefault="00C34ED5" w:rsidP="00A06B7D">
                  <w:pPr>
                    <w:jc w:val="center"/>
                    <w:rPr>
                      <w:rFonts w:eastAsia="宋体"/>
                      <w:sz w:val="21"/>
                      <w:szCs w:val="21"/>
                    </w:rPr>
                  </w:pPr>
                  <w:r>
                    <w:rPr>
                      <w:rFonts w:eastAsia="宋体"/>
                      <w:sz w:val="21"/>
                      <w:szCs w:val="21"/>
                    </w:rPr>
                    <w:t>√</w:t>
                  </w:r>
                </w:p>
              </w:tc>
              <w:tc>
                <w:tcPr>
                  <w:tcW w:w="1068" w:type="dxa"/>
                  <w:vAlign w:val="center"/>
                </w:tcPr>
                <w:p w:rsidR="00C34ED5" w:rsidRDefault="00C34ED5" w:rsidP="00A06B7D">
                  <w:pPr>
                    <w:jc w:val="center"/>
                    <w:rPr>
                      <w:rFonts w:eastAsia="宋体"/>
                      <w:sz w:val="21"/>
                      <w:szCs w:val="21"/>
                    </w:rPr>
                  </w:pPr>
                  <w:r>
                    <w:rPr>
                      <w:rFonts w:eastAsia="宋体" w:hint="eastAsia"/>
                      <w:sz w:val="21"/>
                      <w:szCs w:val="21"/>
                    </w:rPr>
                    <w:t>-</w:t>
                  </w:r>
                </w:p>
              </w:tc>
              <w:tc>
                <w:tcPr>
                  <w:tcW w:w="748" w:type="dxa"/>
                  <w:vMerge/>
                  <w:vAlign w:val="center"/>
                </w:tcPr>
                <w:p w:rsidR="00C34ED5" w:rsidRDefault="00C34ED5" w:rsidP="00A06B7D">
                  <w:pPr>
                    <w:jc w:val="center"/>
                    <w:rPr>
                      <w:rFonts w:eastAsia="宋体"/>
                      <w:sz w:val="21"/>
                      <w:szCs w:val="21"/>
                    </w:rPr>
                  </w:pPr>
                </w:p>
              </w:tc>
            </w:tr>
            <w:tr w:rsidR="00C34ED5" w:rsidTr="00171E3C">
              <w:trPr>
                <w:trHeight w:val="204"/>
              </w:trPr>
              <w:tc>
                <w:tcPr>
                  <w:tcW w:w="566" w:type="dxa"/>
                  <w:vAlign w:val="center"/>
                </w:tcPr>
                <w:p w:rsidR="00C34ED5" w:rsidRDefault="00C34ED5" w:rsidP="00A06B7D">
                  <w:pPr>
                    <w:jc w:val="center"/>
                    <w:rPr>
                      <w:rFonts w:eastAsia="宋体"/>
                      <w:sz w:val="21"/>
                      <w:szCs w:val="21"/>
                    </w:rPr>
                  </w:pPr>
                  <w:r>
                    <w:rPr>
                      <w:rFonts w:eastAsia="宋体" w:hint="eastAsia"/>
                      <w:sz w:val="21"/>
                      <w:szCs w:val="21"/>
                    </w:rPr>
                    <w:t>3</w:t>
                  </w:r>
                </w:p>
              </w:tc>
              <w:tc>
                <w:tcPr>
                  <w:tcW w:w="1454" w:type="dxa"/>
                  <w:vAlign w:val="center"/>
                </w:tcPr>
                <w:p w:rsidR="00C34ED5" w:rsidRDefault="00C34ED5" w:rsidP="00C34ED5">
                  <w:pPr>
                    <w:adjustRightInd w:val="0"/>
                    <w:snapToGrid w:val="0"/>
                    <w:jc w:val="center"/>
                    <w:rPr>
                      <w:rFonts w:eastAsia="宋体"/>
                      <w:sz w:val="21"/>
                      <w:szCs w:val="21"/>
                    </w:rPr>
                  </w:pPr>
                  <w:r>
                    <w:rPr>
                      <w:rFonts w:eastAsia="宋体" w:hint="eastAsia"/>
                      <w:sz w:val="21"/>
                      <w:szCs w:val="21"/>
                    </w:rPr>
                    <w:t>废切削液</w:t>
                  </w:r>
                </w:p>
              </w:tc>
              <w:tc>
                <w:tcPr>
                  <w:tcW w:w="1917" w:type="dxa"/>
                  <w:vAlign w:val="center"/>
                </w:tcPr>
                <w:p w:rsidR="00C34ED5" w:rsidRDefault="00C34ED5" w:rsidP="00A06B7D">
                  <w:pPr>
                    <w:jc w:val="center"/>
                    <w:rPr>
                      <w:rFonts w:eastAsia="宋体"/>
                      <w:sz w:val="21"/>
                      <w:szCs w:val="21"/>
                    </w:rPr>
                  </w:pPr>
                  <w:r>
                    <w:rPr>
                      <w:rFonts w:eastAsia="宋体" w:hint="eastAsia"/>
                      <w:sz w:val="21"/>
                      <w:szCs w:val="21"/>
                    </w:rPr>
                    <w:t>精加工工序</w:t>
                  </w:r>
                </w:p>
              </w:tc>
              <w:tc>
                <w:tcPr>
                  <w:tcW w:w="1066" w:type="dxa"/>
                  <w:vAlign w:val="center"/>
                </w:tcPr>
                <w:p w:rsidR="00C34ED5" w:rsidRDefault="00C34ED5" w:rsidP="00A06B7D">
                  <w:pPr>
                    <w:jc w:val="center"/>
                    <w:rPr>
                      <w:rFonts w:eastAsia="宋体"/>
                      <w:sz w:val="21"/>
                      <w:szCs w:val="21"/>
                    </w:rPr>
                  </w:pPr>
                  <w:r>
                    <w:rPr>
                      <w:rFonts w:eastAsia="宋体" w:hint="eastAsia"/>
                      <w:sz w:val="21"/>
                      <w:szCs w:val="21"/>
                    </w:rPr>
                    <w:t>液态</w:t>
                  </w:r>
                </w:p>
              </w:tc>
              <w:tc>
                <w:tcPr>
                  <w:tcW w:w="1694" w:type="dxa"/>
                  <w:vAlign w:val="center"/>
                </w:tcPr>
                <w:p w:rsidR="00C34ED5" w:rsidRDefault="00171E3C" w:rsidP="00171E3C">
                  <w:pPr>
                    <w:jc w:val="center"/>
                    <w:rPr>
                      <w:rFonts w:eastAsia="宋体"/>
                      <w:sz w:val="21"/>
                      <w:szCs w:val="21"/>
                    </w:rPr>
                  </w:pPr>
                  <w:r>
                    <w:rPr>
                      <w:rFonts w:eastAsia="宋体" w:hint="eastAsia"/>
                      <w:sz w:val="21"/>
                      <w:szCs w:val="21"/>
                    </w:rPr>
                    <w:t>有机化合物</w:t>
                  </w:r>
                  <w:r w:rsidR="00C34ED5">
                    <w:rPr>
                      <w:rFonts w:eastAsia="宋体" w:hint="eastAsia"/>
                      <w:sz w:val="21"/>
                      <w:szCs w:val="21"/>
                    </w:rPr>
                    <w:t>表面活性剂</w:t>
                  </w:r>
                  <w:r>
                    <w:rPr>
                      <w:rFonts w:eastAsia="宋体" w:hint="eastAsia"/>
                      <w:sz w:val="21"/>
                      <w:szCs w:val="21"/>
                    </w:rPr>
                    <w:t>、水</w:t>
                  </w:r>
                </w:p>
              </w:tc>
              <w:tc>
                <w:tcPr>
                  <w:tcW w:w="888" w:type="dxa"/>
                  <w:vAlign w:val="center"/>
                </w:tcPr>
                <w:p w:rsidR="00C34ED5" w:rsidRDefault="00C34ED5" w:rsidP="00A06B7D">
                  <w:pPr>
                    <w:adjustRightInd w:val="0"/>
                    <w:snapToGrid w:val="0"/>
                    <w:jc w:val="center"/>
                    <w:rPr>
                      <w:rFonts w:eastAsia="宋体"/>
                      <w:sz w:val="21"/>
                      <w:szCs w:val="21"/>
                    </w:rPr>
                  </w:pPr>
                  <w:r>
                    <w:rPr>
                      <w:rFonts w:eastAsia="宋体" w:hint="eastAsia"/>
                      <w:sz w:val="21"/>
                      <w:szCs w:val="21"/>
                    </w:rPr>
                    <w:t>4.8</w:t>
                  </w:r>
                </w:p>
              </w:tc>
              <w:tc>
                <w:tcPr>
                  <w:tcW w:w="732" w:type="dxa"/>
                  <w:vAlign w:val="center"/>
                </w:tcPr>
                <w:p w:rsidR="00C34ED5" w:rsidRDefault="00C34ED5" w:rsidP="00A06B7D">
                  <w:pPr>
                    <w:jc w:val="center"/>
                    <w:rPr>
                      <w:rFonts w:eastAsia="宋体"/>
                      <w:sz w:val="21"/>
                      <w:szCs w:val="21"/>
                    </w:rPr>
                  </w:pPr>
                  <w:r>
                    <w:rPr>
                      <w:rFonts w:eastAsia="宋体"/>
                      <w:sz w:val="21"/>
                      <w:szCs w:val="21"/>
                    </w:rPr>
                    <w:t>√</w:t>
                  </w:r>
                </w:p>
              </w:tc>
              <w:tc>
                <w:tcPr>
                  <w:tcW w:w="1068" w:type="dxa"/>
                  <w:vAlign w:val="center"/>
                </w:tcPr>
                <w:p w:rsidR="00C34ED5" w:rsidRDefault="00C34ED5" w:rsidP="00A06B7D">
                  <w:pPr>
                    <w:jc w:val="center"/>
                    <w:rPr>
                      <w:rFonts w:eastAsia="宋体"/>
                      <w:sz w:val="21"/>
                      <w:szCs w:val="21"/>
                    </w:rPr>
                  </w:pPr>
                  <w:r>
                    <w:rPr>
                      <w:rFonts w:eastAsia="宋体" w:hint="eastAsia"/>
                      <w:sz w:val="21"/>
                      <w:szCs w:val="21"/>
                    </w:rPr>
                    <w:t>-</w:t>
                  </w:r>
                </w:p>
              </w:tc>
              <w:tc>
                <w:tcPr>
                  <w:tcW w:w="748" w:type="dxa"/>
                  <w:vMerge/>
                  <w:vAlign w:val="center"/>
                </w:tcPr>
                <w:p w:rsidR="00C34ED5" w:rsidRDefault="00C34ED5" w:rsidP="00A06B7D">
                  <w:pPr>
                    <w:jc w:val="center"/>
                    <w:rPr>
                      <w:rFonts w:eastAsia="宋体"/>
                      <w:sz w:val="21"/>
                      <w:szCs w:val="21"/>
                    </w:rPr>
                  </w:pPr>
                </w:p>
              </w:tc>
            </w:tr>
            <w:tr w:rsidR="00C34ED5" w:rsidTr="00171E3C">
              <w:trPr>
                <w:trHeight w:val="204"/>
              </w:trPr>
              <w:tc>
                <w:tcPr>
                  <w:tcW w:w="566" w:type="dxa"/>
                  <w:vAlign w:val="center"/>
                </w:tcPr>
                <w:p w:rsidR="00C34ED5" w:rsidRDefault="00C34ED5" w:rsidP="00A06B7D">
                  <w:pPr>
                    <w:jc w:val="center"/>
                    <w:rPr>
                      <w:rFonts w:eastAsia="宋体"/>
                      <w:sz w:val="21"/>
                      <w:szCs w:val="21"/>
                    </w:rPr>
                  </w:pPr>
                  <w:r>
                    <w:rPr>
                      <w:rFonts w:eastAsia="宋体" w:hint="eastAsia"/>
                      <w:sz w:val="21"/>
                      <w:szCs w:val="21"/>
                    </w:rPr>
                    <w:t>4</w:t>
                  </w:r>
                </w:p>
              </w:tc>
              <w:tc>
                <w:tcPr>
                  <w:tcW w:w="1454" w:type="dxa"/>
                  <w:vAlign w:val="center"/>
                </w:tcPr>
                <w:p w:rsidR="00C34ED5" w:rsidRDefault="00C34ED5" w:rsidP="00C34ED5">
                  <w:pPr>
                    <w:adjustRightInd w:val="0"/>
                    <w:snapToGrid w:val="0"/>
                    <w:jc w:val="center"/>
                    <w:rPr>
                      <w:rFonts w:eastAsia="宋体"/>
                      <w:sz w:val="21"/>
                      <w:szCs w:val="21"/>
                    </w:rPr>
                  </w:pPr>
                  <w:r>
                    <w:rPr>
                      <w:rFonts w:eastAsia="宋体"/>
                      <w:sz w:val="21"/>
                      <w:szCs w:val="21"/>
                    </w:rPr>
                    <w:t>焊渣</w:t>
                  </w:r>
                </w:p>
              </w:tc>
              <w:tc>
                <w:tcPr>
                  <w:tcW w:w="1917" w:type="dxa"/>
                  <w:vAlign w:val="center"/>
                </w:tcPr>
                <w:p w:rsidR="00C34ED5" w:rsidRDefault="00C34ED5" w:rsidP="00A06B7D">
                  <w:pPr>
                    <w:jc w:val="center"/>
                    <w:rPr>
                      <w:rFonts w:eastAsia="宋体"/>
                      <w:sz w:val="21"/>
                      <w:szCs w:val="21"/>
                    </w:rPr>
                  </w:pPr>
                  <w:r>
                    <w:rPr>
                      <w:rFonts w:eastAsia="宋体"/>
                      <w:sz w:val="21"/>
                      <w:szCs w:val="21"/>
                    </w:rPr>
                    <w:t>焊接工序</w:t>
                  </w:r>
                </w:p>
              </w:tc>
              <w:tc>
                <w:tcPr>
                  <w:tcW w:w="1066" w:type="dxa"/>
                  <w:vAlign w:val="center"/>
                </w:tcPr>
                <w:p w:rsidR="00C34ED5" w:rsidRDefault="00C34ED5" w:rsidP="00A06B7D">
                  <w:pPr>
                    <w:jc w:val="center"/>
                    <w:rPr>
                      <w:rFonts w:eastAsia="宋体"/>
                      <w:sz w:val="21"/>
                      <w:szCs w:val="21"/>
                    </w:rPr>
                  </w:pPr>
                  <w:r>
                    <w:rPr>
                      <w:rFonts w:eastAsia="宋体"/>
                      <w:sz w:val="21"/>
                      <w:szCs w:val="21"/>
                    </w:rPr>
                    <w:t>固态</w:t>
                  </w:r>
                </w:p>
              </w:tc>
              <w:tc>
                <w:tcPr>
                  <w:tcW w:w="1694" w:type="dxa"/>
                  <w:vAlign w:val="center"/>
                </w:tcPr>
                <w:p w:rsidR="00C34ED5" w:rsidRDefault="00C34ED5" w:rsidP="00A06B7D">
                  <w:pPr>
                    <w:jc w:val="center"/>
                    <w:rPr>
                      <w:rFonts w:eastAsia="宋体"/>
                      <w:sz w:val="21"/>
                      <w:szCs w:val="21"/>
                    </w:rPr>
                  </w:pPr>
                  <w:r>
                    <w:rPr>
                      <w:rFonts w:eastAsia="宋体"/>
                      <w:sz w:val="21"/>
                      <w:szCs w:val="21"/>
                    </w:rPr>
                    <w:t>金属氧化物</w:t>
                  </w:r>
                </w:p>
              </w:tc>
              <w:tc>
                <w:tcPr>
                  <w:tcW w:w="888" w:type="dxa"/>
                  <w:vAlign w:val="center"/>
                </w:tcPr>
                <w:p w:rsidR="00C34ED5" w:rsidRDefault="00C34ED5" w:rsidP="00A06B7D">
                  <w:pPr>
                    <w:adjustRightInd w:val="0"/>
                    <w:snapToGrid w:val="0"/>
                    <w:jc w:val="center"/>
                    <w:rPr>
                      <w:rFonts w:eastAsia="宋体"/>
                      <w:sz w:val="21"/>
                      <w:szCs w:val="21"/>
                    </w:rPr>
                  </w:pPr>
                  <w:r>
                    <w:rPr>
                      <w:rFonts w:eastAsia="宋体" w:hint="eastAsia"/>
                      <w:sz w:val="21"/>
                      <w:szCs w:val="21"/>
                    </w:rPr>
                    <w:t>1.18</w:t>
                  </w:r>
                </w:p>
              </w:tc>
              <w:tc>
                <w:tcPr>
                  <w:tcW w:w="732" w:type="dxa"/>
                  <w:vAlign w:val="center"/>
                </w:tcPr>
                <w:p w:rsidR="00C34ED5" w:rsidRDefault="00C34ED5" w:rsidP="00A06B7D">
                  <w:pPr>
                    <w:jc w:val="center"/>
                    <w:rPr>
                      <w:rFonts w:eastAsia="宋体"/>
                      <w:sz w:val="21"/>
                      <w:szCs w:val="21"/>
                    </w:rPr>
                  </w:pPr>
                  <w:r>
                    <w:rPr>
                      <w:rFonts w:eastAsia="宋体"/>
                      <w:sz w:val="21"/>
                      <w:szCs w:val="21"/>
                    </w:rPr>
                    <w:t>√</w:t>
                  </w:r>
                </w:p>
              </w:tc>
              <w:tc>
                <w:tcPr>
                  <w:tcW w:w="1068" w:type="dxa"/>
                  <w:vAlign w:val="center"/>
                </w:tcPr>
                <w:p w:rsidR="00C34ED5" w:rsidRDefault="00C34ED5" w:rsidP="00A06B7D">
                  <w:pPr>
                    <w:jc w:val="center"/>
                    <w:rPr>
                      <w:rFonts w:eastAsia="宋体"/>
                      <w:sz w:val="21"/>
                      <w:szCs w:val="21"/>
                    </w:rPr>
                  </w:pPr>
                  <w:r>
                    <w:rPr>
                      <w:rFonts w:eastAsia="宋体"/>
                      <w:sz w:val="21"/>
                      <w:szCs w:val="21"/>
                    </w:rPr>
                    <w:t>-</w:t>
                  </w:r>
                </w:p>
              </w:tc>
              <w:tc>
                <w:tcPr>
                  <w:tcW w:w="748" w:type="dxa"/>
                  <w:vMerge/>
                  <w:vAlign w:val="center"/>
                </w:tcPr>
                <w:p w:rsidR="00C34ED5" w:rsidRDefault="00C34ED5" w:rsidP="00A06B7D">
                  <w:pPr>
                    <w:jc w:val="center"/>
                    <w:rPr>
                      <w:rFonts w:eastAsia="宋体"/>
                      <w:sz w:val="21"/>
                      <w:szCs w:val="21"/>
                    </w:rPr>
                  </w:pPr>
                </w:p>
              </w:tc>
            </w:tr>
            <w:tr w:rsidR="00334B51" w:rsidTr="00171E3C">
              <w:trPr>
                <w:trHeight w:val="204"/>
              </w:trPr>
              <w:tc>
                <w:tcPr>
                  <w:tcW w:w="566" w:type="dxa"/>
                  <w:vAlign w:val="center"/>
                </w:tcPr>
                <w:p w:rsidR="00334B51" w:rsidRDefault="00334B51" w:rsidP="00A06B7D">
                  <w:pPr>
                    <w:jc w:val="center"/>
                    <w:rPr>
                      <w:rFonts w:eastAsia="宋体"/>
                      <w:sz w:val="21"/>
                      <w:szCs w:val="21"/>
                    </w:rPr>
                  </w:pPr>
                  <w:r>
                    <w:rPr>
                      <w:rFonts w:eastAsia="宋体" w:hint="eastAsia"/>
                      <w:sz w:val="21"/>
                      <w:szCs w:val="21"/>
                    </w:rPr>
                    <w:t>5</w:t>
                  </w:r>
                </w:p>
              </w:tc>
              <w:tc>
                <w:tcPr>
                  <w:tcW w:w="1454" w:type="dxa"/>
                  <w:vAlign w:val="center"/>
                </w:tcPr>
                <w:p w:rsidR="00334B51" w:rsidRDefault="00334B51" w:rsidP="00334B51">
                  <w:pPr>
                    <w:adjustRightInd w:val="0"/>
                    <w:snapToGrid w:val="0"/>
                    <w:jc w:val="center"/>
                    <w:rPr>
                      <w:rFonts w:eastAsia="宋体"/>
                      <w:sz w:val="21"/>
                      <w:szCs w:val="21"/>
                    </w:rPr>
                  </w:pPr>
                  <w:r>
                    <w:rPr>
                      <w:rFonts w:eastAsia="宋体"/>
                      <w:sz w:val="21"/>
                      <w:szCs w:val="21"/>
                    </w:rPr>
                    <w:t>除尘装置吸收的</w:t>
                  </w:r>
                  <w:r>
                    <w:rPr>
                      <w:rFonts w:eastAsia="宋体" w:hint="eastAsia"/>
                      <w:sz w:val="21"/>
                      <w:szCs w:val="21"/>
                    </w:rPr>
                    <w:t>除尘灰</w:t>
                  </w:r>
                </w:p>
              </w:tc>
              <w:tc>
                <w:tcPr>
                  <w:tcW w:w="1917" w:type="dxa"/>
                  <w:vAlign w:val="center"/>
                </w:tcPr>
                <w:p w:rsidR="00334B51" w:rsidRDefault="00334B51" w:rsidP="00334B51">
                  <w:pPr>
                    <w:jc w:val="center"/>
                    <w:rPr>
                      <w:rFonts w:eastAsia="宋体"/>
                      <w:sz w:val="21"/>
                      <w:szCs w:val="21"/>
                    </w:rPr>
                  </w:pPr>
                  <w:r>
                    <w:rPr>
                      <w:rFonts w:eastAsia="宋体" w:hint="eastAsia"/>
                      <w:sz w:val="21"/>
                      <w:szCs w:val="21"/>
                    </w:rPr>
                    <w:t>除尘装置</w:t>
                  </w:r>
                </w:p>
              </w:tc>
              <w:tc>
                <w:tcPr>
                  <w:tcW w:w="1066" w:type="dxa"/>
                  <w:vAlign w:val="center"/>
                </w:tcPr>
                <w:p w:rsidR="00334B51" w:rsidRDefault="00334B51" w:rsidP="00A06B7D">
                  <w:pPr>
                    <w:jc w:val="center"/>
                    <w:rPr>
                      <w:rFonts w:eastAsia="宋体"/>
                      <w:sz w:val="21"/>
                      <w:szCs w:val="21"/>
                    </w:rPr>
                  </w:pPr>
                  <w:r>
                    <w:rPr>
                      <w:rFonts w:eastAsia="宋体"/>
                      <w:sz w:val="21"/>
                      <w:szCs w:val="21"/>
                    </w:rPr>
                    <w:t>固态</w:t>
                  </w:r>
                </w:p>
              </w:tc>
              <w:tc>
                <w:tcPr>
                  <w:tcW w:w="1694" w:type="dxa"/>
                  <w:vAlign w:val="center"/>
                </w:tcPr>
                <w:p w:rsidR="00334B51" w:rsidRDefault="00334B51" w:rsidP="00A06B7D">
                  <w:pPr>
                    <w:jc w:val="center"/>
                    <w:rPr>
                      <w:rFonts w:eastAsia="宋体"/>
                      <w:sz w:val="21"/>
                      <w:szCs w:val="21"/>
                    </w:rPr>
                  </w:pPr>
                  <w:r>
                    <w:rPr>
                      <w:rFonts w:eastAsia="宋体"/>
                      <w:sz w:val="21"/>
                      <w:szCs w:val="21"/>
                    </w:rPr>
                    <w:t>金属氧化物</w:t>
                  </w:r>
                </w:p>
              </w:tc>
              <w:tc>
                <w:tcPr>
                  <w:tcW w:w="888" w:type="dxa"/>
                  <w:vAlign w:val="center"/>
                </w:tcPr>
                <w:p w:rsidR="00334B51" w:rsidRDefault="00334B51" w:rsidP="00334B51">
                  <w:pPr>
                    <w:adjustRightInd w:val="0"/>
                    <w:snapToGrid w:val="0"/>
                    <w:jc w:val="center"/>
                    <w:rPr>
                      <w:rFonts w:eastAsia="宋体"/>
                      <w:sz w:val="21"/>
                      <w:szCs w:val="21"/>
                    </w:rPr>
                  </w:pPr>
                  <w:r>
                    <w:rPr>
                      <w:rFonts w:eastAsia="宋体" w:hint="eastAsia"/>
                      <w:sz w:val="21"/>
                      <w:szCs w:val="21"/>
                    </w:rPr>
                    <w:t>10.731</w:t>
                  </w:r>
                </w:p>
              </w:tc>
              <w:tc>
                <w:tcPr>
                  <w:tcW w:w="732" w:type="dxa"/>
                  <w:vAlign w:val="center"/>
                </w:tcPr>
                <w:p w:rsidR="00334B51" w:rsidRDefault="00334B51" w:rsidP="00A06B7D">
                  <w:pPr>
                    <w:jc w:val="center"/>
                    <w:rPr>
                      <w:rFonts w:eastAsia="宋体"/>
                      <w:sz w:val="21"/>
                      <w:szCs w:val="21"/>
                    </w:rPr>
                  </w:pPr>
                  <w:r>
                    <w:rPr>
                      <w:rFonts w:eastAsia="宋体"/>
                      <w:sz w:val="21"/>
                      <w:szCs w:val="21"/>
                    </w:rPr>
                    <w:t>√</w:t>
                  </w:r>
                </w:p>
              </w:tc>
              <w:tc>
                <w:tcPr>
                  <w:tcW w:w="1068" w:type="dxa"/>
                  <w:vAlign w:val="center"/>
                </w:tcPr>
                <w:p w:rsidR="00334B51" w:rsidRDefault="00334B51" w:rsidP="00A06B7D">
                  <w:pPr>
                    <w:jc w:val="center"/>
                    <w:rPr>
                      <w:rFonts w:eastAsia="宋体"/>
                      <w:sz w:val="21"/>
                      <w:szCs w:val="21"/>
                    </w:rPr>
                  </w:pPr>
                  <w:r>
                    <w:rPr>
                      <w:rFonts w:eastAsia="宋体"/>
                      <w:sz w:val="21"/>
                      <w:szCs w:val="21"/>
                    </w:rPr>
                    <w:t>-</w:t>
                  </w:r>
                </w:p>
              </w:tc>
              <w:tc>
                <w:tcPr>
                  <w:tcW w:w="748" w:type="dxa"/>
                  <w:vMerge/>
                  <w:vAlign w:val="center"/>
                </w:tcPr>
                <w:p w:rsidR="00334B51" w:rsidRDefault="00334B51" w:rsidP="00A06B7D">
                  <w:pPr>
                    <w:jc w:val="center"/>
                    <w:rPr>
                      <w:rFonts w:eastAsia="宋体"/>
                      <w:sz w:val="21"/>
                      <w:szCs w:val="21"/>
                    </w:rPr>
                  </w:pPr>
                </w:p>
              </w:tc>
            </w:tr>
            <w:tr w:rsidR="00A06B7D" w:rsidTr="00171E3C">
              <w:trPr>
                <w:trHeight w:val="177"/>
              </w:trPr>
              <w:tc>
                <w:tcPr>
                  <w:tcW w:w="566" w:type="dxa"/>
                  <w:vAlign w:val="center"/>
                </w:tcPr>
                <w:p w:rsidR="00A06B7D" w:rsidRDefault="00334B51" w:rsidP="00A06B7D">
                  <w:pPr>
                    <w:jc w:val="center"/>
                    <w:rPr>
                      <w:rFonts w:eastAsia="宋体"/>
                      <w:sz w:val="21"/>
                      <w:szCs w:val="21"/>
                    </w:rPr>
                  </w:pPr>
                  <w:r>
                    <w:rPr>
                      <w:rFonts w:eastAsia="宋体" w:hint="eastAsia"/>
                      <w:sz w:val="21"/>
                      <w:szCs w:val="21"/>
                    </w:rPr>
                    <w:t>6</w:t>
                  </w:r>
                </w:p>
              </w:tc>
              <w:tc>
                <w:tcPr>
                  <w:tcW w:w="1454" w:type="dxa"/>
                  <w:vAlign w:val="center"/>
                </w:tcPr>
                <w:p w:rsidR="00A06B7D" w:rsidRDefault="00A06B7D" w:rsidP="00A06B7D">
                  <w:pPr>
                    <w:jc w:val="center"/>
                    <w:rPr>
                      <w:rFonts w:eastAsia="宋体"/>
                      <w:sz w:val="21"/>
                      <w:szCs w:val="21"/>
                    </w:rPr>
                  </w:pPr>
                  <w:r>
                    <w:rPr>
                      <w:rFonts w:eastAsia="宋体"/>
                      <w:sz w:val="21"/>
                      <w:szCs w:val="21"/>
                    </w:rPr>
                    <w:t>含油抹布</w:t>
                  </w:r>
                </w:p>
                <w:p w:rsidR="00A06B7D" w:rsidRDefault="00A06B7D" w:rsidP="00A06B7D">
                  <w:pPr>
                    <w:jc w:val="center"/>
                    <w:rPr>
                      <w:rFonts w:eastAsia="宋体"/>
                      <w:sz w:val="21"/>
                      <w:szCs w:val="21"/>
                    </w:rPr>
                  </w:pPr>
                  <w:r>
                    <w:rPr>
                      <w:rFonts w:eastAsia="宋体"/>
                      <w:sz w:val="21"/>
                      <w:szCs w:val="21"/>
                    </w:rPr>
                    <w:lastRenderedPageBreak/>
                    <w:t>含油手套</w:t>
                  </w:r>
                </w:p>
              </w:tc>
              <w:tc>
                <w:tcPr>
                  <w:tcW w:w="1917" w:type="dxa"/>
                  <w:vAlign w:val="center"/>
                </w:tcPr>
                <w:p w:rsidR="00A06B7D" w:rsidRDefault="00A06B7D" w:rsidP="00334B51">
                  <w:pPr>
                    <w:jc w:val="center"/>
                    <w:rPr>
                      <w:rFonts w:eastAsia="宋体"/>
                      <w:sz w:val="21"/>
                      <w:szCs w:val="21"/>
                    </w:rPr>
                  </w:pPr>
                  <w:r>
                    <w:rPr>
                      <w:rFonts w:eastAsia="宋体"/>
                      <w:sz w:val="21"/>
                      <w:szCs w:val="21"/>
                    </w:rPr>
                    <w:lastRenderedPageBreak/>
                    <w:t>生产过程</w:t>
                  </w:r>
                </w:p>
              </w:tc>
              <w:tc>
                <w:tcPr>
                  <w:tcW w:w="1066" w:type="dxa"/>
                  <w:vAlign w:val="center"/>
                </w:tcPr>
                <w:p w:rsidR="00A06B7D" w:rsidRDefault="00A06B7D" w:rsidP="00A06B7D">
                  <w:pPr>
                    <w:jc w:val="center"/>
                    <w:rPr>
                      <w:rFonts w:eastAsia="宋体"/>
                      <w:sz w:val="21"/>
                      <w:szCs w:val="21"/>
                    </w:rPr>
                  </w:pPr>
                  <w:r>
                    <w:rPr>
                      <w:rFonts w:eastAsia="宋体"/>
                      <w:sz w:val="21"/>
                      <w:szCs w:val="21"/>
                    </w:rPr>
                    <w:t>固态</w:t>
                  </w:r>
                </w:p>
              </w:tc>
              <w:tc>
                <w:tcPr>
                  <w:tcW w:w="1694" w:type="dxa"/>
                  <w:vAlign w:val="center"/>
                </w:tcPr>
                <w:p w:rsidR="00A06B7D" w:rsidRDefault="00A06B7D" w:rsidP="00A06B7D">
                  <w:pPr>
                    <w:jc w:val="center"/>
                    <w:rPr>
                      <w:rFonts w:eastAsia="宋体"/>
                      <w:sz w:val="21"/>
                      <w:szCs w:val="21"/>
                    </w:rPr>
                  </w:pPr>
                  <w:r>
                    <w:rPr>
                      <w:rFonts w:eastAsia="宋体"/>
                      <w:sz w:val="21"/>
                      <w:szCs w:val="21"/>
                    </w:rPr>
                    <w:t>棉纱</w:t>
                  </w:r>
                </w:p>
              </w:tc>
              <w:tc>
                <w:tcPr>
                  <w:tcW w:w="888" w:type="dxa"/>
                  <w:vAlign w:val="center"/>
                </w:tcPr>
                <w:p w:rsidR="00A06B7D" w:rsidRDefault="00A06B7D" w:rsidP="00334B51">
                  <w:pPr>
                    <w:jc w:val="center"/>
                    <w:rPr>
                      <w:rFonts w:eastAsia="宋体"/>
                      <w:sz w:val="21"/>
                      <w:szCs w:val="21"/>
                    </w:rPr>
                  </w:pPr>
                  <w:r>
                    <w:rPr>
                      <w:rFonts w:eastAsia="宋体"/>
                      <w:sz w:val="21"/>
                      <w:szCs w:val="21"/>
                    </w:rPr>
                    <w:t>0.</w:t>
                  </w:r>
                  <w:r w:rsidR="00334B51">
                    <w:rPr>
                      <w:rFonts w:eastAsia="宋体" w:hint="eastAsia"/>
                      <w:sz w:val="21"/>
                      <w:szCs w:val="21"/>
                    </w:rPr>
                    <w:t>5</w:t>
                  </w:r>
                </w:p>
              </w:tc>
              <w:tc>
                <w:tcPr>
                  <w:tcW w:w="732" w:type="dxa"/>
                  <w:vAlign w:val="center"/>
                </w:tcPr>
                <w:p w:rsidR="00A06B7D" w:rsidRDefault="00A06B7D" w:rsidP="00A06B7D">
                  <w:pPr>
                    <w:jc w:val="center"/>
                    <w:rPr>
                      <w:rFonts w:eastAsia="宋体"/>
                      <w:sz w:val="21"/>
                      <w:szCs w:val="21"/>
                    </w:rPr>
                  </w:pPr>
                  <w:r>
                    <w:rPr>
                      <w:rFonts w:eastAsia="宋体"/>
                      <w:sz w:val="21"/>
                      <w:szCs w:val="21"/>
                    </w:rPr>
                    <w:t>√</w:t>
                  </w:r>
                </w:p>
              </w:tc>
              <w:tc>
                <w:tcPr>
                  <w:tcW w:w="1068" w:type="dxa"/>
                  <w:vAlign w:val="center"/>
                </w:tcPr>
                <w:p w:rsidR="00A06B7D" w:rsidRDefault="00A06B7D" w:rsidP="00A06B7D">
                  <w:pPr>
                    <w:jc w:val="center"/>
                    <w:rPr>
                      <w:rFonts w:eastAsia="宋体"/>
                      <w:sz w:val="21"/>
                      <w:szCs w:val="21"/>
                    </w:rPr>
                  </w:pPr>
                  <w:r>
                    <w:rPr>
                      <w:rFonts w:eastAsia="宋体"/>
                      <w:sz w:val="21"/>
                      <w:szCs w:val="21"/>
                    </w:rPr>
                    <w:t>-</w:t>
                  </w:r>
                </w:p>
              </w:tc>
              <w:tc>
                <w:tcPr>
                  <w:tcW w:w="748" w:type="dxa"/>
                  <w:vMerge/>
                  <w:vAlign w:val="center"/>
                </w:tcPr>
                <w:p w:rsidR="00A06B7D" w:rsidRDefault="00A06B7D" w:rsidP="00A06B7D">
                  <w:pPr>
                    <w:jc w:val="center"/>
                    <w:rPr>
                      <w:rFonts w:eastAsia="宋体"/>
                      <w:sz w:val="21"/>
                      <w:szCs w:val="21"/>
                    </w:rPr>
                  </w:pPr>
                </w:p>
              </w:tc>
            </w:tr>
            <w:tr w:rsidR="00A06B7D" w:rsidTr="00171E3C">
              <w:trPr>
                <w:trHeight w:val="177"/>
              </w:trPr>
              <w:tc>
                <w:tcPr>
                  <w:tcW w:w="566" w:type="dxa"/>
                  <w:vAlign w:val="center"/>
                </w:tcPr>
                <w:p w:rsidR="00A06B7D" w:rsidRDefault="00334B51" w:rsidP="00A06B7D">
                  <w:pPr>
                    <w:jc w:val="center"/>
                    <w:rPr>
                      <w:rFonts w:eastAsia="宋体"/>
                      <w:sz w:val="21"/>
                      <w:szCs w:val="21"/>
                    </w:rPr>
                  </w:pPr>
                  <w:r>
                    <w:rPr>
                      <w:rFonts w:eastAsia="宋体" w:hint="eastAsia"/>
                      <w:sz w:val="21"/>
                      <w:szCs w:val="21"/>
                    </w:rPr>
                    <w:lastRenderedPageBreak/>
                    <w:t>7</w:t>
                  </w:r>
                </w:p>
              </w:tc>
              <w:tc>
                <w:tcPr>
                  <w:tcW w:w="1454" w:type="dxa"/>
                  <w:vAlign w:val="center"/>
                </w:tcPr>
                <w:p w:rsidR="00A06B7D" w:rsidRDefault="00334B51" w:rsidP="00A06B7D">
                  <w:pPr>
                    <w:jc w:val="center"/>
                    <w:rPr>
                      <w:rFonts w:eastAsia="宋体"/>
                      <w:sz w:val="21"/>
                      <w:szCs w:val="21"/>
                    </w:rPr>
                  </w:pPr>
                  <w:r>
                    <w:rPr>
                      <w:rFonts w:eastAsia="宋体" w:hint="eastAsia"/>
                      <w:sz w:val="21"/>
                      <w:szCs w:val="21"/>
                    </w:rPr>
                    <w:t>废机油</w:t>
                  </w:r>
                </w:p>
              </w:tc>
              <w:tc>
                <w:tcPr>
                  <w:tcW w:w="1917" w:type="dxa"/>
                  <w:vAlign w:val="center"/>
                </w:tcPr>
                <w:p w:rsidR="00A06B7D" w:rsidRDefault="00334B51" w:rsidP="00A06B7D">
                  <w:pPr>
                    <w:jc w:val="center"/>
                    <w:rPr>
                      <w:rFonts w:eastAsia="宋体"/>
                      <w:sz w:val="21"/>
                      <w:szCs w:val="21"/>
                    </w:rPr>
                  </w:pPr>
                  <w:r>
                    <w:rPr>
                      <w:rFonts w:eastAsia="宋体" w:hint="eastAsia"/>
                      <w:sz w:val="21"/>
                      <w:szCs w:val="21"/>
                    </w:rPr>
                    <w:t>机械检修、维护</w:t>
                  </w:r>
                </w:p>
              </w:tc>
              <w:tc>
                <w:tcPr>
                  <w:tcW w:w="1066" w:type="dxa"/>
                  <w:vAlign w:val="center"/>
                </w:tcPr>
                <w:p w:rsidR="00A06B7D" w:rsidRDefault="00334B51" w:rsidP="00A06B7D">
                  <w:pPr>
                    <w:jc w:val="center"/>
                    <w:rPr>
                      <w:rFonts w:eastAsia="宋体"/>
                      <w:sz w:val="21"/>
                      <w:szCs w:val="21"/>
                    </w:rPr>
                  </w:pPr>
                  <w:r>
                    <w:rPr>
                      <w:rFonts w:eastAsia="宋体" w:hint="eastAsia"/>
                      <w:sz w:val="21"/>
                      <w:szCs w:val="21"/>
                    </w:rPr>
                    <w:t>液态</w:t>
                  </w:r>
                </w:p>
              </w:tc>
              <w:tc>
                <w:tcPr>
                  <w:tcW w:w="1694" w:type="dxa"/>
                  <w:vAlign w:val="center"/>
                </w:tcPr>
                <w:p w:rsidR="00A06B7D" w:rsidRDefault="00334B51" w:rsidP="00A06B7D">
                  <w:pPr>
                    <w:jc w:val="center"/>
                    <w:rPr>
                      <w:rFonts w:eastAsia="宋体"/>
                      <w:sz w:val="21"/>
                      <w:szCs w:val="21"/>
                    </w:rPr>
                  </w:pPr>
                  <w:r>
                    <w:rPr>
                      <w:rFonts w:eastAsia="宋体" w:hint="eastAsia"/>
                      <w:sz w:val="21"/>
                      <w:szCs w:val="21"/>
                    </w:rPr>
                    <w:t>有机化合物</w:t>
                  </w:r>
                  <w:r w:rsidR="00171E3C">
                    <w:rPr>
                      <w:rFonts w:eastAsia="宋体" w:hint="eastAsia"/>
                      <w:sz w:val="21"/>
                      <w:szCs w:val="21"/>
                    </w:rPr>
                    <w:t>、水</w:t>
                  </w:r>
                </w:p>
              </w:tc>
              <w:tc>
                <w:tcPr>
                  <w:tcW w:w="888" w:type="dxa"/>
                  <w:vAlign w:val="center"/>
                </w:tcPr>
                <w:p w:rsidR="00A06B7D" w:rsidRDefault="00334B51" w:rsidP="00A06B7D">
                  <w:pPr>
                    <w:jc w:val="center"/>
                    <w:rPr>
                      <w:rFonts w:eastAsia="宋体"/>
                      <w:sz w:val="21"/>
                      <w:szCs w:val="21"/>
                    </w:rPr>
                  </w:pPr>
                  <w:r>
                    <w:rPr>
                      <w:rFonts w:eastAsia="宋体" w:hint="eastAsia"/>
                      <w:sz w:val="21"/>
                      <w:szCs w:val="21"/>
                    </w:rPr>
                    <w:t>3</w:t>
                  </w:r>
                </w:p>
              </w:tc>
              <w:tc>
                <w:tcPr>
                  <w:tcW w:w="732" w:type="dxa"/>
                  <w:vAlign w:val="center"/>
                </w:tcPr>
                <w:p w:rsidR="00A06B7D" w:rsidRDefault="00334B51" w:rsidP="00A06B7D">
                  <w:pPr>
                    <w:jc w:val="center"/>
                    <w:rPr>
                      <w:rFonts w:eastAsia="宋体"/>
                      <w:sz w:val="21"/>
                      <w:szCs w:val="21"/>
                    </w:rPr>
                  </w:pPr>
                  <w:r>
                    <w:rPr>
                      <w:rFonts w:eastAsia="宋体"/>
                      <w:sz w:val="21"/>
                      <w:szCs w:val="21"/>
                    </w:rPr>
                    <w:t>√</w:t>
                  </w:r>
                </w:p>
              </w:tc>
              <w:tc>
                <w:tcPr>
                  <w:tcW w:w="1068" w:type="dxa"/>
                  <w:vAlign w:val="center"/>
                </w:tcPr>
                <w:p w:rsidR="00A06B7D" w:rsidRDefault="00334B51" w:rsidP="00A06B7D">
                  <w:pPr>
                    <w:jc w:val="center"/>
                    <w:rPr>
                      <w:rFonts w:eastAsia="宋体"/>
                      <w:sz w:val="21"/>
                      <w:szCs w:val="21"/>
                    </w:rPr>
                  </w:pPr>
                  <w:r>
                    <w:rPr>
                      <w:rFonts w:eastAsia="宋体"/>
                      <w:sz w:val="21"/>
                      <w:szCs w:val="21"/>
                    </w:rPr>
                    <w:t>-</w:t>
                  </w:r>
                </w:p>
              </w:tc>
              <w:tc>
                <w:tcPr>
                  <w:tcW w:w="748" w:type="dxa"/>
                  <w:vMerge/>
                  <w:vAlign w:val="center"/>
                </w:tcPr>
                <w:p w:rsidR="00A06B7D" w:rsidRDefault="00A06B7D" w:rsidP="00A06B7D">
                  <w:pPr>
                    <w:jc w:val="center"/>
                    <w:rPr>
                      <w:rFonts w:eastAsia="宋体"/>
                      <w:sz w:val="21"/>
                      <w:szCs w:val="21"/>
                    </w:rPr>
                  </w:pPr>
                </w:p>
              </w:tc>
            </w:tr>
            <w:tr w:rsidR="00A06B7D" w:rsidTr="00171E3C">
              <w:trPr>
                <w:trHeight w:val="177"/>
              </w:trPr>
              <w:tc>
                <w:tcPr>
                  <w:tcW w:w="566" w:type="dxa"/>
                  <w:vAlign w:val="center"/>
                </w:tcPr>
                <w:p w:rsidR="00A06B7D" w:rsidRDefault="00334B51" w:rsidP="00A06B7D">
                  <w:pPr>
                    <w:jc w:val="center"/>
                    <w:rPr>
                      <w:rFonts w:eastAsia="宋体"/>
                      <w:sz w:val="21"/>
                      <w:szCs w:val="21"/>
                    </w:rPr>
                  </w:pPr>
                  <w:r>
                    <w:rPr>
                      <w:rFonts w:eastAsia="宋体" w:hint="eastAsia"/>
                      <w:sz w:val="21"/>
                      <w:szCs w:val="21"/>
                    </w:rPr>
                    <w:t>8</w:t>
                  </w:r>
                </w:p>
              </w:tc>
              <w:tc>
                <w:tcPr>
                  <w:tcW w:w="1454" w:type="dxa"/>
                  <w:vAlign w:val="center"/>
                </w:tcPr>
                <w:p w:rsidR="00A06B7D" w:rsidRDefault="00A06B7D" w:rsidP="00A06B7D">
                  <w:pPr>
                    <w:jc w:val="center"/>
                    <w:rPr>
                      <w:rFonts w:eastAsia="宋体"/>
                      <w:sz w:val="21"/>
                      <w:szCs w:val="21"/>
                    </w:rPr>
                  </w:pPr>
                  <w:r>
                    <w:rPr>
                      <w:rFonts w:eastAsia="宋体"/>
                      <w:sz w:val="21"/>
                      <w:szCs w:val="21"/>
                    </w:rPr>
                    <w:t>生活垃圾</w:t>
                  </w:r>
                </w:p>
              </w:tc>
              <w:tc>
                <w:tcPr>
                  <w:tcW w:w="1917" w:type="dxa"/>
                  <w:vAlign w:val="center"/>
                </w:tcPr>
                <w:p w:rsidR="00A06B7D" w:rsidRDefault="00A06B7D" w:rsidP="00A06B7D">
                  <w:pPr>
                    <w:jc w:val="center"/>
                    <w:rPr>
                      <w:rFonts w:eastAsia="宋体"/>
                      <w:sz w:val="21"/>
                      <w:szCs w:val="21"/>
                    </w:rPr>
                  </w:pPr>
                  <w:r>
                    <w:rPr>
                      <w:rFonts w:eastAsia="宋体"/>
                      <w:sz w:val="21"/>
                      <w:szCs w:val="21"/>
                    </w:rPr>
                    <w:t>职工生活</w:t>
                  </w:r>
                </w:p>
              </w:tc>
              <w:tc>
                <w:tcPr>
                  <w:tcW w:w="1066" w:type="dxa"/>
                  <w:vAlign w:val="center"/>
                </w:tcPr>
                <w:p w:rsidR="00A06B7D" w:rsidRDefault="00A06B7D" w:rsidP="00A06B7D">
                  <w:pPr>
                    <w:jc w:val="center"/>
                    <w:rPr>
                      <w:rFonts w:eastAsia="宋体"/>
                      <w:sz w:val="21"/>
                      <w:szCs w:val="21"/>
                    </w:rPr>
                  </w:pPr>
                  <w:r>
                    <w:rPr>
                      <w:rFonts w:eastAsia="宋体"/>
                      <w:sz w:val="21"/>
                      <w:szCs w:val="21"/>
                    </w:rPr>
                    <w:t>半固态</w:t>
                  </w:r>
                </w:p>
              </w:tc>
              <w:tc>
                <w:tcPr>
                  <w:tcW w:w="1694" w:type="dxa"/>
                  <w:vAlign w:val="center"/>
                </w:tcPr>
                <w:p w:rsidR="00A06B7D" w:rsidRDefault="00A06B7D" w:rsidP="00A06B7D">
                  <w:pPr>
                    <w:jc w:val="center"/>
                    <w:rPr>
                      <w:rFonts w:eastAsia="宋体"/>
                      <w:sz w:val="21"/>
                      <w:szCs w:val="21"/>
                    </w:rPr>
                  </w:pPr>
                  <w:r>
                    <w:rPr>
                      <w:rFonts w:eastAsia="宋体"/>
                      <w:sz w:val="21"/>
                      <w:szCs w:val="21"/>
                    </w:rPr>
                    <w:t>废塑料</w:t>
                  </w:r>
                </w:p>
                <w:p w:rsidR="00A06B7D" w:rsidRDefault="00A06B7D" w:rsidP="00A06B7D">
                  <w:pPr>
                    <w:jc w:val="center"/>
                    <w:rPr>
                      <w:rFonts w:eastAsia="宋体"/>
                      <w:sz w:val="21"/>
                      <w:szCs w:val="21"/>
                    </w:rPr>
                  </w:pPr>
                  <w:r>
                    <w:rPr>
                      <w:rFonts w:eastAsia="宋体"/>
                      <w:sz w:val="21"/>
                      <w:szCs w:val="21"/>
                    </w:rPr>
                    <w:t>废包装纸</w:t>
                  </w:r>
                </w:p>
              </w:tc>
              <w:tc>
                <w:tcPr>
                  <w:tcW w:w="888" w:type="dxa"/>
                  <w:vAlign w:val="center"/>
                </w:tcPr>
                <w:p w:rsidR="00A06B7D" w:rsidRDefault="00334B51" w:rsidP="00A06B7D">
                  <w:pPr>
                    <w:jc w:val="center"/>
                    <w:rPr>
                      <w:rFonts w:eastAsia="宋体"/>
                      <w:sz w:val="21"/>
                      <w:szCs w:val="21"/>
                    </w:rPr>
                  </w:pPr>
                  <w:r>
                    <w:rPr>
                      <w:rFonts w:eastAsia="宋体" w:hint="eastAsia"/>
                      <w:sz w:val="21"/>
                      <w:szCs w:val="21"/>
                    </w:rPr>
                    <w:t>12</w:t>
                  </w:r>
                </w:p>
              </w:tc>
              <w:tc>
                <w:tcPr>
                  <w:tcW w:w="732" w:type="dxa"/>
                  <w:vAlign w:val="center"/>
                </w:tcPr>
                <w:p w:rsidR="00A06B7D" w:rsidRDefault="00A06B7D" w:rsidP="00A06B7D">
                  <w:pPr>
                    <w:jc w:val="center"/>
                    <w:rPr>
                      <w:rFonts w:eastAsia="宋体"/>
                      <w:sz w:val="21"/>
                      <w:szCs w:val="21"/>
                    </w:rPr>
                  </w:pPr>
                  <w:r>
                    <w:rPr>
                      <w:rFonts w:eastAsia="宋体"/>
                      <w:sz w:val="21"/>
                      <w:szCs w:val="21"/>
                    </w:rPr>
                    <w:t>√</w:t>
                  </w:r>
                </w:p>
              </w:tc>
              <w:tc>
                <w:tcPr>
                  <w:tcW w:w="1068" w:type="dxa"/>
                  <w:vAlign w:val="center"/>
                </w:tcPr>
                <w:p w:rsidR="00A06B7D" w:rsidRDefault="00A06B7D" w:rsidP="00A06B7D">
                  <w:pPr>
                    <w:jc w:val="center"/>
                    <w:rPr>
                      <w:rFonts w:eastAsia="宋体"/>
                      <w:sz w:val="21"/>
                      <w:szCs w:val="21"/>
                    </w:rPr>
                  </w:pPr>
                  <w:r>
                    <w:rPr>
                      <w:rFonts w:eastAsia="宋体"/>
                      <w:sz w:val="21"/>
                      <w:szCs w:val="21"/>
                    </w:rPr>
                    <w:t>-</w:t>
                  </w:r>
                </w:p>
              </w:tc>
              <w:tc>
                <w:tcPr>
                  <w:tcW w:w="748" w:type="dxa"/>
                  <w:vMerge/>
                  <w:vAlign w:val="center"/>
                </w:tcPr>
                <w:p w:rsidR="00A06B7D" w:rsidRDefault="00A06B7D" w:rsidP="00A06B7D">
                  <w:pPr>
                    <w:jc w:val="center"/>
                    <w:rPr>
                      <w:rFonts w:eastAsia="宋体"/>
                      <w:sz w:val="21"/>
                      <w:szCs w:val="21"/>
                    </w:rPr>
                  </w:pPr>
                </w:p>
              </w:tc>
            </w:tr>
          </w:tbl>
          <w:p w:rsidR="00A06B7D" w:rsidRDefault="00A06B7D" w:rsidP="00A06B7D">
            <w:pPr>
              <w:widowControl w:val="0"/>
              <w:spacing w:line="360" w:lineRule="auto"/>
              <w:ind w:firstLineChars="200" w:firstLine="480"/>
              <w:jc w:val="both"/>
              <w:rPr>
                <w:rFonts w:eastAsia="宋体"/>
                <w:b/>
                <w:color w:val="FF0000"/>
                <w:szCs w:val="24"/>
              </w:rPr>
            </w:pPr>
            <w:r>
              <w:rPr>
                <w:rFonts w:eastAsia="宋体"/>
                <w:szCs w:val="24"/>
              </w:rPr>
              <w:t>本项目固体废物产生及排放情况见表</w:t>
            </w:r>
            <w:r>
              <w:rPr>
                <w:rFonts w:eastAsia="宋体"/>
                <w:szCs w:val="24"/>
              </w:rPr>
              <w:t>5-</w:t>
            </w:r>
            <w:r w:rsidR="00334B51">
              <w:rPr>
                <w:rFonts w:eastAsia="宋体" w:hint="eastAsia"/>
                <w:szCs w:val="24"/>
              </w:rPr>
              <w:t>7</w:t>
            </w:r>
            <w:r>
              <w:rPr>
                <w:rFonts w:eastAsia="宋体"/>
                <w:szCs w:val="24"/>
              </w:rPr>
              <w:t>：</w:t>
            </w:r>
          </w:p>
          <w:p w:rsidR="00A06B7D" w:rsidRDefault="00A06B7D" w:rsidP="00A06B7D">
            <w:pPr>
              <w:spacing w:line="360" w:lineRule="auto"/>
              <w:jc w:val="center"/>
              <w:rPr>
                <w:rFonts w:eastAsia="宋体"/>
                <w:szCs w:val="24"/>
              </w:rPr>
            </w:pPr>
            <w:r>
              <w:rPr>
                <w:rFonts w:eastAsia="宋体"/>
                <w:b/>
                <w:szCs w:val="24"/>
              </w:rPr>
              <w:t>表</w:t>
            </w:r>
            <w:r>
              <w:rPr>
                <w:rFonts w:eastAsia="宋体"/>
                <w:b/>
                <w:szCs w:val="24"/>
              </w:rPr>
              <w:t>5-</w:t>
            </w:r>
            <w:r w:rsidR="00334B51">
              <w:rPr>
                <w:rFonts w:eastAsia="宋体" w:hint="eastAsia"/>
                <w:b/>
                <w:szCs w:val="24"/>
              </w:rPr>
              <w:t>7</w:t>
            </w:r>
            <w:r>
              <w:rPr>
                <w:rFonts w:eastAsia="宋体"/>
                <w:b/>
                <w:szCs w:val="24"/>
              </w:rPr>
              <w:t xml:space="preserve">  </w:t>
            </w:r>
            <w:r>
              <w:rPr>
                <w:rFonts w:eastAsia="宋体"/>
                <w:b/>
                <w:szCs w:val="24"/>
              </w:rPr>
              <w:t>本项目</w:t>
            </w:r>
            <w:r>
              <w:rPr>
                <w:rFonts w:eastAsia="宋体" w:hint="eastAsia"/>
                <w:b/>
                <w:szCs w:val="24"/>
              </w:rPr>
              <w:t>一般固废</w:t>
            </w:r>
            <w:r>
              <w:rPr>
                <w:rFonts w:eastAsia="宋体"/>
                <w:b/>
                <w:szCs w:val="24"/>
              </w:rPr>
              <w:t>产生及排放情况表</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749"/>
              <w:gridCol w:w="1746"/>
              <w:gridCol w:w="1305"/>
              <w:gridCol w:w="969"/>
              <w:gridCol w:w="1004"/>
              <w:gridCol w:w="1113"/>
              <w:gridCol w:w="1113"/>
              <w:gridCol w:w="2134"/>
            </w:tblGrid>
            <w:tr w:rsidR="00A06B7D" w:rsidTr="00A06B7D">
              <w:trPr>
                <w:trHeight w:val="242"/>
                <w:jc w:val="center"/>
              </w:trPr>
              <w:tc>
                <w:tcPr>
                  <w:tcW w:w="749" w:type="dxa"/>
                  <w:vAlign w:val="center"/>
                </w:tcPr>
                <w:p w:rsidR="00A06B7D" w:rsidRDefault="00A06B7D" w:rsidP="00A06B7D">
                  <w:pPr>
                    <w:jc w:val="center"/>
                    <w:rPr>
                      <w:rFonts w:eastAsia="宋体"/>
                      <w:b/>
                      <w:sz w:val="21"/>
                      <w:szCs w:val="21"/>
                    </w:rPr>
                  </w:pPr>
                  <w:r>
                    <w:rPr>
                      <w:rFonts w:eastAsia="宋体"/>
                      <w:b/>
                      <w:sz w:val="21"/>
                      <w:szCs w:val="21"/>
                    </w:rPr>
                    <w:t>序号</w:t>
                  </w:r>
                </w:p>
              </w:tc>
              <w:tc>
                <w:tcPr>
                  <w:tcW w:w="1746" w:type="dxa"/>
                  <w:vAlign w:val="center"/>
                </w:tcPr>
                <w:p w:rsidR="00A06B7D" w:rsidRDefault="00A06B7D" w:rsidP="00A06B7D">
                  <w:pPr>
                    <w:jc w:val="center"/>
                    <w:rPr>
                      <w:rFonts w:eastAsia="宋体"/>
                      <w:b/>
                      <w:sz w:val="21"/>
                      <w:szCs w:val="21"/>
                    </w:rPr>
                  </w:pPr>
                  <w:r>
                    <w:rPr>
                      <w:rFonts w:eastAsia="宋体"/>
                      <w:b/>
                      <w:sz w:val="21"/>
                      <w:szCs w:val="21"/>
                    </w:rPr>
                    <w:t>废物来源</w:t>
                  </w:r>
                </w:p>
              </w:tc>
              <w:tc>
                <w:tcPr>
                  <w:tcW w:w="1305" w:type="dxa"/>
                  <w:vAlign w:val="center"/>
                </w:tcPr>
                <w:p w:rsidR="00A06B7D" w:rsidRDefault="00A06B7D" w:rsidP="00A06B7D">
                  <w:pPr>
                    <w:jc w:val="center"/>
                    <w:rPr>
                      <w:rFonts w:eastAsia="宋体"/>
                      <w:b/>
                      <w:sz w:val="21"/>
                      <w:szCs w:val="21"/>
                    </w:rPr>
                  </w:pPr>
                  <w:r>
                    <w:rPr>
                      <w:rFonts w:eastAsia="宋体"/>
                      <w:b/>
                      <w:sz w:val="21"/>
                      <w:szCs w:val="21"/>
                    </w:rPr>
                    <w:t>名称</w:t>
                  </w:r>
                </w:p>
              </w:tc>
              <w:tc>
                <w:tcPr>
                  <w:tcW w:w="969" w:type="dxa"/>
                  <w:vAlign w:val="center"/>
                </w:tcPr>
                <w:p w:rsidR="00A06B7D" w:rsidRDefault="00A06B7D" w:rsidP="00A06B7D">
                  <w:pPr>
                    <w:jc w:val="center"/>
                    <w:rPr>
                      <w:rFonts w:eastAsia="宋体"/>
                      <w:b/>
                      <w:sz w:val="21"/>
                      <w:szCs w:val="21"/>
                    </w:rPr>
                  </w:pPr>
                  <w:r>
                    <w:rPr>
                      <w:rFonts w:eastAsia="宋体"/>
                      <w:b/>
                      <w:sz w:val="21"/>
                      <w:szCs w:val="21"/>
                    </w:rPr>
                    <w:t>性状</w:t>
                  </w:r>
                </w:p>
              </w:tc>
              <w:tc>
                <w:tcPr>
                  <w:tcW w:w="1004" w:type="dxa"/>
                  <w:vAlign w:val="center"/>
                </w:tcPr>
                <w:p w:rsidR="00A06B7D" w:rsidRDefault="00A06B7D" w:rsidP="00A06B7D">
                  <w:pPr>
                    <w:jc w:val="center"/>
                    <w:rPr>
                      <w:rFonts w:eastAsia="宋体"/>
                      <w:b/>
                      <w:sz w:val="21"/>
                      <w:szCs w:val="21"/>
                    </w:rPr>
                  </w:pPr>
                  <w:r>
                    <w:rPr>
                      <w:rFonts w:eastAsia="宋体"/>
                      <w:b/>
                      <w:sz w:val="21"/>
                      <w:szCs w:val="21"/>
                    </w:rPr>
                    <w:t>产生量</w:t>
                  </w:r>
                </w:p>
              </w:tc>
              <w:tc>
                <w:tcPr>
                  <w:tcW w:w="1113" w:type="dxa"/>
                  <w:vAlign w:val="center"/>
                </w:tcPr>
                <w:p w:rsidR="00A06B7D" w:rsidRDefault="00A06B7D" w:rsidP="00A06B7D">
                  <w:pPr>
                    <w:jc w:val="center"/>
                    <w:rPr>
                      <w:rFonts w:eastAsia="宋体"/>
                      <w:b/>
                      <w:sz w:val="21"/>
                      <w:szCs w:val="21"/>
                    </w:rPr>
                  </w:pPr>
                  <w:r>
                    <w:rPr>
                      <w:rFonts w:eastAsia="宋体"/>
                      <w:b/>
                      <w:sz w:val="21"/>
                      <w:szCs w:val="21"/>
                    </w:rPr>
                    <w:t>废物类别</w:t>
                  </w:r>
                </w:p>
              </w:tc>
              <w:tc>
                <w:tcPr>
                  <w:tcW w:w="1113" w:type="dxa"/>
                  <w:vAlign w:val="center"/>
                </w:tcPr>
                <w:p w:rsidR="00A06B7D" w:rsidRDefault="00A06B7D" w:rsidP="00A06B7D">
                  <w:pPr>
                    <w:jc w:val="center"/>
                    <w:rPr>
                      <w:rFonts w:eastAsia="宋体"/>
                      <w:b/>
                      <w:sz w:val="21"/>
                      <w:szCs w:val="21"/>
                    </w:rPr>
                  </w:pPr>
                  <w:r>
                    <w:rPr>
                      <w:rFonts w:eastAsia="宋体"/>
                      <w:b/>
                      <w:sz w:val="21"/>
                      <w:szCs w:val="21"/>
                    </w:rPr>
                    <w:t>废物代码</w:t>
                  </w:r>
                </w:p>
              </w:tc>
              <w:tc>
                <w:tcPr>
                  <w:tcW w:w="2134" w:type="dxa"/>
                  <w:vAlign w:val="center"/>
                </w:tcPr>
                <w:p w:rsidR="00A06B7D" w:rsidRDefault="00A06B7D" w:rsidP="00A06B7D">
                  <w:pPr>
                    <w:jc w:val="center"/>
                    <w:rPr>
                      <w:rFonts w:eastAsia="宋体"/>
                      <w:b/>
                      <w:sz w:val="21"/>
                      <w:szCs w:val="21"/>
                    </w:rPr>
                  </w:pPr>
                  <w:r>
                    <w:rPr>
                      <w:rFonts w:eastAsia="宋体"/>
                      <w:b/>
                      <w:sz w:val="21"/>
                      <w:szCs w:val="21"/>
                    </w:rPr>
                    <w:t>拟采取的处理方式</w:t>
                  </w:r>
                </w:p>
              </w:tc>
            </w:tr>
            <w:tr w:rsidR="00A06B7D" w:rsidTr="00A06B7D">
              <w:trPr>
                <w:trHeight w:val="242"/>
                <w:jc w:val="center"/>
              </w:trPr>
              <w:tc>
                <w:tcPr>
                  <w:tcW w:w="749" w:type="dxa"/>
                  <w:vAlign w:val="center"/>
                </w:tcPr>
                <w:p w:rsidR="00A06B7D" w:rsidRDefault="00A06B7D" w:rsidP="00A06B7D">
                  <w:pPr>
                    <w:jc w:val="center"/>
                    <w:rPr>
                      <w:rFonts w:eastAsia="宋体"/>
                      <w:sz w:val="21"/>
                      <w:szCs w:val="21"/>
                    </w:rPr>
                  </w:pPr>
                  <w:r>
                    <w:rPr>
                      <w:rFonts w:eastAsia="宋体"/>
                      <w:sz w:val="21"/>
                      <w:szCs w:val="21"/>
                    </w:rPr>
                    <w:t>1</w:t>
                  </w:r>
                </w:p>
              </w:tc>
              <w:tc>
                <w:tcPr>
                  <w:tcW w:w="1746" w:type="dxa"/>
                  <w:vAlign w:val="center"/>
                </w:tcPr>
                <w:p w:rsidR="00A06B7D" w:rsidRDefault="00A06B7D" w:rsidP="00334B51">
                  <w:pPr>
                    <w:jc w:val="center"/>
                    <w:rPr>
                      <w:rFonts w:eastAsia="宋体"/>
                      <w:sz w:val="21"/>
                      <w:szCs w:val="21"/>
                    </w:rPr>
                  </w:pPr>
                  <w:r>
                    <w:rPr>
                      <w:rFonts w:eastAsia="宋体"/>
                      <w:sz w:val="21"/>
                      <w:szCs w:val="21"/>
                    </w:rPr>
                    <w:t>切割下料、</w:t>
                  </w:r>
                  <w:r w:rsidR="00334B51">
                    <w:rPr>
                      <w:rFonts w:eastAsia="宋体" w:hint="eastAsia"/>
                      <w:sz w:val="21"/>
                      <w:szCs w:val="21"/>
                    </w:rPr>
                    <w:t>冲孔</w:t>
                  </w:r>
                  <w:r>
                    <w:rPr>
                      <w:rFonts w:eastAsia="宋体"/>
                      <w:sz w:val="21"/>
                      <w:szCs w:val="21"/>
                    </w:rPr>
                    <w:t>工序</w:t>
                  </w:r>
                </w:p>
              </w:tc>
              <w:tc>
                <w:tcPr>
                  <w:tcW w:w="1305" w:type="dxa"/>
                  <w:vAlign w:val="center"/>
                </w:tcPr>
                <w:p w:rsidR="00A06B7D" w:rsidRDefault="00A06B7D" w:rsidP="00A06B7D">
                  <w:pPr>
                    <w:jc w:val="center"/>
                    <w:rPr>
                      <w:rFonts w:eastAsia="宋体"/>
                      <w:sz w:val="21"/>
                      <w:szCs w:val="21"/>
                    </w:rPr>
                  </w:pPr>
                  <w:r>
                    <w:rPr>
                      <w:rFonts w:eastAsia="宋体"/>
                      <w:sz w:val="21"/>
                      <w:szCs w:val="21"/>
                    </w:rPr>
                    <w:t>钢材边角料</w:t>
                  </w:r>
                </w:p>
              </w:tc>
              <w:tc>
                <w:tcPr>
                  <w:tcW w:w="969" w:type="dxa"/>
                  <w:vAlign w:val="center"/>
                </w:tcPr>
                <w:p w:rsidR="00A06B7D" w:rsidRDefault="00A06B7D" w:rsidP="00A06B7D">
                  <w:pPr>
                    <w:jc w:val="center"/>
                    <w:rPr>
                      <w:rFonts w:eastAsia="宋体"/>
                      <w:sz w:val="21"/>
                      <w:szCs w:val="21"/>
                    </w:rPr>
                  </w:pPr>
                  <w:r>
                    <w:rPr>
                      <w:rFonts w:eastAsia="宋体"/>
                      <w:sz w:val="21"/>
                      <w:szCs w:val="21"/>
                    </w:rPr>
                    <w:t>固态</w:t>
                  </w:r>
                </w:p>
              </w:tc>
              <w:tc>
                <w:tcPr>
                  <w:tcW w:w="1004" w:type="dxa"/>
                  <w:vAlign w:val="center"/>
                </w:tcPr>
                <w:p w:rsidR="00A06B7D" w:rsidRDefault="00334B51" w:rsidP="00A06B7D">
                  <w:pPr>
                    <w:jc w:val="center"/>
                    <w:rPr>
                      <w:rFonts w:eastAsia="宋体"/>
                      <w:sz w:val="21"/>
                      <w:szCs w:val="21"/>
                    </w:rPr>
                  </w:pPr>
                  <w:r>
                    <w:rPr>
                      <w:rFonts w:eastAsia="宋体" w:hint="eastAsia"/>
                      <w:sz w:val="21"/>
                      <w:szCs w:val="21"/>
                    </w:rPr>
                    <w:t>10</w:t>
                  </w:r>
                  <w:r w:rsidR="00A06B7D">
                    <w:rPr>
                      <w:rFonts w:eastAsia="宋体" w:hint="eastAsia"/>
                      <w:sz w:val="21"/>
                      <w:szCs w:val="21"/>
                    </w:rPr>
                    <w:t>00</w:t>
                  </w:r>
                  <w:r w:rsidR="00A06B7D">
                    <w:rPr>
                      <w:rFonts w:eastAsia="宋体"/>
                      <w:sz w:val="21"/>
                      <w:szCs w:val="21"/>
                    </w:rPr>
                    <w:t>t/a</w:t>
                  </w:r>
                </w:p>
              </w:tc>
              <w:tc>
                <w:tcPr>
                  <w:tcW w:w="1113" w:type="dxa"/>
                  <w:vAlign w:val="center"/>
                </w:tcPr>
                <w:p w:rsidR="00A06B7D" w:rsidRDefault="00A06B7D" w:rsidP="00A06B7D">
                  <w:pPr>
                    <w:jc w:val="center"/>
                    <w:rPr>
                      <w:rFonts w:eastAsia="宋体"/>
                      <w:sz w:val="21"/>
                      <w:szCs w:val="21"/>
                    </w:rPr>
                  </w:pPr>
                  <w:r>
                    <w:rPr>
                      <w:rFonts w:eastAsia="宋体"/>
                      <w:sz w:val="21"/>
                      <w:szCs w:val="21"/>
                    </w:rPr>
                    <w:t>85</w:t>
                  </w:r>
                </w:p>
              </w:tc>
              <w:tc>
                <w:tcPr>
                  <w:tcW w:w="1113" w:type="dxa"/>
                  <w:vAlign w:val="center"/>
                </w:tcPr>
                <w:p w:rsidR="00A06B7D" w:rsidRDefault="00A06B7D" w:rsidP="00A06B7D">
                  <w:pPr>
                    <w:jc w:val="center"/>
                    <w:rPr>
                      <w:rFonts w:eastAsia="宋体"/>
                      <w:sz w:val="21"/>
                      <w:szCs w:val="21"/>
                    </w:rPr>
                  </w:pPr>
                  <w:r>
                    <w:rPr>
                      <w:rFonts w:eastAsia="宋体"/>
                      <w:sz w:val="21"/>
                      <w:szCs w:val="21"/>
                    </w:rPr>
                    <w:t>--</w:t>
                  </w:r>
                </w:p>
              </w:tc>
              <w:tc>
                <w:tcPr>
                  <w:tcW w:w="2134" w:type="dxa"/>
                  <w:vAlign w:val="center"/>
                </w:tcPr>
                <w:p w:rsidR="00A06B7D" w:rsidRDefault="00A06B7D" w:rsidP="00A06B7D">
                  <w:pPr>
                    <w:jc w:val="center"/>
                    <w:rPr>
                      <w:rFonts w:eastAsia="宋体"/>
                      <w:sz w:val="21"/>
                      <w:szCs w:val="21"/>
                    </w:rPr>
                  </w:pPr>
                  <w:r>
                    <w:rPr>
                      <w:rFonts w:eastAsia="宋体"/>
                      <w:sz w:val="21"/>
                      <w:szCs w:val="21"/>
                    </w:rPr>
                    <w:t>经厂方收集后</w:t>
                  </w:r>
                </w:p>
                <w:p w:rsidR="00A06B7D" w:rsidRDefault="00A06B7D" w:rsidP="00A06B7D">
                  <w:pPr>
                    <w:jc w:val="center"/>
                    <w:rPr>
                      <w:rFonts w:eastAsia="宋体"/>
                      <w:sz w:val="21"/>
                      <w:szCs w:val="21"/>
                    </w:rPr>
                  </w:pPr>
                  <w:r>
                    <w:rPr>
                      <w:rFonts w:eastAsia="宋体"/>
                      <w:sz w:val="21"/>
                      <w:szCs w:val="21"/>
                    </w:rPr>
                    <w:t>出售处理</w:t>
                  </w:r>
                </w:p>
              </w:tc>
            </w:tr>
            <w:tr w:rsidR="00334B51" w:rsidTr="00A06B7D">
              <w:trPr>
                <w:trHeight w:val="242"/>
                <w:jc w:val="center"/>
              </w:trPr>
              <w:tc>
                <w:tcPr>
                  <w:tcW w:w="749" w:type="dxa"/>
                  <w:vAlign w:val="center"/>
                </w:tcPr>
                <w:p w:rsidR="00334B51" w:rsidRDefault="00334B51" w:rsidP="00A06B7D">
                  <w:pPr>
                    <w:jc w:val="center"/>
                    <w:rPr>
                      <w:rFonts w:eastAsia="宋体"/>
                      <w:sz w:val="21"/>
                      <w:szCs w:val="21"/>
                    </w:rPr>
                  </w:pPr>
                  <w:r>
                    <w:rPr>
                      <w:rFonts w:eastAsia="宋体" w:hint="eastAsia"/>
                      <w:sz w:val="21"/>
                      <w:szCs w:val="21"/>
                    </w:rPr>
                    <w:t>2</w:t>
                  </w:r>
                </w:p>
              </w:tc>
              <w:tc>
                <w:tcPr>
                  <w:tcW w:w="1746" w:type="dxa"/>
                  <w:vAlign w:val="center"/>
                </w:tcPr>
                <w:p w:rsidR="00334B51" w:rsidRDefault="00334B51" w:rsidP="00334B51">
                  <w:pPr>
                    <w:jc w:val="center"/>
                    <w:rPr>
                      <w:rFonts w:eastAsia="宋体"/>
                      <w:sz w:val="21"/>
                      <w:szCs w:val="21"/>
                    </w:rPr>
                  </w:pPr>
                  <w:r>
                    <w:rPr>
                      <w:rFonts w:eastAsia="宋体" w:hint="eastAsia"/>
                      <w:sz w:val="21"/>
                      <w:szCs w:val="21"/>
                    </w:rPr>
                    <w:t>切割、抛光打磨</w:t>
                  </w:r>
                </w:p>
                <w:p w:rsidR="00334B51" w:rsidRDefault="00334B51" w:rsidP="00334B51">
                  <w:pPr>
                    <w:jc w:val="center"/>
                    <w:rPr>
                      <w:rFonts w:eastAsia="宋体"/>
                      <w:sz w:val="21"/>
                      <w:szCs w:val="21"/>
                    </w:rPr>
                  </w:pPr>
                  <w:r>
                    <w:rPr>
                      <w:rFonts w:eastAsia="宋体" w:hint="eastAsia"/>
                      <w:sz w:val="21"/>
                      <w:szCs w:val="21"/>
                    </w:rPr>
                    <w:t>精加工工序</w:t>
                  </w:r>
                </w:p>
              </w:tc>
              <w:tc>
                <w:tcPr>
                  <w:tcW w:w="1305" w:type="dxa"/>
                  <w:vAlign w:val="center"/>
                </w:tcPr>
                <w:p w:rsidR="00334B51" w:rsidRDefault="00334B51" w:rsidP="00334B51">
                  <w:pPr>
                    <w:jc w:val="center"/>
                    <w:rPr>
                      <w:rFonts w:eastAsia="宋体"/>
                      <w:sz w:val="21"/>
                      <w:szCs w:val="21"/>
                    </w:rPr>
                  </w:pPr>
                  <w:r>
                    <w:rPr>
                      <w:rFonts w:eastAsia="宋体" w:hint="eastAsia"/>
                      <w:sz w:val="21"/>
                      <w:szCs w:val="21"/>
                    </w:rPr>
                    <w:t>沉降在地面的金属碎屑</w:t>
                  </w:r>
                </w:p>
              </w:tc>
              <w:tc>
                <w:tcPr>
                  <w:tcW w:w="969" w:type="dxa"/>
                  <w:vAlign w:val="center"/>
                </w:tcPr>
                <w:p w:rsidR="00334B51" w:rsidRDefault="00334B51" w:rsidP="00A06B7D">
                  <w:pPr>
                    <w:jc w:val="center"/>
                    <w:rPr>
                      <w:rFonts w:eastAsia="宋体"/>
                      <w:sz w:val="21"/>
                      <w:szCs w:val="21"/>
                    </w:rPr>
                  </w:pPr>
                  <w:r>
                    <w:rPr>
                      <w:rFonts w:eastAsia="宋体" w:hint="eastAsia"/>
                      <w:sz w:val="21"/>
                      <w:szCs w:val="21"/>
                    </w:rPr>
                    <w:t>固态</w:t>
                  </w:r>
                </w:p>
              </w:tc>
              <w:tc>
                <w:tcPr>
                  <w:tcW w:w="1004" w:type="dxa"/>
                  <w:vAlign w:val="center"/>
                </w:tcPr>
                <w:p w:rsidR="00334B51" w:rsidRDefault="00334B51" w:rsidP="00A06B7D">
                  <w:pPr>
                    <w:jc w:val="center"/>
                    <w:rPr>
                      <w:rFonts w:eastAsia="宋体"/>
                      <w:sz w:val="21"/>
                      <w:szCs w:val="21"/>
                    </w:rPr>
                  </w:pPr>
                  <w:r>
                    <w:rPr>
                      <w:rFonts w:eastAsia="宋体" w:hint="eastAsia"/>
                      <w:sz w:val="21"/>
                      <w:szCs w:val="21"/>
                    </w:rPr>
                    <w:t>10</w:t>
                  </w:r>
                  <w:r>
                    <w:rPr>
                      <w:rFonts w:eastAsia="宋体"/>
                      <w:sz w:val="21"/>
                      <w:szCs w:val="21"/>
                    </w:rPr>
                    <w:t>t/a</w:t>
                  </w:r>
                </w:p>
              </w:tc>
              <w:tc>
                <w:tcPr>
                  <w:tcW w:w="1113" w:type="dxa"/>
                  <w:vAlign w:val="center"/>
                </w:tcPr>
                <w:p w:rsidR="00334B51" w:rsidRDefault="00334B51" w:rsidP="00A06B7D">
                  <w:pPr>
                    <w:jc w:val="center"/>
                    <w:rPr>
                      <w:rFonts w:eastAsia="宋体"/>
                      <w:sz w:val="21"/>
                      <w:szCs w:val="21"/>
                    </w:rPr>
                  </w:pPr>
                  <w:r>
                    <w:rPr>
                      <w:rFonts w:eastAsia="宋体" w:hint="eastAsia"/>
                      <w:sz w:val="21"/>
                      <w:szCs w:val="21"/>
                    </w:rPr>
                    <w:t>99</w:t>
                  </w:r>
                </w:p>
              </w:tc>
              <w:tc>
                <w:tcPr>
                  <w:tcW w:w="1113" w:type="dxa"/>
                  <w:vAlign w:val="center"/>
                </w:tcPr>
                <w:p w:rsidR="00334B51" w:rsidRDefault="00334B51" w:rsidP="00A06B7D">
                  <w:pPr>
                    <w:jc w:val="center"/>
                    <w:rPr>
                      <w:rFonts w:eastAsia="宋体"/>
                      <w:sz w:val="21"/>
                      <w:szCs w:val="21"/>
                    </w:rPr>
                  </w:pPr>
                  <w:r>
                    <w:rPr>
                      <w:rFonts w:eastAsia="宋体" w:hint="eastAsia"/>
                      <w:sz w:val="21"/>
                      <w:szCs w:val="21"/>
                    </w:rPr>
                    <w:t>--</w:t>
                  </w:r>
                </w:p>
              </w:tc>
              <w:tc>
                <w:tcPr>
                  <w:tcW w:w="2134" w:type="dxa"/>
                  <w:vAlign w:val="center"/>
                </w:tcPr>
                <w:p w:rsidR="00334B51" w:rsidRDefault="00334B51" w:rsidP="00334B51">
                  <w:pPr>
                    <w:jc w:val="center"/>
                    <w:rPr>
                      <w:rFonts w:eastAsia="宋体"/>
                      <w:sz w:val="21"/>
                      <w:szCs w:val="21"/>
                    </w:rPr>
                  </w:pPr>
                  <w:r>
                    <w:rPr>
                      <w:rFonts w:eastAsia="宋体"/>
                      <w:sz w:val="21"/>
                      <w:szCs w:val="21"/>
                    </w:rPr>
                    <w:t>经厂方收集后</w:t>
                  </w:r>
                </w:p>
                <w:p w:rsidR="00334B51" w:rsidRDefault="00334B51" w:rsidP="00334B51">
                  <w:pPr>
                    <w:jc w:val="center"/>
                    <w:rPr>
                      <w:rFonts w:eastAsia="宋体"/>
                      <w:sz w:val="21"/>
                      <w:szCs w:val="21"/>
                    </w:rPr>
                  </w:pPr>
                  <w:r>
                    <w:rPr>
                      <w:rFonts w:eastAsia="宋体"/>
                      <w:sz w:val="21"/>
                      <w:szCs w:val="21"/>
                    </w:rPr>
                    <w:t>出售处理</w:t>
                  </w:r>
                </w:p>
              </w:tc>
            </w:tr>
            <w:tr w:rsidR="00334B51" w:rsidTr="00A06B7D">
              <w:trPr>
                <w:trHeight w:val="242"/>
                <w:jc w:val="center"/>
              </w:trPr>
              <w:tc>
                <w:tcPr>
                  <w:tcW w:w="749" w:type="dxa"/>
                  <w:vAlign w:val="center"/>
                </w:tcPr>
                <w:p w:rsidR="00334B51" w:rsidRDefault="00334B51" w:rsidP="00A06B7D">
                  <w:pPr>
                    <w:jc w:val="center"/>
                    <w:rPr>
                      <w:rFonts w:eastAsia="宋体"/>
                      <w:sz w:val="21"/>
                      <w:szCs w:val="21"/>
                    </w:rPr>
                  </w:pPr>
                  <w:r>
                    <w:rPr>
                      <w:rFonts w:eastAsia="宋体" w:hint="eastAsia"/>
                      <w:sz w:val="21"/>
                      <w:szCs w:val="21"/>
                    </w:rPr>
                    <w:t>3</w:t>
                  </w:r>
                </w:p>
              </w:tc>
              <w:tc>
                <w:tcPr>
                  <w:tcW w:w="1746" w:type="dxa"/>
                  <w:vAlign w:val="center"/>
                </w:tcPr>
                <w:p w:rsidR="00334B51" w:rsidRDefault="00334B51" w:rsidP="00334B51">
                  <w:pPr>
                    <w:jc w:val="center"/>
                    <w:rPr>
                      <w:rFonts w:eastAsia="宋体"/>
                      <w:sz w:val="21"/>
                      <w:szCs w:val="21"/>
                    </w:rPr>
                  </w:pPr>
                  <w:r>
                    <w:rPr>
                      <w:rFonts w:eastAsia="宋体"/>
                      <w:sz w:val="21"/>
                      <w:szCs w:val="21"/>
                    </w:rPr>
                    <w:t>焊接工序</w:t>
                  </w:r>
                </w:p>
              </w:tc>
              <w:tc>
                <w:tcPr>
                  <w:tcW w:w="1305" w:type="dxa"/>
                  <w:vAlign w:val="center"/>
                </w:tcPr>
                <w:p w:rsidR="00334B51" w:rsidRDefault="00334B51" w:rsidP="00334B51">
                  <w:pPr>
                    <w:jc w:val="center"/>
                    <w:rPr>
                      <w:rFonts w:eastAsia="宋体"/>
                      <w:sz w:val="21"/>
                      <w:szCs w:val="21"/>
                    </w:rPr>
                  </w:pPr>
                  <w:r>
                    <w:rPr>
                      <w:rFonts w:eastAsia="宋体"/>
                      <w:sz w:val="21"/>
                      <w:szCs w:val="21"/>
                    </w:rPr>
                    <w:t>焊渣</w:t>
                  </w:r>
                </w:p>
              </w:tc>
              <w:tc>
                <w:tcPr>
                  <w:tcW w:w="969" w:type="dxa"/>
                  <w:vAlign w:val="center"/>
                </w:tcPr>
                <w:p w:rsidR="00334B51" w:rsidRDefault="00334B51" w:rsidP="00A06B7D">
                  <w:pPr>
                    <w:jc w:val="center"/>
                    <w:rPr>
                      <w:rFonts w:eastAsia="宋体"/>
                      <w:sz w:val="21"/>
                      <w:szCs w:val="21"/>
                    </w:rPr>
                  </w:pPr>
                  <w:r>
                    <w:rPr>
                      <w:rFonts w:eastAsia="宋体"/>
                      <w:sz w:val="21"/>
                      <w:szCs w:val="21"/>
                    </w:rPr>
                    <w:t>固态</w:t>
                  </w:r>
                </w:p>
              </w:tc>
              <w:tc>
                <w:tcPr>
                  <w:tcW w:w="1004" w:type="dxa"/>
                  <w:vAlign w:val="center"/>
                </w:tcPr>
                <w:p w:rsidR="00334B51" w:rsidRDefault="00334B51" w:rsidP="00A06B7D">
                  <w:pPr>
                    <w:jc w:val="center"/>
                    <w:rPr>
                      <w:rFonts w:eastAsia="宋体"/>
                      <w:sz w:val="21"/>
                      <w:szCs w:val="21"/>
                    </w:rPr>
                  </w:pPr>
                  <w:r>
                    <w:rPr>
                      <w:rFonts w:eastAsia="宋体" w:hint="eastAsia"/>
                      <w:sz w:val="21"/>
                      <w:szCs w:val="21"/>
                    </w:rPr>
                    <w:t>1.18</w:t>
                  </w:r>
                  <w:r>
                    <w:rPr>
                      <w:rFonts w:eastAsia="宋体"/>
                      <w:sz w:val="21"/>
                      <w:szCs w:val="21"/>
                    </w:rPr>
                    <w:t>t/a</w:t>
                  </w:r>
                </w:p>
              </w:tc>
              <w:tc>
                <w:tcPr>
                  <w:tcW w:w="1113" w:type="dxa"/>
                  <w:vAlign w:val="center"/>
                </w:tcPr>
                <w:p w:rsidR="00334B51" w:rsidRDefault="00334B51" w:rsidP="00A06B7D">
                  <w:pPr>
                    <w:jc w:val="center"/>
                    <w:rPr>
                      <w:rFonts w:eastAsia="宋体"/>
                      <w:sz w:val="21"/>
                      <w:szCs w:val="21"/>
                    </w:rPr>
                  </w:pPr>
                  <w:r>
                    <w:rPr>
                      <w:rFonts w:eastAsia="宋体"/>
                      <w:sz w:val="21"/>
                      <w:szCs w:val="21"/>
                    </w:rPr>
                    <w:t>86</w:t>
                  </w:r>
                </w:p>
              </w:tc>
              <w:tc>
                <w:tcPr>
                  <w:tcW w:w="1113" w:type="dxa"/>
                  <w:vAlign w:val="center"/>
                </w:tcPr>
                <w:p w:rsidR="00334B51" w:rsidRDefault="00334B51" w:rsidP="00A06B7D">
                  <w:pPr>
                    <w:jc w:val="center"/>
                    <w:rPr>
                      <w:rFonts w:eastAsia="宋体"/>
                      <w:sz w:val="21"/>
                      <w:szCs w:val="21"/>
                    </w:rPr>
                  </w:pPr>
                  <w:r>
                    <w:rPr>
                      <w:rFonts w:eastAsia="宋体"/>
                      <w:sz w:val="21"/>
                      <w:szCs w:val="21"/>
                    </w:rPr>
                    <w:t>--</w:t>
                  </w:r>
                </w:p>
              </w:tc>
              <w:tc>
                <w:tcPr>
                  <w:tcW w:w="2134" w:type="dxa"/>
                  <w:vAlign w:val="center"/>
                </w:tcPr>
                <w:p w:rsidR="00334B51" w:rsidRDefault="00334B51" w:rsidP="00334B51">
                  <w:pPr>
                    <w:jc w:val="center"/>
                    <w:rPr>
                      <w:rFonts w:eastAsia="宋体"/>
                      <w:sz w:val="21"/>
                      <w:szCs w:val="21"/>
                    </w:rPr>
                  </w:pPr>
                  <w:r>
                    <w:rPr>
                      <w:rFonts w:eastAsia="宋体"/>
                      <w:sz w:val="21"/>
                      <w:szCs w:val="21"/>
                    </w:rPr>
                    <w:t>环卫部门清运处理</w:t>
                  </w:r>
                </w:p>
              </w:tc>
            </w:tr>
            <w:tr w:rsidR="00334B51" w:rsidTr="00A06B7D">
              <w:trPr>
                <w:trHeight w:val="242"/>
                <w:jc w:val="center"/>
              </w:trPr>
              <w:tc>
                <w:tcPr>
                  <w:tcW w:w="749" w:type="dxa"/>
                  <w:vAlign w:val="center"/>
                </w:tcPr>
                <w:p w:rsidR="00334B51" w:rsidRDefault="00334B51" w:rsidP="00A06B7D">
                  <w:pPr>
                    <w:jc w:val="center"/>
                    <w:rPr>
                      <w:rFonts w:eastAsia="宋体"/>
                      <w:sz w:val="21"/>
                      <w:szCs w:val="21"/>
                    </w:rPr>
                  </w:pPr>
                  <w:r>
                    <w:rPr>
                      <w:rFonts w:eastAsia="宋体" w:hint="eastAsia"/>
                      <w:sz w:val="21"/>
                      <w:szCs w:val="21"/>
                    </w:rPr>
                    <w:t>4</w:t>
                  </w:r>
                </w:p>
              </w:tc>
              <w:tc>
                <w:tcPr>
                  <w:tcW w:w="1746" w:type="dxa"/>
                  <w:vAlign w:val="center"/>
                </w:tcPr>
                <w:p w:rsidR="00334B51" w:rsidRDefault="00334B51" w:rsidP="00334B51">
                  <w:pPr>
                    <w:jc w:val="center"/>
                    <w:rPr>
                      <w:rFonts w:eastAsia="宋体"/>
                      <w:sz w:val="21"/>
                      <w:szCs w:val="21"/>
                    </w:rPr>
                  </w:pPr>
                  <w:r>
                    <w:rPr>
                      <w:rFonts w:eastAsia="宋体" w:hint="eastAsia"/>
                      <w:sz w:val="21"/>
                      <w:szCs w:val="21"/>
                    </w:rPr>
                    <w:t>除尘装置</w:t>
                  </w:r>
                </w:p>
              </w:tc>
              <w:tc>
                <w:tcPr>
                  <w:tcW w:w="1305" w:type="dxa"/>
                  <w:vAlign w:val="center"/>
                </w:tcPr>
                <w:p w:rsidR="00334B51" w:rsidRDefault="00334B51" w:rsidP="00334B51">
                  <w:pPr>
                    <w:jc w:val="center"/>
                    <w:rPr>
                      <w:rFonts w:eastAsia="宋体"/>
                      <w:sz w:val="21"/>
                      <w:szCs w:val="21"/>
                    </w:rPr>
                  </w:pPr>
                  <w:r>
                    <w:rPr>
                      <w:rFonts w:eastAsia="宋体"/>
                      <w:sz w:val="21"/>
                      <w:szCs w:val="21"/>
                    </w:rPr>
                    <w:t>除尘装置吸收的</w:t>
                  </w:r>
                  <w:r>
                    <w:rPr>
                      <w:rFonts w:eastAsia="宋体" w:hint="eastAsia"/>
                      <w:sz w:val="21"/>
                      <w:szCs w:val="21"/>
                    </w:rPr>
                    <w:t>除尘灰</w:t>
                  </w:r>
                </w:p>
              </w:tc>
              <w:tc>
                <w:tcPr>
                  <w:tcW w:w="969" w:type="dxa"/>
                  <w:vAlign w:val="center"/>
                </w:tcPr>
                <w:p w:rsidR="00334B51" w:rsidRDefault="00334B51" w:rsidP="00A06B7D">
                  <w:pPr>
                    <w:jc w:val="center"/>
                    <w:rPr>
                      <w:rFonts w:eastAsia="宋体"/>
                      <w:sz w:val="21"/>
                      <w:szCs w:val="21"/>
                    </w:rPr>
                  </w:pPr>
                  <w:r>
                    <w:rPr>
                      <w:rFonts w:eastAsia="宋体"/>
                      <w:sz w:val="21"/>
                      <w:szCs w:val="21"/>
                    </w:rPr>
                    <w:t>固态</w:t>
                  </w:r>
                </w:p>
              </w:tc>
              <w:tc>
                <w:tcPr>
                  <w:tcW w:w="1004" w:type="dxa"/>
                  <w:vAlign w:val="center"/>
                </w:tcPr>
                <w:p w:rsidR="00334B51" w:rsidRDefault="00334B51" w:rsidP="00334B51">
                  <w:pPr>
                    <w:jc w:val="center"/>
                    <w:rPr>
                      <w:rFonts w:eastAsia="宋体"/>
                      <w:sz w:val="21"/>
                      <w:szCs w:val="21"/>
                    </w:rPr>
                  </w:pPr>
                  <w:r>
                    <w:rPr>
                      <w:rFonts w:eastAsia="宋体" w:hint="eastAsia"/>
                      <w:sz w:val="21"/>
                      <w:szCs w:val="21"/>
                    </w:rPr>
                    <w:t>10.731</w:t>
                  </w:r>
                  <w:r>
                    <w:rPr>
                      <w:rFonts w:eastAsia="宋体"/>
                      <w:sz w:val="21"/>
                      <w:szCs w:val="21"/>
                    </w:rPr>
                    <w:t>t/a</w:t>
                  </w:r>
                </w:p>
              </w:tc>
              <w:tc>
                <w:tcPr>
                  <w:tcW w:w="1113" w:type="dxa"/>
                  <w:vAlign w:val="center"/>
                </w:tcPr>
                <w:p w:rsidR="00334B51" w:rsidRDefault="00334B51" w:rsidP="00A06B7D">
                  <w:pPr>
                    <w:jc w:val="center"/>
                    <w:rPr>
                      <w:rFonts w:eastAsia="宋体"/>
                      <w:sz w:val="21"/>
                      <w:szCs w:val="21"/>
                    </w:rPr>
                  </w:pPr>
                  <w:r>
                    <w:rPr>
                      <w:rFonts w:eastAsia="宋体"/>
                      <w:sz w:val="21"/>
                      <w:szCs w:val="21"/>
                    </w:rPr>
                    <w:t>84</w:t>
                  </w:r>
                </w:p>
              </w:tc>
              <w:tc>
                <w:tcPr>
                  <w:tcW w:w="1113" w:type="dxa"/>
                  <w:vAlign w:val="center"/>
                </w:tcPr>
                <w:p w:rsidR="00334B51" w:rsidRDefault="00334B51" w:rsidP="00A06B7D">
                  <w:pPr>
                    <w:jc w:val="center"/>
                    <w:rPr>
                      <w:rFonts w:eastAsia="宋体"/>
                      <w:sz w:val="21"/>
                      <w:szCs w:val="21"/>
                    </w:rPr>
                  </w:pPr>
                  <w:r>
                    <w:rPr>
                      <w:rFonts w:eastAsia="宋体"/>
                      <w:sz w:val="21"/>
                      <w:szCs w:val="21"/>
                    </w:rPr>
                    <w:t>--</w:t>
                  </w:r>
                </w:p>
              </w:tc>
              <w:tc>
                <w:tcPr>
                  <w:tcW w:w="2134" w:type="dxa"/>
                  <w:vAlign w:val="center"/>
                </w:tcPr>
                <w:p w:rsidR="00334B51" w:rsidRDefault="00334B51" w:rsidP="00334B51">
                  <w:pPr>
                    <w:jc w:val="center"/>
                    <w:rPr>
                      <w:rFonts w:eastAsia="宋体"/>
                      <w:sz w:val="21"/>
                      <w:szCs w:val="21"/>
                    </w:rPr>
                  </w:pPr>
                  <w:r>
                    <w:rPr>
                      <w:rFonts w:eastAsia="宋体"/>
                      <w:sz w:val="21"/>
                      <w:szCs w:val="21"/>
                    </w:rPr>
                    <w:t>经厂方收集后</w:t>
                  </w:r>
                </w:p>
                <w:p w:rsidR="00334B51" w:rsidRDefault="00334B51" w:rsidP="00334B51">
                  <w:pPr>
                    <w:jc w:val="center"/>
                    <w:rPr>
                      <w:rFonts w:eastAsia="宋体"/>
                      <w:sz w:val="21"/>
                      <w:szCs w:val="21"/>
                    </w:rPr>
                  </w:pPr>
                  <w:r>
                    <w:rPr>
                      <w:rFonts w:eastAsia="宋体"/>
                      <w:sz w:val="21"/>
                      <w:szCs w:val="21"/>
                    </w:rPr>
                    <w:t>出售处理</w:t>
                  </w:r>
                </w:p>
              </w:tc>
            </w:tr>
            <w:tr w:rsidR="00A06B7D" w:rsidTr="00A06B7D">
              <w:trPr>
                <w:trHeight w:val="242"/>
                <w:jc w:val="center"/>
              </w:trPr>
              <w:tc>
                <w:tcPr>
                  <w:tcW w:w="749" w:type="dxa"/>
                  <w:vAlign w:val="center"/>
                </w:tcPr>
                <w:p w:rsidR="00A06B7D" w:rsidRDefault="00334B51" w:rsidP="00A06B7D">
                  <w:pPr>
                    <w:jc w:val="center"/>
                    <w:rPr>
                      <w:rFonts w:eastAsia="宋体"/>
                      <w:sz w:val="21"/>
                      <w:szCs w:val="21"/>
                    </w:rPr>
                  </w:pPr>
                  <w:r>
                    <w:rPr>
                      <w:rFonts w:eastAsia="宋体" w:hint="eastAsia"/>
                      <w:sz w:val="21"/>
                      <w:szCs w:val="21"/>
                    </w:rPr>
                    <w:t>5</w:t>
                  </w:r>
                </w:p>
              </w:tc>
              <w:tc>
                <w:tcPr>
                  <w:tcW w:w="1746" w:type="dxa"/>
                  <w:vAlign w:val="center"/>
                </w:tcPr>
                <w:p w:rsidR="00A06B7D" w:rsidRDefault="00A06B7D" w:rsidP="00A06B7D">
                  <w:pPr>
                    <w:jc w:val="center"/>
                    <w:rPr>
                      <w:rFonts w:eastAsia="宋体"/>
                      <w:sz w:val="21"/>
                      <w:szCs w:val="21"/>
                    </w:rPr>
                  </w:pPr>
                  <w:r>
                    <w:rPr>
                      <w:rFonts w:eastAsia="宋体"/>
                      <w:sz w:val="21"/>
                      <w:szCs w:val="21"/>
                    </w:rPr>
                    <w:t>机加工过程</w:t>
                  </w:r>
                </w:p>
              </w:tc>
              <w:tc>
                <w:tcPr>
                  <w:tcW w:w="1305" w:type="dxa"/>
                  <w:vAlign w:val="center"/>
                </w:tcPr>
                <w:p w:rsidR="00A06B7D" w:rsidRDefault="00A06B7D" w:rsidP="00A06B7D">
                  <w:pPr>
                    <w:jc w:val="center"/>
                    <w:rPr>
                      <w:rFonts w:eastAsia="宋体"/>
                      <w:sz w:val="21"/>
                      <w:szCs w:val="21"/>
                    </w:rPr>
                  </w:pPr>
                  <w:r>
                    <w:rPr>
                      <w:rFonts w:eastAsia="宋体"/>
                      <w:sz w:val="21"/>
                      <w:szCs w:val="21"/>
                    </w:rPr>
                    <w:t>含油抹布</w:t>
                  </w:r>
                </w:p>
                <w:p w:rsidR="00A06B7D" w:rsidRDefault="00A06B7D" w:rsidP="00A06B7D">
                  <w:pPr>
                    <w:jc w:val="center"/>
                    <w:rPr>
                      <w:rFonts w:eastAsia="宋体"/>
                      <w:sz w:val="21"/>
                      <w:szCs w:val="21"/>
                    </w:rPr>
                  </w:pPr>
                  <w:r>
                    <w:rPr>
                      <w:rFonts w:eastAsia="宋体"/>
                      <w:sz w:val="21"/>
                      <w:szCs w:val="21"/>
                    </w:rPr>
                    <w:t>含油手套</w:t>
                  </w:r>
                </w:p>
              </w:tc>
              <w:tc>
                <w:tcPr>
                  <w:tcW w:w="969" w:type="dxa"/>
                  <w:vAlign w:val="center"/>
                </w:tcPr>
                <w:p w:rsidR="00A06B7D" w:rsidRDefault="00A06B7D" w:rsidP="00A06B7D">
                  <w:pPr>
                    <w:jc w:val="center"/>
                    <w:rPr>
                      <w:rFonts w:eastAsia="宋体"/>
                      <w:sz w:val="21"/>
                      <w:szCs w:val="21"/>
                    </w:rPr>
                  </w:pPr>
                  <w:r>
                    <w:rPr>
                      <w:rFonts w:eastAsia="宋体"/>
                      <w:sz w:val="21"/>
                      <w:szCs w:val="21"/>
                    </w:rPr>
                    <w:t>固态</w:t>
                  </w:r>
                </w:p>
              </w:tc>
              <w:tc>
                <w:tcPr>
                  <w:tcW w:w="1004" w:type="dxa"/>
                  <w:vAlign w:val="center"/>
                </w:tcPr>
                <w:p w:rsidR="00A06B7D" w:rsidRDefault="00A06B7D" w:rsidP="00334B51">
                  <w:pPr>
                    <w:jc w:val="center"/>
                    <w:rPr>
                      <w:rFonts w:eastAsia="宋体"/>
                      <w:sz w:val="21"/>
                      <w:szCs w:val="21"/>
                    </w:rPr>
                  </w:pPr>
                  <w:r>
                    <w:rPr>
                      <w:rFonts w:eastAsia="宋体"/>
                      <w:sz w:val="21"/>
                      <w:szCs w:val="21"/>
                    </w:rPr>
                    <w:t>0.</w:t>
                  </w:r>
                  <w:r w:rsidR="00334B51">
                    <w:rPr>
                      <w:rFonts w:eastAsia="宋体" w:hint="eastAsia"/>
                      <w:sz w:val="21"/>
                      <w:szCs w:val="21"/>
                    </w:rPr>
                    <w:t>5</w:t>
                  </w:r>
                  <w:r>
                    <w:rPr>
                      <w:rFonts w:eastAsia="宋体"/>
                      <w:sz w:val="21"/>
                      <w:szCs w:val="21"/>
                    </w:rPr>
                    <w:t>t/a</w:t>
                  </w:r>
                </w:p>
              </w:tc>
              <w:tc>
                <w:tcPr>
                  <w:tcW w:w="1113" w:type="dxa"/>
                  <w:vAlign w:val="center"/>
                </w:tcPr>
                <w:p w:rsidR="00A06B7D" w:rsidRDefault="00A06B7D" w:rsidP="00A06B7D">
                  <w:pPr>
                    <w:jc w:val="center"/>
                    <w:rPr>
                      <w:rFonts w:eastAsia="宋体"/>
                      <w:sz w:val="21"/>
                      <w:szCs w:val="21"/>
                    </w:rPr>
                  </w:pPr>
                  <w:r>
                    <w:rPr>
                      <w:rFonts w:eastAsia="宋体"/>
                      <w:sz w:val="21"/>
                      <w:szCs w:val="21"/>
                    </w:rPr>
                    <w:t>99</w:t>
                  </w:r>
                </w:p>
              </w:tc>
              <w:tc>
                <w:tcPr>
                  <w:tcW w:w="1113" w:type="dxa"/>
                  <w:vAlign w:val="center"/>
                </w:tcPr>
                <w:p w:rsidR="00A06B7D" w:rsidRDefault="00A06B7D" w:rsidP="00A06B7D">
                  <w:pPr>
                    <w:jc w:val="center"/>
                    <w:rPr>
                      <w:rFonts w:eastAsia="宋体"/>
                      <w:sz w:val="21"/>
                      <w:szCs w:val="21"/>
                    </w:rPr>
                  </w:pPr>
                  <w:r>
                    <w:rPr>
                      <w:rFonts w:eastAsia="宋体"/>
                      <w:sz w:val="21"/>
                      <w:szCs w:val="21"/>
                    </w:rPr>
                    <w:t>--</w:t>
                  </w:r>
                </w:p>
              </w:tc>
              <w:tc>
                <w:tcPr>
                  <w:tcW w:w="2134" w:type="dxa"/>
                  <w:vAlign w:val="center"/>
                </w:tcPr>
                <w:p w:rsidR="00A06B7D" w:rsidRDefault="00A06B7D" w:rsidP="00A06B7D">
                  <w:pPr>
                    <w:jc w:val="center"/>
                    <w:rPr>
                      <w:rFonts w:eastAsia="宋体"/>
                      <w:sz w:val="21"/>
                      <w:szCs w:val="21"/>
                    </w:rPr>
                  </w:pPr>
                  <w:r>
                    <w:rPr>
                      <w:rFonts w:eastAsia="宋体"/>
                      <w:sz w:val="21"/>
                      <w:szCs w:val="21"/>
                    </w:rPr>
                    <w:t>环卫部门清运处理</w:t>
                  </w:r>
                </w:p>
              </w:tc>
            </w:tr>
            <w:tr w:rsidR="00A06B7D" w:rsidTr="00A06B7D">
              <w:trPr>
                <w:trHeight w:val="242"/>
                <w:jc w:val="center"/>
              </w:trPr>
              <w:tc>
                <w:tcPr>
                  <w:tcW w:w="749" w:type="dxa"/>
                  <w:vAlign w:val="center"/>
                </w:tcPr>
                <w:p w:rsidR="00A06B7D" w:rsidRDefault="00A06B7D" w:rsidP="00A06B7D">
                  <w:pPr>
                    <w:jc w:val="center"/>
                    <w:rPr>
                      <w:rFonts w:eastAsia="宋体"/>
                      <w:sz w:val="21"/>
                      <w:szCs w:val="21"/>
                    </w:rPr>
                  </w:pPr>
                  <w:r>
                    <w:rPr>
                      <w:rFonts w:eastAsia="宋体" w:hint="eastAsia"/>
                      <w:sz w:val="21"/>
                      <w:szCs w:val="21"/>
                    </w:rPr>
                    <w:t>6</w:t>
                  </w:r>
                </w:p>
              </w:tc>
              <w:tc>
                <w:tcPr>
                  <w:tcW w:w="1746" w:type="dxa"/>
                  <w:vAlign w:val="center"/>
                </w:tcPr>
                <w:p w:rsidR="00A06B7D" w:rsidRDefault="00A06B7D" w:rsidP="00A06B7D">
                  <w:pPr>
                    <w:jc w:val="center"/>
                    <w:rPr>
                      <w:rFonts w:eastAsia="宋体"/>
                      <w:sz w:val="21"/>
                      <w:szCs w:val="21"/>
                    </w:rPr>
                  </w:pPr>
                  <w:r>
                    <w:rPr>
                      <w:rFonts w:eastAsia="宋体"/>
                      <w:sz w:val="21"/>
                      <w:szCs w:val="21"/>
                    </w:rPr>
                    <w:t>职工生活</w:t>
                  </w:r>
                </w:p>
              </w:tc>
              <w:tc>
                <w:tcPr>
                  <w:tcW w:w="1305" w:type="dxa"/>
                  <w:vAlign w:val="center"/>
                </w:tcPr>
                <w:p w:rsidR="00A06B7D" w:rsidRDefault="00A06B7D" w:rsidP="00A06B7D">
                  <w:pPr>
                    <w:jc w:val="center"/>
                    <w:rPr>
                      <w:rFonts w:eastAsia="宋体"/>
                      <w:sz w:val="21"/>
                      <w:szCs w:val="21"/>
                    </w:rPr>
                  </w:pPr>
                  <w:r>
                    <w:rPr>
                      <w:rFonts w:eastAsia="宋体"/>
                      <w:sz w:val="21"/>
                      <w:szCs w:val="21"/>
                    </w:rPr>
                    <w:t>生活垃圾</w:t>
                  </w:r>
                </w:p>
              </w:tc>
              <w:tc>
                <w:tcPr>
                  <w:tcW w:w="969" w:type="dxa"/>
                  <w:vAlign w:val="center"/>
                </w:tcPr>
                <w:p w:rsidR="00A06B7D" w:rsidRDefault="00A06B7D" w:rsidP="00A06B7D">
                  <w:pPr>
                    <w:jc w:val="center"/>
                    <w:rPr>
                      <w:rFonts w:eastAsia="宋体"/>
                      <w:sz w:val="21"/>
                      <w:szCs w:val="21"/>
                    </w:rPr>
                  </w:pPr>
                  <w:r>
                    <w:rPr>
                      <w:rFonts w:eastAsia="宋体"/>
                      <w:sz w:val="21"/>
                      <w:szCs w:val="21"/>
                    </w:rPr>
                    <w:t>半固态</w:t>
                  </w:r>
                </w:p>
              </w:tc>
              <w:tc>
                <w:tcPr>
                  <w:tcW w:w="1004" w:type="dxa"/>
                  <w:vAlign w:val="center"/>
                </w:tcPr>
                <w:p w:rsidR="00A06B7D" w:rsidRDefault="00334B51" w:rsidP="00A06B7D">
                  <w:pPr>
                    <w:jc w:val="center"/>
                    <w:rPr>
                      <w:rFonts w:eastAsia="宋体"/>
                      <w:sz w:val="21"/>
                      <w:szCs w:val="21"/>
                    </w:rPr>
                  </w:pPr>
                  <w:r>
                    <w:rPr>
                      <w:rFonts w:eastAsia="宋体" w:hint="eastAsia"/>
                      <w:sz w:val="21"/>
                      <w:szCs w:val="21"/>
                    </w:rPr>
                    <w:t>12</w:t>
                  </w:r>
                  <w:r w:rsidR="00A06B7D">
                    <w:rPr>
                      <w:rFonts w:eastAsia="宋体"/>
                      <w:sz w:val="21"/>
                      <w:szCs w:val="21"/>
                    </w:rPr>
                    <w:t>t/a</w:t>
                  </w:r>
                </w:p>
              </w:tc>
              <w:tc>
                <w:tcPr>
                  <w:tcW w:w="1113" w:type="dxa"/>
                  <w:vAlign w:val="center"/>
                </w:tcPr>
                <w:p w:rsidR="00A06B7D" w:rsidRDefault="00A06B7D" w:rsidP="00A06B7D">
                  <w:pPr>
                    <w:jc w:val="center"/>
                    <w:rPr>
                      <w:rFonts w:eastAsia="宋体"/>
                      <w:sz w:val="21"/>
                      <w:szCs w:val="21"/>
                    </w:rPr>
                  </w:pPr>
                  <w:r>
                    <w:rPr>
                      <w:rFonts w:eastAsia="宋体"/>
                      <w:sz w:val="21"/>
                      <w:szCs w:val="21"/>
                    </w:rPr>
                    <w:t>99</w:t>
                  </w:r>
                </w:p>
              </w:tc>
              <w:tc>
                <w:tcPr>
                  <w:tcW w:w="1113" w:type="dxa"/>
                  <w:vAlign w:val="center"/>
                </w:tcPr>
                <w:p w:rsidR="00A06B7D" w:rsidRDefault="00A06B7D" w:rsidP="00A06B7D">
                  <w:pPr>
                    <w:jc w:val="center"/>
                    <w:rPr>
                      <w:rFonts w:eastAsia="宋体"/>
                      <w:sz w:val="21"/>
                      <w:szCs w:val="21"/>
                    </w:rPr>
                  </w:pPr>
                  <w:r>
                    <w:rPr>
                      <w:rFonts w:eastAsia="宋体"/>
                      <w:sz w:val="21"/>
                      <w:szCs w:val="21"/>
                    </w:rPr>
                    <w:t>--</w:t>
                  </w:r>
                </w:p>
              </w:tc>
              <w:tc>
                <w:tcPr>
                  <w:tcW w:w="2134" w:type="dxa"/>
                  <w:vAlign w:val="center"/>
                </w:tcPr>
                <w:p w:rsidR="00A06B7D" w:rsidRDefault="00A06B7D" w:rsidP="00A06B7D">
                  <w:pPr>
                    <w:jc w:val="center"/>
                    <w:rPr>
                      <w:rFonts w:eastAsia="宋体"/>
                      <w:sz w:val="21"/>
                      <w:szCs w:val="21"/>
                    </w:rPr>
                  </w:pPr>
                  <w:r>
                    <w:rPr>
                      <w:rFonts w:eastAsia="宋体"/>
                      <w:sz w:val="21"/>
                      <w:szCs w:val="21"/>
                    </w:rPr>
                    <w:t>环卫部门清运处理</w:t>
                  </w:r>
                </w:p>
              </w:tc>
            </w:tr>
          </w:tbl>
          <w:p w:rsidR="00A06B7D" w:rsidRDefault="00A06B7D" w:rsidP="0065201F">
            <w:pPr>
              <w:tabs>
                <w:tab w:val="left" w:pos="3531"/>
              </w:tabs>
              <w:spacing w:beforeLines="50" w:line="360" w:lineRule="auto"/>
              <w:jc w:val="both"/>
              <w:rPr>
                <w:rFonts w:eastAsia="宋体"/>
                <w:b/>
                <w:szCs w:val="24"/>
              </w:rPr>
            </w:pPr>
            <w:r>
              <w:rPr>
                <w:rFonts w:eastAsia="宋体"/>
                <w:color w:val="FF0000"/>
              </w:rPr>
              <w:tab/>
            </w:r>
            <w:r>
              <w:rPr>
                <w:rFonts w:eastAsia="宋体" w:hint="eastAsia"/>
                <w:b/>
                <w:szCs w:val="24"/>
              </w:rPr>
              <w:t>表</w:t>
            </w:r>
            <w:r>
              <w:rPr>
                <w:rFonts w:eastAsia="宋体"/>
                <w:b/>
                <w:szCs w:val="24"/>
              </w:rPr>
              <w:t>5-</w:t>
            </w:r>
            <w:r w:rsidR="00334B51">
              <w:rPr>
                <w:rFonts w:eastAsia="宋体" w:hint="eastAsia"/>
                <w:b/>
                <w:szCs w:val="24"/>
              </w:rPr>
              <w:t>8</w:t>
            </w:r>
            <w:r>
              <w:rPr>
                <w:rFonts w:eastAsia="宋体"/>
                <w:b/>
                <w:szCs w:val="24"/>
              </w:rPr>
              <w:t xml:space="preserve">    </w:t>
            </w:r>
            <w:r>
              <w:rPr>
                <w:rFonts w:eastAsia="宋体"/>
                <w:b/>
                <w:szCs w:val="24"/>
              </w:rPr>
              <w:t>本项目危险废物汇总表</w:t>
            </w:r>
          </w:p>
          <w:tbl>
            <w:tblPr>
              <w:tblW w:w="102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80"/>
              <w:gridCol w:w="1099"/>
              <w:gridCol w:w="845"/>
              <w:gridCol w:w="1196"/>
              <w:gridCol w:w="942"/>
              <w:gridCol w:w="984"/>
              <w:gridCol w:w="576"/>
              <w:gridCol w:w="1213"/>
              <w:gridCol w:w="695"/>
              <w:gridCol w:w="708"/>
              <w:gridCol w:w="648"/>
              <w:gridCol w:w="888"/>
            </w:tblGrid>
            <w:tr w:rsidR="00A06B7D" w:rsidTr="00171E3C">
              <w:trPr>
                <w:trHeight w:val="953"/>
                <w:jc w:val="center"/>
              </w:trPr>
              <w:tc>
                <w:tcPr>
                  <w:tcW w:w="480" w:type="dxa"/>
                  <w:tcBorders>
                    <w:top w:val="single" w:sz="12" w:space="0" w:color="auto"/>
                    <w:left w:val="nil"/>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序号</w:t>
                  </w:r>
                </w:p>
              </w:tc>
              <w:tc>
                <w:tcPr>
                  <w:tcW w:w="1099"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危险废物名称</w:t>
                  </w:r>
                </w:p>
              </w:tc>
              <w:tc>
                <w:tcPr>
                  <w:tcW w:w="845"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危险废物类别</w:t>
                  </w:r>
                </w:p>
              </w:tc>
              <w:tc>
                <w:tcPr>
                  <w:tcW w:w="1196"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危险废物</w:t>
                  </w:r>
                </w:p>
                <w:p w:rsidR="00A06B7D" w:rsidRDefault="00A06B7D" w:rsidP="00A06B7D">
                  <w:pPr>
                    <w:topLinePunct/>
                    <w:adjustRightInd w:val="0"/>
                    <w:snapToGrid w:val="0"/>
                    <w:jc w:val="center"/>
                    <w:rPr>
                      <w:rFonts w:eastAsia="宋体"/>
                      <w:b/>
                      <w:sz w:val="21"/>
                      <w:szCs w:val="21"/>
                    </w:rPr>
                  </w:pPr>
                  <w:r>
                    <w:rPr>
                      <w:rFonts w:eastAsia="宋体"/>
                      <w:b/>
                      <w:sz w:val="21"/>
                      <w:szCs w:val="21"/>
                    </w:rPr>
                    <w:t>代码</w:t>
                  </w:r>
                </w:p>
              </w:tc>
              <w:tc>
                <w:tcPr>
                  <w:tcW w:w="942"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产生量</w:t>
                  </w:r>
                </w:p>
                <w:p w:rsidR="00A06B7D" w:rsidRDefault="00A06B7D" w:rsidP="00A06B7D">
                  <w:pPr>
                    <w:topLinePunct/>
                    <w:adjustRightInd w:val="0"/>
                    <w:snapToGrid w:val="0"/>
                    <w:jc w:val="center"/>
                    <w:rPr>
                      <w:rFonts w:eastAsia="宋体"/>
                      <w:b/>
                      <w:sz w:val="21"/>
                      <w:szCs w:val="21"/>
                    </w:rPr>
                  </w:pPr>
                  <w:r>
                    <w:rPr>
                      <w:rFonts w:eastAsia="宋体"/>
                      <w:b/>
                      <w:sz w:val="21"/>
                      <w:szCs w:val="21"/>
                    </w:rPr>
                    <w:t>（吨</w:t>
                  </w:r>
                  <w:r>
                    <w:rPr>
                      <w:rFonts w:eastAsia="宋体"/>
                      <w:b/>
                      <w:sz w:val="21"/>
                      <w:szCs w:val="21"/>
                    </w:rPr>
                    <w:t>/</w:t>
                  </w:r>
                  <w:r>
                    <w:rPr>
                      <w:rFonts w:eastAsia="宋体"/>
                      <w:b/>
                      <w:sz w:val="21"/>
                      <w:szCs w:val="21"/>
                    </w:rPr>
                    <w:t>年）</w:t>
                  </w:r>
                </w:p>
              </w:tc>
              <w:tc>
                <w:tcPr>
                  <w:tcW w:w="984"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产生工序及装置</w:t>
                  </w:r>
                </w:p>
              </w:tc>
              <w:tc>
                <w:tcPr>
                  <w:tcW w:w="576"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形态</w:t>
                  </w:r>
                </w:p>
              </w:tc>
              <w:tc>
                <w:tcPr>
                  <w:tcW w:w="1213"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主要</w:t>
                  </w:r>
                </w:p>
                <w:p w:rsidR="00A06B7D" w:rsidRDefault="00A06B7D" w:rsidP="00A06B7D">
                  <w:pPr>
                    <w:topLinePunct/>
                    <w:adjustRightInd w:val="0"/>
                    <w:snapToGrid w:val="0"/>
                    <w:jc w:val="center"/>
                    <w:rPr>
                      <w:rFonts w:eastAsia="宋体"/>
                      <w:b/>
                      <w:sz w:val="21"/>
                      <w:szCs w:val="21"/>
                    </w:rPr>
                  </w:pPr>
                  <w:r>
                    <w:rPr>
                      <w:rFonts w:eastAsia="宋体"/>
                      <w:b/>
                      <w:sz w:val="21"/>
                      <w:szCs w:val="21"/>
                    </w:rPr>
                    <w:t>成分</w:t>
                  </w:r>
                </w:p>
              </w:tc>
              <w:tc>
                <w:tcPr>
                  <w:tcW w:w="695"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有害成分</w:t>
                  </w:r>
                </w:p>
              </w:tc>
              <w:tc>
                <w:tcPr>
                  <w:tcW w:w="708"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产废周期</w:t>
                  </w:r>
                </w:p>
              </w:tc>
              <w:tc>
                <w:tcPr>
                  <w:tcW w:w="648" w:type="dxa"/>
                  <w:tcBorders>
                    <w:top w:val="single" w:sz="12" w:space="0" w:color="auto"/>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危险</w:t>
                  </w:r>
                </w:p>
                <w:p w:rsidR="00A06B7D" w:rsidRDefault="00A06B7D" w:rsidP="00A06B7D">
                  <w:pPr>
                    <w:topLinePunct/>
                    <w:adjustRightInd w:val="0"/>
                    <w:snapToGrid w:val="0"/>
                    <w:jc w:val="center"/>
                    <w:rPr>
                      <w:rFonts w:eastAsia="宋体"/>
                      <w:b/>
                      <w:sz w:val="21"/>
                      <w:szCs w:val="21"/>
                    </w:rPr>
                  </w:pPr>
                  <w:r>
                    <w:rPr>
                      <w:rFonts w:eastAsia="宋体"/>
                      <w:b/>
                      <w:sz w:val="21"/>
                      <w:szCs w:val="21"/>
                    </w:rPr>
                    <w:t>特性</w:t>
                  </w:r>
                </w:p>
              </w:tc>
              <w:tc>
                <w:tcPr>
                  <w:tcW w:w="888" w:type="dxa"/>
                  <w:tcBorders>
                    <w:top w:val="single" w:sz="12" w:space="0" w:color="auto"/>
                    <w:right w:val="nil"/>
                  </w:tcBorders>
                  <w:vAlign w:val="center"/>
                </w:tcPr>
                <w:p w:rsidR="00A06B7D" w:rsidRDefault="00A06B7D" w:rsidP="00A06B7D">
                  <w:pPr>
                    <w:topLinePunct/>
                    <w:adjustRightInd w:val="0"/>
                    <w:snapToGrid w:val="0"/>
                    <w:jc w:val="center"/>
                    <w:rPr>
                      <w:rFonts w:eastAsia="宋体"/>
                      <w:b/>
                      <w:sz w:val="21"/>
                      <w:szCs w:val="21"/>
                    </w:rPr>
                  </w:pPr>
                  <w:r>
                    <w:rPr>
                      <w:rFonts w:eastAsia="宋体"/>
                      <w:b/>
                      <w:sz w:val="21"/>
                      <w:szCs w:val="21"/>
                    </w:rPr>
                    <w:t>污染防治措施</w:t>
                  </w:r>
                </w:p>
              </w:tc>
            </w:tr>
            <w:tr w:rsidR="00A06B7D" w:rsidTr="00171E3C">
              <w:trPr>
                <w:trHeight w:val="424"/>
                <w:jc w:val="center"/>
              </w:trPr>
              <w:tc>
                <w:tcPr>
                  <w:tcW w:w="480" w:type="dxa"/>
                  <w:tcBorders>
                    <w:left w:val="nil"/>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1</w:t>
                  </w:r>
                </w:p>
              </w:tc>
              <w:tc>
                <w:tcPr>
                  <w:tcW w:w="1099"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废切削液</w:t>
                  </w:r>
                </w:p>
              </w:tc>
              <w:tc>
                <w:tcPr>
                  <w:tcW w:w="845"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HW09</w:t>
                  </w:r>
                </w:p>
              </w:tc>
              <w:tc>
                <w:tcPr>
                  <w:tcW w:w="1196"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900-006-09</w:t>
                  </w:r>
                </w:p>
              </w:tc>
              <w:tc>
                <w:tcPr>
                  <w:tcW w:w="942" w:type="dxa"/>
                  <w:vAlign w:val="center"/>
                </w:tcPr>
                <w:p w:rsidR="00A06B7D" w:rsidRDefault="00334B51" w:rsidP="00A06B7D">
                  <w:pPr>
                    <w:topLinePunct/>
                    <w:adjustRightInd w:val="0"/>
                    <w:snapToGrid w:val="0"/>
                    <w:jc w:val="center"/>
                    <w:rPr>
                      <w:rFonts w:eastAsia="宋体"/>
                      <w:sz w:val="21"/>
                      <w:szCs w:val="21"/>
                    </w:rPr>
                  </w:pPr>
                  <w:r>
                    <w:rPr>
                      <w:rFonts w:eastAsia="宋体" w:hint="eastAsia"/>
                      <w:sz w:val="21"/>
                      <w:szCs w:val="21"/>
                    </w:rPr>
                    <w:t>4.8</w:t>
                  </w:r>
                </w:p>
              </w:tc>
              <w:tc>
                <w:tcPr>
                  <w:tcW w:w="984"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精加工</w:t>
                  </w:r>
                </w:p>
                <w:p w:rsidR="00A06B7D" w:rsidRDefault="00A06B7D" w:rsidP="00A06B7D">
                  <w:pPr>
                    <w:topLinePunct/>
                    <w:adjustRightInd w:val="0"/>
                    <w:snapToGrid w:val="0"/>
                    <w:jc w:val="center"/>
                    <w:rPr>
                      <w:rFonts w:eastAsia="宋体"/>
                      <w:sz w:val="21"/>
                      <w:szCs w:val="21"/>
                    </w:rPr>
                  </w:pPr>
                  <w:r>
                    <w:rPr>
                      <w:rFonts w:eastAsia="宋体"/>
                      <w:sz w:val="21"/>
                      <w:szCs w:val="21"/>
                    </w:rPr>
                    <w:t>工序</w:t>
                  </w:r>
                </w:p>
              </w:tc>
              <w:tc>
                <w:tcPr>
                  <w:tcW w:w="576"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液态</w:t>
                  </w:r>
                </w:p>
              </w:tc>
              <w:tc>
                <w:tcPr>
                  <w:tcW w:w="1213" w:type="dxa"/>
                  <w:vAlign w:val="center"/>
                </w:tcPr>
                <w:p w:rsidR="00A06B7D" w:rsidRDefault="00A06B7D" w:rsidP="00171E3C">
                  <w:pPr>
                    <w:jc w:val="center"/>
                    <w:rPr>
                      <w:rFonts w:eastAsia="宋体"/>
                      <w:sz w:val="21"/>
                      <w:szCs w:val="21"/>
                    </w:rPr>
                  </w:pPr>
                  <w:r>
                    <w:rPr>
                      <w:rFonts w:eastAsia="宋体"/>
                      <w:sz w:val="21"/>
                      <w:szCs w:val="21"/>
                    </w:rPr>
                    <w:t>有机</w:t>
                  </w:r>
                  <w:r w:rsidR="00171E3C">
                    <w:rPr>
                      <w:rFonts w:eastAsia="宋体" w:hint="eastAsia"/>
                      <w:sz w:val="21"/>
                      <w:szCs w:val="21"/>
                    </w:rPr>
                    <w:t>化合</w:t>
                  </w:r>
                  <w:r>
                    <w:rPr>
                      <w:rFonts w:eastAsia="宋体"/>
                      <w:sz w:val="21"/>
                      <w:szCs w:val="21"/>
                    </w:rPr>
                    <w:t>物</w:t>
                  </w:r>
                  <w:r w:rsidR="00171E3C">
                    <w:rPr>
                      <w:rFonts w:eastAsia="宋体" w:hint="eastAsia"/>
                      <w:sz w:val="21"/>
                      <w:szCs w:val="21"/>
                    </w:rPr>
                    <w:t>、</w:t>
                  </w:r>
                  <w:r>
                    <w:rPr>
                      <w:rFonts w:eastAsia="宋体"/>
                      <w:sz w:val="21"/>
                      <w:szCs w:val="21"/>
                    </w:rPr>
                    <w:t>表面活性剂、水</w:t>
                  </w:r>
                </w:p>
              </w:tc>
              <w:tc>
                <w:tcPr>
                  <w:tcW w:w="695"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表面活性剂</w:t>
                  </w:r>
                </w:p>
              </w:tc>
              <w:tc>
                <w:tcPr>
                  <w:tcW w:w="708"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每半年</w:t>
                  </w:r>
                </w:p>
              </w:tc>
              <w:tc>
                <w:tcPr>
                  <w:tcW w:w="648" w:type="dxa"/>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T</w:t>
                  </w:r>
                  <w:r>
                    <w:rPr>
                      <w:rFonts w:eastAsia="宋体"/>
                      <w:sz w:val="21"/>
                      <w:szCs w:val="21"/>
                    </w:rPr>
                    <w:t>、</w:t>
                  </w:r>
                  <w:r>
                    <w:rPr>
                      <w:rFonts w:eastAsia="宋体"/>
                      <w:sz w:val="21"/>
                      <w:szCs w:val="21"/>
                    </w:rPr>
                    <w:t>I</w:t>
                  </w:r>
                </w:p>
              </w:tc>
              <w:tc>
                <w:tcPr>
                  <w:tcW w:w="888" w:type="dxa"/>
                  <w:vMerge w:val="restart"/>
                  <w:tcBorders>
                    <w:right w:val="nil"/>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密封塑胶桶暂存于危废仓库，委托有资质的单位处理</w:t>
                  </w:r>
                </w:p>
              </w:tc>
            </w:tr>
            <w:tr w:rsidR="00A06B7D" w:rsidTr="00171E3C">
              <w:trPr>
                <w:trHeight w:val="424"/>
                <w:jc w:val="center"/>
              </w:trPr>
              <w:tc>
                <w:tcPr>
                  <w:tcW w:w="480" w:type="dxa"/>
                  <w:tcBorders>
                    <w:left w:val="nil"/>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2</w:t>
                  </w:r>
                </w:p>
              </w:tc>
              <w:tc>
                <w:tcPr>
                  <w:tcW w:w="1099"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废机油</w:t>
                  </w:r>
                </w:p>
              </w:tc>
              <w:tc>
                <w:tcPr>
                  <w:tcW w:w="845"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HW08</w:t>
                  </w:r>
                </w:p>
              </w:tc>
              <w:tc>
                <w:tcPr>
                  <w:tcW w:w="1196"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900-218-08</w:t>
                  </w:r>
                </w:p>
              </w:tc>
              <w:tc>
                <w:tcPr>
                  <w:tcW w:w="942" w:type="dxa"/>
                  <w:tcBorders>
                    <w:bottom w:val="single" w:sz="12" w:space="0" w:color="auto"/>
                  </w:tcBorders>
                  <w:vAlign w:val="center"/>
                </w:tcPr>
                <w:p w:rsidR="00A06B7D" w:rsidRDefault="00334B51" w:rsidP="00A06B7D">
                  <w:pPr>
                    <w:topLinePunct/>
                    <w:adjustRightInd w:val="0"/>
                    <w:snapToGrid w:val="0"/>
                    <w:jc w:val="center"/>
                    <w:rPr>
                      <w:rFonts w:eastAsia="宋体"/>
                      <w:sz w:val="21"/>
                      <w:szCs w:val="21"/>
                    </w:rPr>
                  </w:pPr>
                  <w:r>
                    <w:rPr>
                      <w:rFonts w:eastAsia="宋体" w:hint="eastAsia"/>
                      <w:sz w:val="21"/>
                      <w:szCs w:val="21"/>
                    </w:rPr>
                    <w:t>3</w:t>
                  </w:r>
                </w:p>
              </w:tc>
              <w:tc>
                <w:tcPr>
                  <w:tcW w:w="984" w:type="dxa"/>
                  <w:tcBorders>
                    <w:bottom w:val="single" w:sz="12" w:space="0" w:color="auto"/>
                  </w:tcBorders>
                  <w:vAlign w:val="center"/>
                </w:tcPr>
                <w:p w:rsidR="00A06B7D" w:rsidRDefault="00171E3C" w:rsidP="00171E3C">
                  <w:pPr>
                    <w:topLinePunct/>
                    <w:adjustRightInd w:val="0"/>
                    <w:snapToGrid w:val="0"/>
                    <w:jc w:val="center"/>
                    <w:rPr>
                      <w:rFonts w:eastAsia="宋体"/>
                      <w:sz w:val="21"/>
                      <w:szCs w:val="21"/>
                    </w:rPr>
                  </w:pPr>
                  <w:r>
                    <w:rPr>
                      <w:rFonts w:eastAsia="宋体" w:hint="eastAsia"/>
                      <w:sz w:val="21"/>
                      <w:szCs w:val="21"/>
                    </w:rPr>
                    <w:t>设备</w:t>
                  </w:r>
                  <w:r w:rsidR="00A06B7D">
                    <w:rPr>
                      <w:rFonts w:eastAsia="宋体" w:hint="eastAsia"/>
                      <w:sz w:val="21"/>
                      <w:szCs w:val="21"/>
                    </w:rPr>
                    <w:t>检修维护</w:t>
                  </w:r>
                </w:p>
              </w:tc>
              <w:tc>
                <w:tcPr>
                  <w:tcW w:w="576"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液态</w:t>
                  </w:r>
                </w:p>
              </w:tc>
              <w:tc>
                <w:tcPr>
                  <w:tcW w:w="1213"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有机化合物</w:t>
                  </w:r>
                  <w:r w:rsidR="00171E3C">
                    <w:rPr>
                      <w:rFonts w:eastAsia="宋体" w:hint="eastAsia"/>
                      <w:sz w:val="21"/>
                      <w:szCs w:val="21"/>
                    </w:rPr>
                    <w:t>、水</w:t>
                  </w:r>
                </w:p>
              </w:tc>
              <w:tc>
                <w:tcPr>
                  <w:tcW w:w="695"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有机化合物</w:t>
                  </w:r>
                </w:p>
              </w:tc>
              <w:tc>
                <w:tcPr>
                  <w:tcW w:w="708"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每天</w:t>
                  </w:r>
                </w:p>
              </w:tc>
              <w:tc>
                <w:tcPr>
                  <w:tcW w:w="648" w:type="dxa"/>
                  <w:tcBorders>
                    <w:bottom w:val="single" w:sz="12" w:space="0" w:color="auto"/>
                  </w:tcBorders>
                  <w:vAlign w:val="center"/>
                </w:tcPr>
                <w:p w:rsidR="00A06B7D" w:rsidRDefault="00A06B7D" w:rsidP="00A06B7D">
                  <w:pPr>
                    <w:topLinePunct/>
                    <w:adjustRightInd w:val="0"/>
                    <w:snapToGrid w:val="0"/>
                    <w:jc w:val="center"/>
                    <w:rPr>
                      <w:rFonts w:eastAsia="宋体"/>
                      <w:sz w:val="21"/>
                      <w:szCs w:val="21"/>
                    </w:rPr>
                  </w:pPr>
                  <w:r>
                    <w:rPr>
                      <w:rFonts w:eastAsia="宋体"/>
                      <w:sz w:val="21"/>
                      <w:szCs w:val="21"/>
                    </w:rPr>
                    <w:t>T</w:t>
                  </w:r>
                  <w:r>
                    <w:rPr>
                      <w:rFonts w:eastAsia="宋体"/>
                      <w:sz w:val="21"/>
                      <w:szCs w:val="21"/>
                    </w:rPr>
                    <w:t>、</w:t>
                  </w:r>
                  <w:r>
                    <w:rPr>
                      <w:rFonts w:eastAsia="宋体"/>
                      <w:sz w:val="21"/>
                      <w:szCs w:val="21"/>
                    </w:rPr>
                    <w:t>I</w:t>
                  </w:r>
                </w:p>
              </w:tc>
              <w:tc>
                <w:tcPr>
                  <w:tcW w:w="888" w:type="dxa"/>
                  <w:vMerge/>
                  <w:tcBorders>
                    <w:bottom w:val="single" w:sz="12" w:space="0" w:color="auto"/>
                    <w:right w:val="nil"/>
                  </w:tcBorders>
                  <w:vAlign w:val="center"/>
                </w:tcPr>
                <w:p w:rsidR="00A06B7D" w:rsidRDefault="00A06B7D" w:rsidP="00A06B7D">
                  <w:pPr>
                    <w:topLinePunct/>
                    <w:adjustRightInd w:val="0"/>
                    <w:snapToGrid w:val="0"/>
                    <w:jc w:val="center"/>
                    <w:rPr>
                      <w:rFonts w:eastAsia="宋体"/>
                      <w:sz w:val="21"/>
                      <w:szCs w:val="21"/>
                    </w:rPr>
                  </w:pPr>
                </w:p>
              </w:tc>
            </w:tr>
          </w:tbl>
          <w:p w:rsidR="00A06B7D" w:rsidRDefault="00A06B7D" w:rsidP="00A06B7D">
            <w:pPr>
              <w:tabs>
                <w:tab w:val="left" w:pos="3531"/>
              </w:tabs>
              <w:spacing w:line="360" w:lineRule="auto"/>
              <w:jc w:val="both"/>
              <w:rPr>
                <w:rFonts w:eastAsia="宋体"/>
              </w:rPr>
            </w:pPr>
          </w:p>
          <w:p w:rsidR="00A06B7D" w:rsidRDefault="00A06B7D" w:rsidP="00A06B7D">
            <w:pPr>
              <w:tabs>
                <w:tab w:val="left" w:pos="3531"/>
              </w:tabs>
              <w:spacing w:line="360" w:lineRule="auto"/>
              <w:jc w:val="both"/>
              <w:rPr>
                <w:rFonts w:eastAsia="宋体"/>
                <w:color w:val="FF0000"/>
              </w:rPr>
            </w:pPr>
          </w:p>
          <w:p w:rsidR="00A06B7D" w:rsidRDefault="00A06B7D" w:rsidP="00A06B7D">
            <w:pPr>
              <w:tabs>
                <w:tab w:val="left" w:pos="3531"/>
              </w:tabs>
              <w:spacing w:line="360" w:lineRule="auto"/>
              <w:jc w:val="both"/>
              <w:rPr>
                <w:rFonts w:eastAsia="宋体"/>
                <w:color w:val="FF0000"/>
              </w:rPr>
            </w:pPr>
          </w:p>
          <w:p w:rsidR="00A06B7D" w:rsidRDefault="00A06B7D" w:rsidP="00A06B7D">
            <w:pPr>
              <w:tabs>
                <w:tab w:val="left" w:pos="3531"/>
              </w:tabs>
              <w:spacing w:line="360" w:lineRule="auto"/>
              <w:jc w:val="both"/>
              <w:rPr>
                <w:rFonts w:eastAsia="宋体"/>
                <w:color w:val="FF0000"/>
              </w:rPr>
            </w:pPr>
          </w:p>
          <w:p w:rsidR="00A06B7D" w:rsidRDefault="00A06B7D" w:rsidP="00A06B7D">
            <w:pPr>
              <w:tabs>
                <w:tab w:val="left" w:pos="3531"/>
              </w:tabs>
              <w:spacing w:line="360" w:lineRule="auto"/>
              <w:jc w:val="both"/>
              <w:rPr>
                <w:rFonts w:eastAsia="宋体"/>
                <w:color w:val="FF0000"/>
              </w:rPr>
            </w:pPr>
          </w:p>
          <w:p w:rsidR="00334B51" w:rsidRDefault="00334B51" w:rsidP="00A06B7D">
            <w:pPr>
              <w:tabs>
                <w:tab w:val="left" w:pos="3531"/>
              </w:tabs>
              <w:spacing w:line="360" w:lineRule="auto"/>
              <w:jc w:val="both"/>
              <w:rPr>
                <w:rFonts w:eastAsia="宋体"/>
                <w:color w:val="FF0000"/>
              </w:rPr>
            </w:pPr>
          </w:p>
          <w:p w:rsidR="00334B51" w:rsidRDefault="00334B51" w:rsidP="00A06B7D">
            <w:pPr>
              <w:tabs>
                <w:tab w:val="left" w:pos="3531"/>
              </w:tabs>
              <w:spacing w:line="360" w:lineRule="auto"/>
              <w:jc w:val="both"/>
              <w:rPr>
                <w:rFonts w:eastAsia="宋体"/>
                <w:color w:val="FF0000"/>
              </w:rPr>
            </w:pPr>
          </w:p>
          <w:p w:rsidR="00334B51" w:rsidRDefault="00334B51" w:rsidP="00A06B7D">
            <w:pPr>
              <w:tabs>
                <w:tab w:val="left" w:pos="3531"/>
              </w:tabs>
              <w:spacing w:line="360" w:lineRule="auto"/>
              <w:jc w:val="both"/>
              <w:rPr>
                <w:rFonts w:eastAsia="宋体"/>
                <w:color w:val="FF0000"/>
              </w:rPr>
            </w:pPr>
          </w:p>
          <w:p w:rsidR="00334B51" w:rsidRDefault="00334B51" w:rsidP="00A06B7D">
            <w:pPr>
              <w:tabs>
                <w:tab w:val="left" w:pos="3531"/>
              </w:tabs>
              <w:spacing w:line="360" w:lineRule="auto"/>
              <w:jc w:val="both"/>
              <w:rPr>
                <w:rFonts w:eastAsia="宋体"/>
                <w:color w:val="FF0000"/>
              </w:rPr>
            </w:pPr>
          </w:p>
        </w:tc>
      </w:tr>
    </w:tbl>
    <w:p w:rsidR="00FB4467" w:rsidRDefault="009C33F6">
      <w:pPr>
        <w:pStyle w:val="af2"/>
        <w:tabs>
          <w:tab w:val="left" w:pos="7100"/>
        </w:tabs>
        <w:jc w:val="left"/>
        <w:rPr>
          <w:rFonts w:ascii="Times New Roman" w:hAnsi="Times New Roman"/>
        </w:rPr>
      </w:pPr>
      <w:r>
        <w:rPr>
          <w:rFonts w:ascii="Times New Roman" w:hAnsi="宋体"/>
        </w:rPr>
        <w:lastRenderedPageBreak/>
        <w:t>六、项目主要污染物产生及预计排放情况</w:t>
      </w:r>
      <w:r>
        <w:rPr>
          <w:rFonts w:ascii="Times New Roman" w:hAnsi="Times New Roman"/>
        </w:rPr>
        <w:tab/>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425"/>
        <w:gridCol w:w="708"/>
        <w:gridCol w:w="851"/>
        <w:gridCol w:w="2126"/>
        <w:gridCol w:w="2552"/>
        <w:gridCol w:w="2835"/>
      </w:tblGrid>
      <w:tr w:rsidR="00FB4467" w:rsidTr="00C92376">
        <w:trPr>
          <w:trHeight w:val="397"/>
        </w:trPr>
        <w:tc>
          <w:tcPr>
            <w:tcW w:w="852" w:type="dxa"/>
            <w:tcBorders>
              <w:top w:val="single" w:sz="12" w:space="0" w:color="auto"/>
              <w:left w:val="single" w:sz="12" w:space="0" w:color="auto"/>
              <w:tl2br w:val="single" w:sz="4" w:space="0" w:color="auto"/>
            </w:tcBorders>
          </w:tcPr>
          <w:p w:rsidR="00FB4467" w:rsidRDefault="009C33F6">
            <w:pPr>
              <w:rPr>
                <w:rFonts w:eastAsia="宋体"/>
                <w:b/>
                <w:szCs w:val="24"/>
              </w:rPr>
            </w:pPr>
            <w:r>
              <w:rPr>
                <w:rFonts w:eastAsia="宋体"/>
                <w:b/>
                <w:szCs w:val="24"/>
              </w:rPr>
              <w:t xml:space="preserve"> </w:t>
            </w:r>
            <w:r>
              <w:rPr>
                <w:rFonts w:eastAsia="宋体" w:hAnsi="宋体"/>
                <w:b/>
                <w:szCs w:val="24"/>
              </w:rPr>
              <w:t>内容</w:t>
            </w:r>
          </w:p>
          <w:p w:rsidR="00FB4467" w:rsidRDefault="009C33F6">
            <w:pPr>
              <w:rPr>
                <w:rFonts w:eastAsia="宋体"/>
                <w:b/>
                <w:szCs w:val="24"/>
              </w:rPr>
            </w:pPr>
            <w:r>
              <w:rPr>
                <w:rFonts w:eastAsia="宋体" w:hAnsi="宋体"/>
                <w:b/>
                <w:szCs w:val="24"/>
              </w:rPr>
              <w:t>类型</w:t>
            </w:r>
          </w:p>
        </w:tc>
        <w:tc>
          <w:tcPr>
            <w:tcW w:w="1984" w:type="dxa"/>
            <w:gridSpan w:val="3"/>
            <w:tcBorders>
              <w:top w:val="single" w:sz="12" w:space="0" w:color="auto"/>
            </w:tcBorders>
            <w:vAlign w:val="center"/>
          </w:tcPr>
          <w:p w:rsidR="00FB4467" w:rsidRDefault="009C33F6">
            <w:pPr>
              <w:jc w:val="center"/>
              <w:rPr>
                <w:rFonts w:eastAsia="宋体"/>
                <w:b/>
                <w:szCs w:val="24"/>
              </w:rPr>
            </w:pPr>
            <w:r>
              <w:rPr>
                <w:rFonts w:eastAsia="宋体" w:hAnsi="宋体"/>
                <w:b/>
                <w:szCs w:val="24"/>
              </w:rPr>
              <w:t>排放源</w:t>
            </w:r>
          </w:p>
          <w:p w:rsidR="00FB4467" w:rsidRDefault="009C33F6">
            <w:pPr>
              <w:jc w:val="center"/>
              <w:rPr>
                <w:rFonts w:eastAsia="宋体"/>
                <w:b/>
                <w:szCs w:val="24"/>
              </w:rPr>
            </w:pPr>
            <w:r>
              <w:rPr>
                <w:rFonts w:eastAsia="宋体" w:hAnsi="宋体"/>
                <w:b/>
                <w:szCs w:val="24"/>
              </w:rPr>
              <w:t>（编号）</w:t>
            </w:r>
          </w:p>
        </w:tc>
        <w:tc>
          <w:tcPr>
            <w:tcW w:w="2126" w:type="dxa"/>
            <w:tcBorders>
              <w:top w:val="single" w:sz="12" w:space="0" w:color="auto"/>
            </w:tcBorders>
            <w:vAlign w:val="center"/>
          </w:tcPr>
          <w:p w:rsidR="00FB4467" w:rsidRDefault="009C33F6">
            <w:pPr>
              <w:jc w:val="center"/>
              <w:rPr>
                <w:rFonts w:eastAsia="宋体"/>
                <w:b/>
                <w:szCs w:val="24"/>
              </w:rPr>
            </w:pPr>
            <w:r>
              <w:rPr>
                <w:rFonts w:eastAsia="宋体" w:hAnsi="宋体"/>
                <w:b/>
                <w:szCs w:val="24"/>
              </w:rPr>
              <w:t>污染物名称</w:t>
            </w:r>
          </w:p>
        </w:tc>
        <w:tc>
          <w:tcPr>
            <w:tcW w:w="2552" w:type="dxa"/>
            <w:tcBorders>
              <w:top w:val="single" w:sz="12" w:space="0" w:color="auto"/>
            </w:tcBorders>
            <w:vAlign w:val="center"/>
          </w:tcPr>
          <w:p w:rsidR="00FB4467" w:rsidRDefault="009C33F6">
            <w:pPr>
              <w:jc w:val="center"/>
              <w:rPr>
                <w:rFonts w:eastAsia="宋体"/>
                <w:b/>
                <w:szCs w:val="24"/>
              </w:rPr>
            </w:pPr>
            <w:r>
              <w:rPr>
                <w:rFonts w:eastAsia="宋体" w:hAnsi="宋体"/>
                <w:b/>
                <w:szCs w:val="24"/>
              </w:rPr>
              <w:t>处理前产生浓度及产生量（单位）</w:t>
            </w:r>
          </w:p>
        </w:tc>
        <w:tc>
          <w:tcPr>
            <w:tcW w:w="2835" w:type="dxa"/>
            <w:tcBorders>
              <w:top w:val="single" w:sz="12" w:space="0" w:color="auto"/>
              <w:right w:val="single" w:sz="12" w:space="0" w:color="auto"/>
            </w:tcBorders>
            <w:vAlign w:val="center"/>
          </w:tcPr>
          <w:p w:rsidR="00FB4467" w:rsidRDefault="009C33F6">
            <w:pPr>
              <w:jc w:val="center"/>
              <w:rPr>
                <w:rFonts w:eastAsia="宋体" w:hAnsi="宋体"/>
                <w:b/>
                <w:szCs w:val="24"/>
              </w:rPr>
            </w:pPr>
            <w:r>
              <w:rPr>
                <w:rFonts w:eastAsia="宋体" w:hAnsi="宋体"/>
                <w:b/>
                <w:szCs w:val="24"/>
              </w:rPr>
              <w:t>排放浓度及排放量</w:t>
            </w:r>
          </w:p>
          <w:p w:rsidR="00FB4467" w:rsidRDefault="009C33F6">
            <w:pPr>
              <w:jc w:val="center"/>
              <w:rPr>
                <w:rFonts w:eastAsia="宋体"/>
                <w:b/>
                <w:szCs w:val="24"/>
              </w:rPr>
            </w:pPr>
            <w:r>
              <w:rPr>
                <w:rFonts w:eastAsia="宋体" w:hAnsi="宋体"/>
                <w:b/>
                <w:kern w:val="2"/>
                <w:szCs w:val="24"/>
              </w:rPr>
              <w:t>（单位）</w:t>
            </w:r>
          </w:p>
        </w:tc>
      </w:tr>
      <w:tr w:rsidR="00FB4467" w:rsidTr="00C92376">
        <w:trPr>
          <w:trHeight w:val="397"/>
        </w:trPr>
        <w:tc>
          <w:tcPr>
            <w:tcW w:w="852" w:type="dxa"/>
            <w:vMerge w:val="restart"/>
            <w:tcBorders>
              <w:left w:val="single" w:sz="12" w:space="0" w:color="auto"/>
            </w:tcBorders>
            <w:vAlign w:val="center"/>
          </w:tcPr>
          <w:p w:rsidR="00334B51" w:rsidRDefault="009C33F6">
            <w:pPr>
              <w:jc w:val="center"/>
              <w:rPr>
                <w:rFonts w:eastAsia="宋体" w:hAnsi="宋体"/>
                <w:szCs w:val="24"/>
              </w:rPr>
            </w:pPr>
            <w:r>
              <w:rPr>
                <w:rFonts w:eastAsia="宋体" w:hAnsi="宋体" w:hint="eastAsia"/>
                <w:szCs w:val="24"/>
              </w:rPr>
              <w:t>大</w:t>
            </w:r>
          </w:p>
          <w:p w:rsidR="00334B51" w:rsidRDefault="009C33F6">
            <w:pPr>
              <w:jc w:val="center"/>
              <w:rPr>
                <w:rFonts w:eastAsia="宋体" w:hAnsi="宋体"/>
                <w:szCs w:val="24"/>
              </w:rPr>
            </w:pPr>
            <w:r>
              <w:rPr>
                <w:rFonts w:eastAsia="宋体" w:hAnsi="宋体" w:hint="eastAsia"/>
                <w:szCs w:val="24"/>
              </w:rPr>
              <w:t>气</w:t>
            </w:r>
          </w:p>
          <w:p w:rsidR="00334B51" w:rsidRDefault="009C33F6">
            <w:pPr>
              <w:jc w:val="center"/>
              <w:rPr>
                <w:rFonts w:eastAsia="宋体" w:hAnsi="宋体"/>
                <w:szCs w:val="24"/>
              </w:rPr>
            </w:pPr>
            <w:r>
              <w:rPr>
                <w:rFonts w:eastAsia="宋体" w:hAnsi="宋体" w:hint="eastAsia"/>
                <w:szCs w:val="24"/>
              </w:rPr>
              <w:t>污</w:t>
            </w:r>
          </w:p>
          <w:p w:rsidR="00334B51" w:rsidRDefault="009C33F6">
            <w:pPr>
              <w:jc w:val="center"/>
              <w:rPr>
                <w:rFonts w:eastAsia="宋体" w:hAnsi="宋体"/>
                <w:szCs w:val="24"/>
              </w:rPr>
            </w:pPr>
            <w:r>
              <w:rPr>
                <w:rFonts w:eastAsia="宋体" w:hAnsi="宋体" w:hint="eastAsia"/>
                <w:szCs w:val="24"/>
              </w:rPr>
              <w:t>染</w:t>
            </w:r>
          </w:p>
          <w:p w:rsidR="00FB4467" w:rsidRDefault="009C33F6">
            <w:pPr>
              <w:jc w:val="center"/>
              <w:rPr>
                <w:rFonts w:eastAsia="宋体" w:hAnsi="宋体"/>
                <w:szCs w:val="24"/>
              </w:rPr>
            </w:pPr>
            <w:r>
              <w:rPr>
                <w:rFonts w:eastAsia="宋体" w:hAnsi="宋体" w:hint="eastAsia"/>
                <w:szCs w:val="24"/>
              </w:rPr>
              <w:t>物</w:t>
            </w:r>
          </w:p>
        </w:tc>
        <w:tc>
          <w:tcPr>
            <w:tcW w:w="425" w:type="dxa"/>
            <w:vMerge w:val="restart"/>
            <w:tcBorders>
              <w:right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有</w:t>
            </w:r>
            <w:r>
              <w:rPr>
                <w:rFonts w:eastAsia="宋体" w:hAnsi="宋体"/>
                <w:szCs w:val="24"/>
              </w:rPr>
              <w:t>组</w:t>
            </w:r>
            <w:r>
              <w:rPr>
                <w:rFonts w:eastAsia="宋体" w:hAnsi="宋体" w:hint="eastAsia"/>
                <w:szCs w:val="24"/>
              </w:rPr>
              <w:t>织</w:t>
            </w:r>
          </w:p>
        </w:tc>
        <w:tc>
          <w:tcPr>
            <w:tcW w:w="708" w:type="dxa"/>
            <w:vMerge w:val="restart"/>
            <w:tcBorders>
              <w:left w:val="single" w:sz="2" w:space="0" w:color="auto"/>
            </w:tcBorders>
            <w:vAlign w:val="center"/>
          </w:tcPr>
          <w:p w:rsidR="00334B51" w:rsidRDefault="009C33F6">
            <w:pPr>
              <w:spacing w:line="240" w:lineRule="atLeast"/>
              <w:jc w:val="center"/>
              <w:rPr>
                <w:rFonts w:eastAsia="宋体" w:hAnsi="宋体"/>
                <w:szCs w:val="24"/>
              </w:rPr>
            </w:pPr>
            <w:r>
              <w:rPr>
                <w:rFonts w:eastAsia="宋体" w:hAnsi="宋体" w:hint="eastAsia"/>
                <w:szCs w:val="24"/>
              </w:rPr>
              <w:t>1#</w:t>
            </w:r>
          </w:p>
          <w:p w:rsidR="00FB4467" w:rsidRDefault="009C33F6">
            <w:pPr>
              <w:spacing w:line="240" w:lineRule="atLeast"/>
              <w:jc w:val="center"/>
              <w:rPr>
                <w:rFonts w:eastAsia="宋体" w:hAnsi="宋体"/>
                <w:szCs w:val="24"/>
              </w:rPr>
            </w:pPr>
            <w:r>
              <w:rPr>
                <w:rFonts w:eastAsia="宋体" w:hAnsi="宋体" w:hint="eastAsia"/>
                <w:szCs w:val="24"/>
              </w:rPr>
              <w:t>车间</w:t>
            </w:r>
          </w:p>
        </w:tc>
        <w:tc>
          <w:tcPr>
            <w:tcW w:w="851" w:type="dxa"/>
            <w:tcBorders>
              <w:left w:val="single" w:sz="2" w:space="0" w:color="auto"/>
              <w:bottom w:val="single" w:sz="2" w:space="0" w:color="auto"/>
            </w:tcBorders>
            <w:vAlign w:val="center"/>
          </w:tcPr>
          <w:p w:rsidR="00FB4467" w:rsidRDefault="00334B51">
            <w:pPr>
              <w:spacing w:line="240" w:lineRule="atLeast"/>
              <w:jc w:val="center"/>
              <w:rPr>
                <w:rFonts w:eastAsia="宋体" w:hAnsi="宋体"/>
                <w:szCs w:val="24"/>
              </w:rPr>
            </w:pPr>
            <w:r>
              <w:rPr>
                <w:rFonts w:eastAsia="宋体" w:hAnsi="宋体" w:hint="eastAsia"/>
                <w:szCs w:val="24"/>
              </w:rPr>
              <w:t>FQ-1</w:t>
            </w:r>
          </w:p>
        </w:tc>
        <w:tc>
          <w:tcPr>
            <w:tcW w:w="2126" w:type="dxa"/>
            <w:tcBorders>
              <w:bottom w:val="single" w:sz="2" w:space="0" w:color="auto"/>
            </w:tcBorders>
            <w:vAlign w:val="center"/>
          </w:tcPr>
          <w:p w:rsidR="00FB4467" w:rsidRDefault="009C33F6" w:rsidP="00334B51">
            <w:pPr>
              <w:spacing w:line="240" w:lineRule="atLeast"/>
              <w:jc w:val="center"/>
              <w:rPr>
                <w:rFonts w:eastAsia="宋体" w:hAnsi="宋体"/>
                <w:szCs w:val="24"/>
              </w:rPr>
            </w:pPr>
            <w:r>
              <w:rPr>
                <w:rFonts w:eastAsia="宋体" w:hAnsi="宋体" w:hint="eastAsia"/>
                <w:szCs w:val="24"/>
              </w:rPr>
              <w:t>切割烟尘</w:t>
            </w:r>
          </w:p>
        </w:tc>
        <w:tc>
          <w:tcPr>
            <w:tcW w:w="2552" w:type="dxa"/>
            <w:tcBorders>
              <w:bottom w:val="single" w:sz="2" w:space="0" w:color="auto"/>
            </w:tcBorders>
            <w:vAlign w:val="center"/>
          </w:tcPr>
          <w:p w:rsidR="00FB4467" w:rsidRDefault="00334B51">
            <w:pPr>
              <w:ind w:leftChars="-20" w:left="-48" w:rightChars="-20" w:right="-48"/>
              <w:jc w:val="center"/>
              <w:rPr>
                <w:szCs w:val="24"/>
              </w:rPr>
            </w:pPr>
            <w:r>
              <w:rPr>
                <w:rFonts w:hint="eastAsia"/>
                <w:szCs w:val="21"/>
              </w:rPr>
              <w:t>203.125</w:t>
            </w:r>
            <w:r w:rsidR="009C33F6">
              <w:rPr>
                <w:bCs/>
                <w:szCs w:val="21"/>
              </w:rPr>
              <w:t>mg/m</w:t>
            </w:r>
            <w:r w:rsidR="009C33F6">
              <w:rPr>
                <w:bCs/>
                <w:szCs w:val="21"/>
                <w:vertAlign w:val="superscript"/>
              </w:rPr>
              <w:t>3</w:t>
            </w:r>
            <w:r w:rsidR="009C33F6">
              <w:rPr>
                <w:rFonts w:hint="eastAsia"/>
                <w:b/>
                <w:szCs w:val="21"/>
              </w:rPr>
              <w:t>，</w:t>
            </w:r>
            <w:r w:rsidR="009C33F6">
              <w:rPr>
                <w:rFonts w:hint="eastAsia"/>
                <w:szCs w:val="21"/>
              </w:rPr>
              <w:t>2.925t/a</w:t>
            </w:r>
          </w:p>
        </w:tc>
        <w:tc>
          <w:tcPr>
            <w:tcW w:w="2835" w:type="dxa"/>
            <w:tcBorders>
              <w:bottom w:val="single" w:sz="2" w:space="0" w:color="auto"/>
              <w:right w:val="single" w:sz="12" w:space="0" w:color="auto"/>
            </w:tcBorders>
            <w:vAlign w:val="center"/>
          </w:tcPr>
          <w:p w:rsidR="00FB4467" w:rsidRDefault="00AE1B4C">
            <w:pPr>
              <w:ind w:leftChars="-20" w:left="-48" w:rightChars="-20" w:right="-48"/>
              <w:jc w:val="center"/>
              <w:rPr>
                <w:szCs w:val="24"/>
              </w:rPr>
            </w:pPr>
            <w:r>
              <w:rPr>
                <w:rFonts w:hint="eastAsia"/>
                <w:bCs/>
                <w:szCs w:val="21"/>
              </w:rPr>
              <w:t>10.156</w:t>
            </w:r>
            <w:r w:rsidR="009C33F6">
              <w:rPr>
                <w:bCs/>
                <w:szCs w:val="21"/>
              </w:rPr>
              <w:t>mg/m</w:t>
            </w:r>
            <w:r w:rsidR="009C33F6">
              <w:rPr>
                <w:bCs/>
                <w:szCs w:val="21"/>
                <w:vertAlign w:val="superscript"/>
              </w:rPr>
              <w:t>3</w:t>
            </w:r>
            <w:r w:rsidR="009C33F6">
              <w:rPr>
                <w:rFonts w:hint="eastAsia"/>
                <w:b/>
                <w:szCs w:val="21"/>
              </w:rPr>
              <w:t>，</w:t>
            </w:r>
            <w:r>
              <w:rPr>
                <w:rFonts w:hint="eastAsia"/>
                <w:szCs w:val="21"/>
              </w:rPr>
              <w:t>0.146</w:t>
            </w:r>
            <w:r w:rsidR="009C33F6">
              <w:rPr>
                <w:rFonts w:hint="eastAsia"/>
                <w:szCs w:val="21"/>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hAnsi="宋体"/>
                <w:szCs w:val="24"/>
              </w:rPr>
            </w:pPr>
          </w:p>
        </w:tc>
        <w:tc>
          <w:tcPr>
            <w:tcW w:w="425" w:type="dxa"/>
            <w:vMerge/>
            <w:tcBorders>
              <w:right w:val="single" w:sz="2" w:space="0" w:color="auto"/>
            </w:tcBorders>
            <w:vAlign w:val="center"/>
          </w:tcPr>
          <w:p w:rsidR="00FB4467" w:rsidRDefault="00FB4467">
            <w:pPr>
              <w:spacing w:line="240" w:lineRule="atLeast"/>
              <w:jc w:val="center"/>
              <w:rPr>
                <w:rFonts w:eastAsia="宋体" w:hAnsi="宋体"/>
                <w:szCs w:val="24"/>
              </w:rPr>
            </w:pPr>
          </w:p>
        </w:tc>
        <w:tc>
          <w:tcPr>
            <w:tcW w:w="708" w:type="dxa"/>
            <w:vMerge/>
            <w:tcBorders>
              <w:left w:val="single" w:sz="2" w:space="0" w:color="auto"/>
              <w:bottom w:val="single" w:sz="2" w:space="0" w:color="auto"/>
            </w:tcBorders>
            <w:vAlign w:val="center"/>
          </w:tcPr>
          <w:p w:rsidR="00FB4467" w:rsidRDefault="00FB4467">
            <w:pPr>
              <w:spacing w:line="240" w:lineRule="atLeast"/>
              <w:jc w:val="center"/>
              <w:rPr>
                <w:rFonts w:eastAsia="宋体" w:hAnsi="宋体"/>
                <w:szCs w:val="24"/>
              </w:rPr>
            </w:pPr>
          </w:p>
        </w:tc>
        <w:tc>
          <w:tcPr>
            <w:tcW w:w="851" w:type="dxa"/>
            <w:tcBorders>
              <w:left w:val="single" w:sz="2" w:space="0" w:color="auto"/>
              <w:bottom w:val="single" w:sz="2" w:space="0" w:color="auto"/>
            </w:tcBorders>
            <w:vAlign w:val="center"/>
          </w:tcPr>
          <w:p w:rsidR="00FB4467" w:rsidRDefault="00334B51">
            <w:pPr>
              <w:spacing w:line="240" w:lineRule="atLeast"/>
              <w:jc w:val="center"/>
              <w:rPr>
                <w:rFonts w:eastAsia="宋体" w:hAnsi="宋体"/>
                <w:szCs w:val="24"/>
              </w:rPr>
            </w:pPr>
            <w:r>
              <w:rPr>
                <w:rFonts w:eastAsia="宋体" w:hAnsi="宋体" w:hint="eastAsia"/>
                <w:szCs w:val="24"/>
              </w:rPr>
              <w:t>FQ-3</w:t>
            </w:r>
          </w:p>
        </w:tc>
        <w:tc>
          <w:tcPr>
            <w:tcW w:w="2126" w:type="dxa"/>
            <w:tcBorders>
              <w:bottom w:val="single" w:sz="2" w:space="0" w:color="auto"/>
            </w:tcBorders>
            <w:vAlign w:val="center"/>
          </w:tcPr>
          <w:p w:rsidR="00FB4467" w:rsidRDefault="00334B51" w:rsidP="00334B51">
            <w:pPr>
              <w:spacing w:line="240" w:lineRule="atLeast"/>
              <w:jc w:val="center"/>
              <w:rPr>
                <w:rFonts w:eastAsia="宋体" w:hAnsi="宋体"/>
                <w:szCs w:val="24"/>
              </w:rPr>
            </w:pPr>
            <w:r>
              <w:rPr>
                <w:rFonts w:eastAsia="宋体" w:hAnsi="宋体" w:hint="eastAsia"/>
                <w:szCs w:val="24"/>
              </w:rPr>
              <w:t>打磨</w:t>
            </w:r>
            <w:r w:rsidR="009C33F6">
              <w:rPr>
                <w:rFonts w:eastAsia="宋体" w:hAnsi="宋体" w:hint="eastAsia"/>
                <w:szCs w:val="24"/>
              </w:rPr>
              <w:t>粉</w:t>
            </w:r>
            <w:r w:rsidR="009C33F6">
              <w:rPr>
                <w:rFonts w:eastAsia="宋体" w:hAnsi="宋体"/>
                <w:szCs w:val="24"/>
              </w:rPr>
              <w:t>尘</w:t>
            </w:r>
          </w:p>
        </w:tc>
        <w:tc>
          <w:tcPr>
            <w:tcW w:w="2552" w:type="dxa"/>
            <w:tcBorders>
              <w:bottom w:val="single" w:sz="2" w:space="0" w:color="auto"/>
            </w:tcBorders>
            <w:vAlign w:val="center"/>
          </w:tcPr>
          <w:p w:rsidR="00FB4467" w:rsidRDefault="009C33F6" w:rsidP="00AE1B4C">
            <w:pPr>
              <w:ind w:leftChars="-20" w:left="-48" w:rightChars="-20" w:right="-48"/>
              <w:jc w:val="center"/>
              <w:rPr>
                <w:szCs w:val="24"/>
              </w:rPr>
            </w:pPr>
            <w:r>
              <w:rPr>
                <w:rFonts w:hint="eastAsia"/>
                <w:bCs/>
                <w:szCs w:val="21"/>
              </w:rPr>
              <w:t>1</w:t>
            </w:r>
            <w:r w:rsidR="00AE1B4C">
              <w:rPr>
                <w:rFonts w:hint="eastAsia"/>
                <w:bCs/>
                <w:szCs w:val="21"/>
              </w:rPr>
              <w:t>25</w:t>
            </w:r>
            <w:r>
              <w:rPr>
                <w:bCs/>
                <w:szCs w:val="21"/>
              </w:rPr>
              <w:t>mg/m</w:t>
            </w:r>
            <w:r>
              <w:rPr>
                <w:bCs/>
                <w:szCs w:val="21"/>
                <w:vertAlign w:val="superscript"/>
              </w:rPr>
              <w:t>3</w:t>
            </w:r>
            <w:r>
              <w:rPr>
                <w:rFonts w:hint="eastAsia"/>
                <w:b/>
                <w:szCs w:val="21"/>
              </w:rPr>
              <w:t>，</w:t>
            </w:r>
            <w:r>
              <w:rPr>
                <w:rFonts w:hint="eastAsia"/>
                <w:szCs w:val="21"/>
              </w:rPr>
              <w:t>2.</w:t>
            </w:r>
            <w:r w:rsidR="00AE1B4C">
              <w:rPr>
                <w:rFonts w:hint="eastAsia"/>
                <w:szCs w:val="21"/>
              </w:rPr>
              <w:t>7</w:t>
            </w:r>
            <w:r>
              <w:rPr>
                <w:rFonts w:hint="eastAsia"/>
                <w:szCs w:val="21"/>
              </w:rPr>
              <w:t>t/a</w:t>
            </w:r>
          </w:p>
        </w:tc>
        <w:tc>
          <w:tcPr>
            <w:tcW w:w="2835" w:type="dxa"/>
            <w:tcBorders>
              <w:bottom w:val="single" w:sz="2" w:space="0" w:color="auto"/>
              <w:right w:val="single" w:sz="12" w:space="0" w:color="auto"/>
            </w:tcBorders>
            <w:vAlign w:val="center"/>
          </w:tcPr>
          <w:p w:rsidR="00FB4467" w:rsidRDefault="00AE1B4C" w:rsidP="00AE1B4C">
            <w:pPr>
              <w:ind w:leftChars="-20" w:left="-48" w:rightChars="-20" w:right="-48"/>
              <w:jc w:val="center"/>
              <w:rPr>
                <w:szCs w:val="24"/>
              </w:rPr>
            </w:pPr>
            <w:r>
              <w:rPr>
                <w:rFonts w:hint="eastAsia"/>
                <w:szCs w:val="21"/>
              </w:rPr>
              <w:t>6.25</w:t>
            </w:r>
            <w:r w:rsidR="009C33F6">
              <w:rPr>
                <w:bCs/>
                <w:szCs w:val="21"/>
              </w:rPr>
              <w:t>mg/m</w:t>
            </w:r>
            <w:r w:rsidR="009C33F6">
              <w:rPr>
                <w:bCs/>
                <w:szCs w:val="21"/>
                <w:vertAlign w:val="superscript"/>
              </w:rPr>
              <w:t>3</w:t>
            </w:r>
            <w:r w:rsidR="009C33F6">
              <w:rPr>
                <w:rFonts w:hint="eastAsia"/>
                <w:b/>
                <w:szCs w:val="21"/>
              </w:rPr>
              <w:t>，</w:t>
            </w:r>
            <w:r w:rsidR="009C33F6">
              <w:rPr>
                <w:rFonts w:hint="eastAsia"/>
                <w:szCs w:val="21"/>
              </w:rPr>
              <w:t>0.1</w:t>
            </w:r>
            <w:r>
              <w:rPr>
                <w:rFonts w:hint="eastAsia"/>
                <w:szCs w:val="21"/>
              </w:rPr>
              <w:t>35</w:t>
            </w:r>
            <w:r w:rsidR="009C33F6">
              <w:rPr>
                <w:rFonts w:hint="eastAsia"/>
                <w:szCs w:val="21"/>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hAnsi="宋体"/>
                <w:szCs w:val="24"/>
              </w:rPr>
            </w:pPr>
          </w:p>
        </w:tc>
        <w:tc>
          <w:tcPr>
            <w:tcW w:w="425" w:type="dxa"/>
            <w:vMerge/>
            <w:tcBorders>
              <w:right w:val="single" w:sz="2" w:space="0" w:color="auto"/>
            </w:tcBorders>
            <w:vAlign w:val="center"/>
          </w:tcPr>
          <w:p w:rsidR="00FB4467" w:rsidRDefault="00FB4467">
            <w:pPr>
              <w:spacing w:line="240" w:lineRule="atLeast"/>
              <w:jc w:val="center"/>
              <w:rPr>
                <w:rFonts w:eastAsia="宋体" w:hAnsi="宋体"/>
                <w:szCs w:val="24"/>
              </w:rPr>
            </w:pPr>
          </w:p>
        </w:tc>
        <w:tc>
          <w:tcPr>
            <w:tcW w:w="708" w:type="dxa"/>
            <w:vMerge w:val="restart"/>
            <w:tcBorders>
              <w:left w:val="single" w:sz="2" w:space="0" w:color="auto"/>
            </w:tcBorders>
            <w:vAlign w:val="center"/>
          </w:tcPr>
          <w:p w:rsidR="00334B51" w:rsidRDefault="00334B51">
            <w:pPr>
              <w:spacing w:line="240" w:lineRule="atLeast"/>
              <w:jc w:val="center"/>
              <w:rPr>
                <w:rFonts w:eastAsia="宋体" w:hAnsi="宋体"/>
                <w:szCs w:val="24"/>
              </w:rPr>
            </w:pPr>
            <w:r>
              <w:rPr>
                <w:rFonts w:eastAsia="宋体" w:hAnsi="宋体" w:hint="eastAsia"/>
                <w:szCs w:val="24"/>
              </w:rPr>
              <w:t>3</w:t>
            </w:r>
            <w:r w:rsidR="009C33F6">
              <w:rPr>
                <w:rFonts w:eastAsia="宋体" w:hAnsi="宋体" w:hint="eastAsia"/>
                <w:szCs w:val="24"/>
              </w:rPr>
              <w:t>#</w:t>
            </w:r>
          </w:p>
          <w:p w:rsidR="00FB4467" w:rsidRDefault="009C33F6">
            <w:pPr>
              <w:spacing w:line="240" w:lineRule="atLeast"/>
              <w:jc w:val="center"/>
              <w:rPr>
                <w:rFonts w:eastAsia="宋体" w:hAnsi="宋体"/>
                <w:szCs w:val="24"/>
              </w:rPr>
            </w:pPr>
            <w:r>
              <w:rPr>
                <w:rFonts w:eastAsia="宋体" w:hAnsi="宋体" w:hint="eastAsia"/>
                <w:szCs w:val="24"/>
              </w:rPr>
              <w:t>车间</w:t>
            </w:r>
          </w:p>
        </w:tc>
        <w:tc>
          <w:tcPr>
            <w:tcW w:w="851" w:type="dxa"/>
            <w:tcBorders>
              <w:left w:val="single" w:sz="2" w:space="0" w:color="auto"/>
              <w:bottom w:val="single" w:sz="2" w:space="0" w:color="auto"/>
            </w:tcBorders>
            <w:vAlign w:val="center"/>
          </w:tcPr>
          <w:p w:rsidR="00FB4467" w:rsidRDefault="00334B51" w:rsidP="00334B51">
            <w:pPr>
              <w:spacing w:line="240" w:lineRule="atLeast"/>
              <w:jc w:val="center"/>
              <w:rPr>
                <w:rFonts w:eastAsia="宋体" w:hAnsi="宋体"/>
                <w:szCs w:val="24"/>
              </w:rPr>
            </w:pPr>
            <w:r>
              <w:rPr>
                <w:rFonts w:eastAsia="宋体" w:hAnsi="宋体" w:hint="eastAsia"/>
                <w:szCs w:val="24"/>
              </w:rPr>
              <w:t>FQ-2</w:t>
            </w:r>
          </w:p>
        </w:tc>
        <w:tc>
          <w:tcPr>
            <w:tcW w:w="2126" w:type="dxa"/>
            <w:tcBorders>
              <w:bottom w:val="single" w:sz="2" w:space="0" w:color="auto"/>
            </w:tcBorders>
            <w:vAlign w:val="center"/>
          </w:tcPr>
          <w:p w:rsidR="00FB4467" w:rsidRDefault="009C33F6" w:rsidP="00334B51">
            <w:pPr>
              <w:spacing w:line="240" w:lineRule="atLeast"/>
              <w:jc w:val="center"/>
              <w:rPr>
                <w:rFonts w:eastAsia="宋体" w:hAnsi="宋体"/>
                <w:szCs w:val="24"/>
              </w:rPr>
            </w:pPr>
            <w:r>
              <w:rPr>
                <w:rFonts w:eastAsia="宋体" w:hAnsi="宋体" w:hint="eastAsia"/>
                <w:szCs w:val="24"/>
              </w:rPr>
              <w:t>切割烟尘</w:t>
            </w:r>
          </w:p>
        </w:tc>
        <w:tc>
          <w:tcPr>
            <w:tcW w:w="2552" w:type="dxa"/>
            <w:tcBorders>
              <w:bottom w:val="single" w:sz="2" w:space="0" w:color="auto"/>
            </w:tcBorders>
            <w:vAlign w:val="center"/>
          </w:tcPr>
          <w:p w:rsidR="00FB4467" w:rsidRDefault="00AE1B4C">
            <w:pPr>
              <w:ind w:leftChars="-20" w:left="-48" w:rightChars="-20" w:right="-48"/>
              <w:jc w:val="center"/>
              <w:rPr>
                <w:szCs w:val="24"/>
              </w:rPr>
            </w:pPr>
            <w:r>
              <w:rPr>
                <w:rFonts w:hint="eastAsia"/>
                <w:bCs/>
                <w:szCs w:val="21"/>
              </w:rPr>
              <w:t>203.125</w:t>
            </w:r>
            <w:r w:rsidR="009C33F6">
              <w:rPr>
                <w:bCs/>
                <w:szCs w:val="21"/>
              </w:rPr>
              <w:t>mg/m</w:t>
            </w:r>
            <w:r w:rsidR="009C33F6">
              <w:rPr>
                <w:bCs/>
                <w:szCs w:val="21"/>
                <w:vertAlign w:val="superscript"/>
              </w:rPr>
              <w:t>3</w:t>
            </w:r>
            <w:r w:rsidR="009C33F6">
              <w:rPr>
                <w:rFonts w:hint="eastAsia"/>
                <w:b/>
                <w:szCs w:val="21"/>
              </w:rPr>
              <w:t>，</w:t>
            </w:r>
            <w:r w:rsidR="009C33F6">
              <w:rPr>
                <w:rFonts w:hint="eastAsia"/>
                <w:szCs w:val="21"/>
              </w:rPr>
              <w:t>2.925t/a</w:t>
            </w:r>
          </w:p>
        </w:tc>
        <w:tc>
          <w:tcPr>
            <w:tcW w:w="2835" w:type="dxa"/>
            <w:tcBorders>
              <w:bottom w:val="single" w:sz="2" w:space="0" w:color="auto"/>
              <w:right w:val="single" w:sz="12" w:space="0" w:color="auto"/>
            </w:tcBorders>
            <w:vAlign w:val="center"/>
          </w:tcPr>
          <w:p w:rsidR="00FB4467" w:rsidRDefault="00AE1B4C">
            <w:pPr>
              <w:ind w:leftChars="-20" w:left="-48" w:rightChars="-20" w:right="-48"/>
              <w:jc w:val="center"/>
              <w:rPr>
                <w:szCs w:val="24"/>
              </w:rPr>
            </w:pPr>
            <w:r>
              <w:rPr>
                <w:rFonts w:hint="eastAsia"/>
                <w:bCs/>
                <w:szCs w:val="21"/>
              </w:rPr>
              <w:t>10.156</w:t>
            </w:r>
            <w:r w:rsidR="009C33F6">
              <w:rPr>
                <w:bCs/>
                <w:szCs w:val="21"/>
              </w:rPr>
              <w:t>mg/m</w:t>
            </w:r>
            <w:r w:rsidR="009C33F6">
              <w:rPr>
                <w:bCs/>
                <w:szCs w:val="21"/>
                <w:vertAlign w:val="superscript"/>
              </w:rPr>
              <w:t>3</w:t>
            </w:r>
            <w:r w:rsidR="009C33F6">
              <w:rPr>
                <w:rFonts w:hint="eastAsia"/>
                <w:b/>
                <w:szCs w:val="21"/>
              </w:rPr>
              <w:t>，</w:t>
            </w:r>
            <w:r>
              <w:rPr>
                <w:rFonts w:hint="eastAsia"/>
                <w:szCs w:val="21"/>
              </w:rPr>
              <w:t>0.146</w:t>
            </w:r>
            <w:r w:rsidR="009C33F6">
              <w:rPr>
                <w:rFonts w:hint="eastAsia"/>
                <w:szCs w:val="21"/>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hAnsi="宋体"/>
                <w:szCs w:val="24"/>
              </w:rPr>
            </w:pPr>
          </w:p>
        </w:tc>
        <w:tc>
          <w:tcPr>
            <w:tcW w:w="425" w:type="dxa"/>
            <w:vMerge/>
            <w:tcBorders>
              <w:right w:val="single" w:sz="2" w:space="0" w:color="auto"/>
            </w:tcBorders>
            <w:vAlign w:val="center"/>
          </w:tcPr>
          <w:p w:rsidR="00FB4467" w:rsidRDefault="00FB4467">
            <w:pPr>
              <w:spacing w:line="240" w:lineRule="atLeast"/>
              <w:jc w:val="center"/>
              <w:rPr>
                <w:rFonts w:eastAsia="宋体" w:hAnsi="宋体"/>
                <w:szCs w:val="24"/>
              </w:rPr>
            </w:pPr>
          </w:p>
        </w:tc>
        <w:tc>
          <w:tcPr>
            <w:tcW w:w="708" w:type="dxa"/>
            <w:vMerge/>
            <w:tcBorders>
              <w:left w:val="single" w:sz="2" w:space="0" w:color="auto"/>
              <w:bottom w:val="single" w:sz="2" w:space="0" w:color="auto"/>
            </w:tcBorders>
            <w:vAlign w:val="center"/>
          </w:tcPr>
          <w:p w:rsidR="00FB4467" w:rsidRDefault="00FB4467">
            <w:pPr>
              <w:spacing w:line="240" w:lineRule="atLeast"/>
              <w:jc w:val="center"/>
              <w:rPr>
                <w:rFonts w:eastAsia="宋体" w:hAnsi="宋体"/>
                <w:szCs w:val="24"/>
              </w:rPr>
            </w:pPr>
          </w:p>
        </w:tc>
        <w:tc>
          <w:tcPr>
            <w:tcW w:w="851" w:type="dxa"/>
            <w:tcBorders>
              <w:left w:val="single" w:sz="2" w:space="0" w:color="auto"/>
              <w:bottom w:val="single" w:sz="2" w:space="0" w:color="auto"/>
            </w:tcBorders>
            <w:vAlign w:val="center"/>
          </w:tcPr>
          <w:p w:rsidR="00FB4467" w:rsidRDefault="00334B51" w:rsidP="00334B51">
            <w:pPr>
              <w:spacing w:line="240" w:lineRule="atLeast"/>
              <w:jc w:val="center"/>
              <w:rPr>
                <w:rFonts w:eastAsia="宋体" w:hAnsi="宋体"/>
                <w:szCs w:val="24"/>
              </w:rPr>
            </w:pPr>
            <w:r>
              <w:rPr>
                <w:rFonts w:eastAsia="宋体" w:hAnsi="宋体" w:hint="eastAsia"/>
                <w:szCs w:val="24"/>
              </w:rPr>
              <w:t>FQ-4</w:t>
            </w:r>
          </w:p>
        </w:tc>
        <w:tc>
          <w:tcPr>
            <w:tcW w:w="2126" w:type="dxa"/>
            <w:tcBorders>
              <w:bottom w:val="single" w:sz="2" w:space="0" w:color="auto"/>
            </w:tcBorders>
            <w:vAlign w:val="center"/>
          </w:tcPr>
          <w:p w:rsidR="00FB4467" w:rsidRDefault="00334B51" w:rsidP="00334B51">
            <w:pPr>
              <w:spacing w:line="240" w:lineRule="atLeast"/>
              <w:jc w:val="center"/>
              <w:rPr>
                <w:rFonts w:eastAsia="宋体" w:hAnsi="宋体"/>
                <w:szCs w:val="24"/>
              </w:rPr>
            </w:pPr>
            <w:r>
              <w:rPr>
                <w:rFonts w:eastAsia="宋体" w:hAnsi="宋体" w:hint="eastAsia"/>
                <w:szCs w:val="24"/>
              </w:rPr>
              <w:t>打磨</w:t>
            </w:r>
            <w:r w:rsidR="009C33F6">
              <w:rPr>
                <w:rFonts w:eastAsia="宋体" w:hAnsi="宋体" w:hint="eastAsia"/>
                <w:szCs w:val="24"/>
              </w:rPr>
              <w:t>粉</w:t>
            </w:r>
            <w:r w:rsidR="009C33F6">
              <w:rPr>
                <w:rFonts w:eastAsia="宋体" w:hAnsi="宋体"/>
                <w:szCs w:val="24"/>
              </w:rPr>
              <w:t>尘</w:t>
            </w:r>
          </w:p>
        </w:tc>
        <w:tc>
          <w:tcPr>
            <w:tcW w:w="2552" w:type="dxa"/>
            <w:tcBorders>
              <w:bottom w:val="single" w:sz="2" w:space="0" w:color="auto"/>
            </w:tcBorders>
            <w:vAlign w:val="center"/>
          </w:tcPr>
          <w:p w:rsidR="00FB4467" w:rsidRDefault="009C33F6" w:rsidP="00AE1B4C">
            <w:pPr>
              <w:ind w:leftChars="-20" w:left="-48" w:rightChars="-20" w:right="-48"/>
              <w:jc w:val="center"/>
              <w:rPr>
                <w:szCs w:val="24"/>
              </w:rPr>
            </w:pPr>
            <w:r>
              <w:rPr>
                <w:rFonts w:hint="eastAsia"/>
                <w:bCs/>
                <w:szCs w:val="21"/>
              </w:rPr>
              <w:t>1</w:t>
            </w:r>
            <w:r w:rsidR="00AE1B4C">
              <w:rPr>
                <w:rFonts w:hint="eastAsia"/>
                <w:bCs/>
                <w:szCs w:val="21"/>
              </w:rPr>
              <w:t>25</w:t>
            </w:r>
            <w:r>
              <w:rPr>
                <w:bCs/>
                <w:szCs w:val="21"/>
              </w:rPr>
              <w:t>mg/m</w:t>
            </w:r>
            <w:r>
              <w:rPr>
                <w:bCs/>
                <w:szCs w:val="21"/>
                <w:vertAlign w:val="superscript"/>
              </w:rPr>
              <w:t>3</w:t>
            </w:r>
            <w:r>
              <w:rPr>
                <w:rFonts w:hint="eastAsia"/>
                <w:b/>
                <w:szCs w:val="21"/>
              </w:rPr>
              <w:t>，</w:t>
            </w:r>
            <w:r>
              <w:rPr>
                <w:rFonts w:hint="eastAsia"/>
                <w:szCs w:val="21"/>
              </w:rPr>
              <w:t>2.</w:t>
            </w:r>
            <w:r w:rsidR="00AE1B4C">
              <w:rPr>
                <w:rFonts w:hint="eastAsia"/>
                <w:szCs w:val="21"/>
              </w:rPr>
              <w:t>7</w:t>
            </w:r>
            <w:r>
              <w:rPr>
                <w:rFonts w:hint="eastAsia"/>
                <w:szCs w:val="21"/>
              </w:rPr>
              <w:t>t/a</w:t>
            </w:r>
          </w:p>
        </w:tc>
        <w:tc>
          <w:tcPr>
            <w:tcW w:w="2835" w:type="dxa"/>
            <w:tcBorders>
              <w:bottom w:val="single" w:sz="2" w:space="0" w:color="auto"/>
              <w:right w:val="single" w:sz="12" w:space="0" w:color="auto"/>
            </w:tcBorders>
            <w:vAlign w:val="center"/>
          </w:tcPr>
          <w:p w:rsidR="00FB4467" w:rsidRDefault="00AE1B4C" w:rsidP="00AE1B4C">
            <w:pPr>
              <w:ind w:leftChars="-20" w:left="-48" w:rightChars="-20" w:right="-48"/>
              <w:jc w:val="center"/>
              <w:rPr>
                <w:szCs w:val="24"/>
              </w:rPr>
            </w:pPr>
            <w:r>
              <w:rPr>
                <w:rFonts w:hint="eastAsia"/>
                <w:szCs w:val="21"/>
              </w:rPr>
              <w:t>6.25</w:t>
            </w:r>
            <w:r w:rsidR="009C33F6">
              <w:rPr>
                <w:bCs/>
                <w:szCs w:val="21"/>
              </w:rPr>
              <w:t>mg/m</w:t>
            </w:r>
            <w:r w:rsidR="009C33F6">
              <w:rPr>
                <w:bCs/>
                <w:szCs w:val="21"/>
                <w:vertAlign w:val="superscript"/>
              </w:rPr>
              <w:t>3</w:t>
            </w:r>
            <w:r w:rsidR="009C33F6">
              <w:rPr>
                <w:rFonts w:hint="eastAsia"/>
                <w:b/>
                <w:szCs w:val="21"/>
              </w:rPr>
              <w:t>，</w:t>
            </w:r>
            <w:r w:rsidR="009C33F6">
              <w:rPr>
                <w:rFonts w:hint="eastAsia"/>
                <w:szCs w:val="21"/>
              </w:rPr>
              <w:t>0.1</w:t>
            </w:r>
            <w:r>
              <w:rPr>
                <w:rFonts w:hint="eastAsia"/>
                <w:szCs w:val="21"/>
              </w:rPr>
              <w:t>3</w:t>
            </w:r>
            <w:r w:rsidR="009C33F6">
              <w:rPr>
                <w:rFonts w:hint="eastAsia"/>
                <w:szCs w:val="21"/>
              </w:rPr>
              <w:t>5t/a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hAnsi="宋体"/>
                <w:szCs w:val="24"/>
              </w:rPr>
            </w:pPr>
          </w:p>
        </w:tc>
        <w:tc>
          <w:tcPr>
            <w:tcW w:w="425" w:type="dxa"/>
            <w:vMerge w:val="restart"/>
            <w:tcBorders>
              <w:right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无组织</w:t>
            </w:r>
          </w:p>
        </w:tc>
        <w:tc>
          <w:tcPr>
            <w:tcW w:w="1559" w:type="dxa"/>
            <w:gridSpan w:val="2"/>
            <w:tcBorders>
              <w:left w:val="single" w:sz="2" w:space="0" w:color="auto"/>
              <w:bottom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1#</w:t>
            </w:r>
            <w:r>
              <w:rPr>
                <w:rFonts w:eastAsia="宋体" w:hAnsi="宋体" w:hint="eastAsia"/>
                <w:szCs w:val="24"/>
              </w:rPr>
              <w:t>生产车间</w:t>
            </w:r>
          </w:p>
        </w:tc>
        <w:tc>
          <w:tcPr>
            <w:tcW w:w="2126" w:type="dxa"/>
            <w:tcBorders>
              <w:bottom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颗粒物</w:t>
            </w:r>
          </w:p>
          <w:p w:rsidR="00FB4467" w:rsidRDefault="009C33F6">
            <w:pPr>
              <w:spacing w:line="240" w:lineRule="atLeast"/>
              <w:jc w:val="center"/>
              <w:rPr>
                <w:rFonts w:eastAsia="宋体" w:hAnsi="宋体"/>
                <w:szCs w:val="24"/>
              </w:rPr>
            </w:pPr>
            <w:r>
              <w:rPr>
                <w:rFonts w:eastAsia="宋体" w:hAnsi="宋体" w:hint="eastAsia"/>
                <w:szCs w:val="24"/>
              </w:rPr>
              <w:t>（切割</w:t>
            </w:r>
            <w:r w:rsidR="00AE1B4C">
              <w:rPr>
                <w:rFonts w:eastAsia="宋体" w:hAnsi="宋体" w:hint="eastAsia"/>
                <w:szCs w:val="24"/>
              </w:rPr>
              <w:t>烟尘、焊接烟尘、打磨</w:t>
            </w:r>
            <w:r>
              <w:rPr>
                <w:rFonts w:eastAsia="宋体" w:hAnsi="宋体" w:hint="eastAsia"/>
                <w:szCs w:val="24"/>
              </w:rPr>
              <w:t>粉</w:t>
            </w:r>
            <w:r>
              <w:rPr>
                <w:rFonts w:eastAsia="宋体" w:hAnsi="宋体"/>
                <w:szCs w:val="24"/>
              </w:rPr>
              <w:t>尘</w:t>
            </w:r>
            <w:r>
              <w:rPr>
                <w:rFonts w:eastAsia="宋体" w:hAnsi="宋体" w:hint="eastAsia"/>
                <w:szCs w:val="24"/>
              </w:rPr>
              <w:t>）</w:t>
            </w:r>
          </w:p>
        </w:tc>
        <w:tc>
          <w:tcPr>
            <w:tcW w:w="2552" w:type="dxa"/>
            <w:tcBorders>
              <w:bottom w:val="single" w:sz="2" w:space="0" w:color="auto"/>
            </w:tcBorders>
            <w:vAlign w:val="center"/>
          </w:tcPr>
          <w:p w:rsidR="00FB4467" w:rsidRDefault="009C33F6" w:rsidP="00AE1B4C">
            <w:pPr>
              <w:spacing w:line="240" w:lineRule="atLeast"/>
              <w:ind w:leftChars="42" w:left="101" w:firstLineChars="200" w:firstLine="480"/>
              <w:rPr>
                <w:szCs w:val="24"/>
              </w:rPr>
            </w:pPr>
            <w:r>
              <w:rPr>
                <w:rFonts w:hint="eastAsia"/>
                <w:szCs w:val="24"/>
              </w:rPr>
              <w:t>-</w:t>
            </w:r>
            <w:r>
              <w:rPr>
                <w:rFonts w:hint="eastAsia"/>
                <w:szCs w:val="24"/>
              </w:rPr>
              <w:t>，</w:t>
            </w:r>
            <w:r w:rsidR="00AE1B4C">
              <w:rPr>
                <w:rFonts w:hint="eastAsia"/>
                <w:szCs w:val="24"/>
              </w:rPr>
              <w:t>0.661</w:t>
            </w:r>
            <w:r>
              <w:rPr>
                <w:szCs w:val="24"/>
              </w:rPr>
              <w:t>t/a</w:t>
            </w:r>
          </w:p>
        </w:tc>
        <w:tc>
          <w:tcPr>
            <w:tcW w:w="2835" w:type="dxa"/>
            <w:tcBorders>
              <w:bottom w:val="single" w:sz="2" w:space="0" w:color="auto"/>
              <w:right w:val="single" w:sz="12" w:space="0" w:color="auto"/>
            </w:tcBorders>
            <w:vAlign w:val="center"/>
          </w:tcPr>
          <w:p w:rsidR="00FB4467" w:rsidRDefault="009C33F6" w:rsidP="00AE1B4C">
            <w:pPr>
              <w:spacing w:line="240" w:lineRule="atLeast"/>
              <w:ind w:firstLineChars="250" w:firstLine="600"/>
              <w:rPr>
                <w:szCs w:val="24"/>
              </w:rPr>
            </w:pPr>
            <w:r>
              <w:rPr>
                <w:rFonts w:hint="eastAsia"/>
                <w:szCs w:val="24"/>
              </w:rPr>
              <w:t>-</w:t>
            </w:r>
            <w:r>
              <w:rPr>
                <w:rFonts w:hint="eastAsia"/>
                <w:szCs w:val="24"/>
              </w:rPr>
              <w:t>，</w:t>
            </w:r>
            <w:r>
              <w:rPr>
                <w:rFonts w:hint="eastAsia"/>
                <w:szCs w:val="24"/>
              </w:rPr>
              <w:t>0.</w:t>
            </w:r>
            <w:r w:rsidR="00AE1B4C">
              <w:rPr>
                <w:rFonts w:hint="eastAsia"/>
                <w:szCs w:val="24"/>
              </w:rPr>
              <w:t>1396</w:t>
            </w:r>
            <w:r>
              <w:rPr>
                <w:szCs w:val="24"/>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hAnsi="宋体"/>
                <w:szCs w:val="24"/>
              </w:rPr>
            </w:pPr>
          </w:p>
        </w:tc>
        <w:tc>
          <w:tcPr>
            <w:tcW w:w="425" w:type="dxa"/>
            <w:vMerge/>
            <w:tcBorders>
              <w:right w:val="single" w:sz="2" w:space="0" w:color="auto"/>
            </w:tcBorders>
            <w:vAlign w:val="center"/>
          </w:tcPr>
          <w:p w:rsidR="00FB4467" w:rsidRDefault="00FB4467">
            <w:pPr>
              <w:spacing w:line="240" w:lineRule="atLeast"/>
              <w:jc w:val="center"/>
              <w:rPr>
                <w:rFonts w:eastAsia="宋体" w:hAnsi="宋体"/>
                <w:szCs w:val="24"/>
              </w:rPr>
            </w:pPr>
          </w:p>
        </w:tc>
        <w:tc>
          <w:tcPr>
            <w:tcW w:w="1559" w:type="dxa"/>
            <w:gridSpan w:val="2"/>
            <w:tcBorders>
              <w:left w:val="single" w:sz="2" w:space="0" w:color="auto"/>
              <w:bottom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2#</w:t>
            </w:r>
            <w:r>
              <w:rPr>
                <w:rFonts w:eastAsia="宋体" w:hAnsi="宋体" w:hint="eastAsia"/>
                <w:szCs w:val="24"/>
              </w:rPr>
              <w:t>生产车间</w:t>
            </w:r>
          </w:p>
        </w:tc>
        <w:tc>
          <w:tcPr>
            <w:tcW w:w="2126" w:type="dxa"/>
            <w:tcBorders>
              <w:bottom w:val="single" w:sz="2" w:space="0" w:color="auto"/>
            </w:tcBorders>
            <w:vAlign w:val="center"/>
          </w:tcPr>
          <w:p w:rsidR="00FB4467" w:rsidRDefault="009C33F6">
            <w:pPr>
              <w:spacing w:line="240" w:lineRule="atLeast"/>
              <w:jc w:val="center"/>
              <w:rPr>
                <w:rFonts w:eastAsia="宋体" w:hAnsi="宋体"/>
                <w:szCs w:val="24"/>
              </w:rPr>
            </w:pPr>
            <w:r>
              <w:rPr>
                <w:rFonts w:eastAsia="宋体" w:hAnsi="宋体" w:hint="eastAsia"/>
                <w:szCs w:val="24"/>
              </w:rPr>
              <w:t>颗粒物</w:t>
            </w:r>
          </w:p>
          <w:p w:rsidR="00FB4467" w:rsidRDefault="009C33F6">
            <w:pPr>
              <w:spacing w:line="240" w:lineRule="atLeast"/>
              <w:jc w:val="center"/>
              <w:rPr>
                <w:rFonts w:eastAsia="宋体" w:hAnsi="宋体"/>
                <w:szCs w:val="24"/>
              </w:rPr>
            </w:pPr>
            <w:r>
              <w:rPr>
                <w:rFonts w:eastAsia="宋体" w:hAnsi="宋体" w:hint="eastAsia"/>
                <w:szCs w:val="24"/>
              </w:rPr>
              <w:t>（切割</w:t>
            </w:r>
            <w:r w:rsidR="00AE1B4C">
              <w:rPr>
                <w:rFonts w:eastAsia="宋体" w:hAnsi="宋体" w:hint="eastAsia"/>
                <w:szCs w:val="24"/>
              </w:rPr>
              <w:t>烟尘、焊接烟尘、打磨</w:t>
            </w:r>
            <w:r>
              <w:rPr>
                <w:rFonts w:eastAsia="宋体" w:hAnsi="宋体" w:hint="eastAsia"/>
                <w:szCs w:val="24"/>
              </w:rPr>
              <w:t>粉</w:t>
            </w:r>
            <w:r>
              <w:rPr>
                <w:rFonts w:eastAsia="宋体" w:hAnsi="宋体"/>
                <w:szCs w:val="24"/>
              </w:rPr>
              <w:t>尘</w:t>
            </w:r>
            <w:r>
              <w:rPr>
                <w:rFonts w:eastAsia="宋体" w:hAnsi="宋体" w:hint="eastAsia"/>
                <w:szCs w:val="24"/>
              </w:rPr>
              <w:t>）</w:t>
            </w:r>
          </w:p>
        </w:tc>
        <w:tc>
          <w:tcPr>
            <w:tcW w:w="2552" w:type="dxa"/>
            <w:tcBorders>
              <w:bottom w:val="single" w:sz="2" w:space="0" w:color="auto"/>
            </w:tcBorders>
            <w:vAlign w:val="center"/>
          </w:tcPr>
          <w:p w:rsidR="00FB4467" w:rsidRDefault="009C33F6" w:rsidP="00AE1B4C">
            <w:pPr>
              <w:spacing w:line="240" w:lineRule="atLeast"/>
              <w:ind w:leftChars="42" w:left="101" w:firstLineChars="200" w:firstLine="480"/>
              <w:rPr>
                <w:szCs w:val="24"/>
              </w:rPr>
            </w:pPr>
            <w:r>
              <w:rPr>
                <w:rFonts w:hint="eastAsia"/>
                <w:szCs w:val="24"/>
              </w:rPr>
              <w:t>-</w:t>
            </w:r>
            <w:r>
              <w:rPr>
                <w:rFonts w:hint="eastAsia"/>
                <w:szCs w:val="24"/>
              </w:rPr>
              <w:t>，</w:t>
            </w:r>
            <w:r>
              <w:rPr>
                <w:rFonts w:hint="eastAsia"/>
                <w:szCs w:val="24"/>
              </w:rPr>
              <w:t>0.</w:t>
            </w:r>
            <w:r w:rsidR="00AE1B4C">
              <w:rPr>
                <w:rFonts w:hint="eastAsia"/>
                <w:szCs w:val="24"/>
              </w:rPr>
              <w:t>66</w:t>
            </w:r>
            <w:r>
              <w:rPr>
                <w:rFonts w:hint="eastAsia"/>
                <w:szCs w:val="24"/>
              </w:rPr>
              <w:t>1</w:t>
            </w:r>
            <w:r>
              <w:rPr>
                <w:szCs w:val="24"/>
              </w:rPr>
              <w:t>t/a</w:t>
            </w:r>
          </w:p>
        </w:tc>
        <w:tc>
          <w:tcPr>
            <w:tcW w:w="2835" w:type="dxa"/>
            <w:tcBorders>
              <w:bottom w:val="single" w:sz="2" w:space="0" w:color="auto"/>
              <w:right w:val="single" w:sz="12" w:space="0" w:color="auto"/>
            </w:tcBorders>
            <w:vAlign w:val="center"/>
          </w:tcPr>
          <w:p w:rsidR="00FB4467" w:rsidRDefault="009C33F6" w:rsidP="00AE1B4C">
            <w:pPr>
              <w:spacing w:line="240" w:lineRule="atLeast"/>
              <w:ind w:firstLineChars="250" w:firstLine="600"/>
              <w:rPr>
                <w:szCs w:val="24"/>
              </w:rPr>
            </w:pPr>
            <w:r>
              <w:rPr>
                <w:rFonts w:hint="eastAsia"/>
                <w:szCs w:val="24"/>
              </w:rPr>
              <w:t>-</w:t>
            </w:r>
            <w:r>
              <w:rPr>
                <w:rFonts w:hint="eastAsia"/>
                <w:szCs w:val="24"/>
              </w:rPr>
              <w:t>，</w:t>
            </w:r>
            <w:r>
              <w:rPr>
                <w:rFonts w:hint="eastAsia"/>
                <w:szCs w:val="24"/>
              </w:rPr>
              <w:t>0.1</w:t>
            </w:r>
            <w:r w:rsidR="00AE1B4C">
              <w:rPr>
                <w:rFonts w:hint="eastAsia"/>
                <w:szCs w:val="24"/>
              </w:rPr>
              <w:t>396</w:t>
            </w:r>
            <w:r>
              <w:rPr>
                <w:szCs w:val="24"/>
              </w:rPr>
              <w:t>t/a</w:t>
            </w:r>
          </w:p>
        </w:tc>
      </w:tr>
      <w:tr w:rsidR="00FB4467" w:rsidTr="00C92376">
        <w:trPr>
          <w:trHeight w:val="397"/>
        </w:trPr>
        <w:tc>
          <w:tcPr>
            <w:tcW w:w="852" w:type="dxa"/>
            <w:vMerge w:val="restart"/>
            <w:tcBorders>
              <w:left w:val="single" w:sz="12" w:space="0" w:color="auto"/>
            </w:tcBorders>
            <w:vAlign w:val="center"/>
          </w:tcPr>
          <w:p w:rsidR="00FB4467" w:rsidRDefault="009C33F6">
            <w:pPr>
              <w:jc w:val="center"/>
              <w:rPr>
                <w:rFonts w:eastAsia="宋体"/>
                <w:color w:val="000000" w:themeColor="text1"/>
                <w:szCs w:val="24"/>
              </w:rPr>
            </w:pPr>
            <w:r>
              <w:rPr>
                <w:rFonts w:eastAsia="宋体" w:hAnsi="宋体"/>
                <w:color w:val="000000" w:themeColor="text1"/>
                <w:szCs w:val="24"/>
              </w:rPr>
              <w:t>水</w:t>
            </w:r>
          </w:p>
          <w:p w:rsidR="00FB4467" w:rsidRDefault="009C33F6">
            <w:pPr>
              <w:jc w:val="center"/>
              <w:rPr>
                <w:rFonts w:eastAsia="宋体"/>
                <w:color w:val="000000" w:themeColor="text1"/>
                <w:szCs w:val="24"/>
              </w:rPr>
            </w:pPr>
            <w:r>
              <w:rPr>
                <w:rFonts w:eastAsia="宋体" w:hAnsi="宋体"/>
                <w:color w:val="000000" w:themeColor="text1"/>
                <w:szCs w:val="24"/>
              </w:rPr>
              <w:t>污</w:t>
            </w:r>
          </w:p>
          <w:p w:rsidR="00FB4467" w:rsidRDefault="009C33F6">
            <w:pPr>
              <w:jc w:val="center"/>
              <w:rPr>
                <w:rFonts w:eastAsia="宋体"/>
                <w:color w:val="000000" w:themeColor="text1"/>
                <w:szCs w:val="24"/>
              </w:rPr>
            </w:pPr>
            <w:r>
              <w:rPr>
                <w:rFonts w:eastAsia="宋体" w:hAnsi="宋体"/>
                <w:color w:val="000000" w:themeColor="text1"/>
                <w:szCs w:val="24"/>
              </w:rPr>
              <w:t>染</w:t>
            </w:r>
          </w:p>
          <w:p w:rsidR="00FB4467" w:rsidRDefault="009C33F6">
            <w:pPr>
              <w:jc w:val="center"/>
              <w:rPr>
                <w:rFonts w:eastAsia="宋体"/>
                <w:color w:val="000000" w:themeColor="text1"/>
                <w:szCs w:val="24"/>
              </w:rPr>
            </w:pPr>
            <w:r>
              <w:rPr>
                <w:rFonts w:eastAsia="宋体" w:hAnsi="宋体"/>
                <w:color w:val="000000" w:themeColor="text1"/>
                <w:szCs w:val="24"/>
              </w:rPr>
              <w:t>物</w:t>
            </w:r>
          </w:p>
        </w:tc>
        <w:tc>
          <w:tcPr>
            <w:tcW w:w="1984" w:type="dxa"/>
            <w:gridSpan w:val="3"/>
            <w:vMerge w:val="restart"/>
            <w:vAlign w:val="center"/>
          </w:tcPr>
          <w:p w:rsidR="00FB4467" w:rsidRDefault="009C33F6">
            <w:pPr>
              <w:spacing w:line="240" w:lineRule="atLeast"/>
              <w:jc w:val="center"/>
              <w:rPr>
                <w:rFonts w:eastAsia="宋体"/>
                <w:color w:val="000000" w:themeColor="text1"/>
                <w:szCs w:val="24"/>
              </w:rPr>
            </w:pPr>
            <w:r>
              <w:rPr>
                <w:rFonts w:eastAsia="宋体" w:hAnsi="宋体"/>
                <w:color w:val="000000" w:themeColor="text1"/>
                <w:szCs w:val="24"/>
              </w:rPr>
              <w:t>生活污水</w:t>
            </w:r>
          </w:p>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960</w:t>
            </w:r>
            <w:r>
              <w:rPr>
                <w:rFonts w:eastAsia="宋体"/>
                <w:color w:val="000000" w:themeColor="text1"/>
                <w:szCs w:val="24"/>
              </w:rPr>
              <w:t>t/a</w:t>
            </w:r>
          </w:p>
        </w:tc>
        <w:tc>
          <w:tcPr>
            <w:tcW w:w="2126" w:type="dxa"/>
            <w:vAlign w:val="center"/>
          </w:tcPr>
          <w:p w:rsidR="00FB4467" w:rsidRDefault="009C33F6">
            <w:pPr>
              <w:adjustRightInd w:val="0"/>
              <w:snapToGrid w:val="0"/>
              <w:spacing w:line="240" w:lineRule="atLeast"/>
              <w:jc w:val="center"/>
              <w:rPr>
                <w:rFonts w:eastAsia="宋体"/>
                <w:color w:val="000000" w:themeColor="text1"/>
                <w:szCs w:val="24"/>
              </w:rPr>
            </w:pPr>
            <w:r>
              <w:rPr>
                <w:rFonts w:eastAsia="宋体"/>
                <w:color w:val="000000" w:themeColor="text1"/>
                <w:szCs w:val="24"/>
              </w:rPr>
              <w:t>COD</w:t>
            </w:r>
          </w:p>
        </w:tc>
        <w:tc>
          <w:tcPr>
            <w:tcW w:w="2552" w:type="dxa"/>
            <w:tcBorders>
              <w:bottom w:val="single" w:sz="2" w:space="0" w:color="auto"/>
            </w:tcBorders>
            <w:vAlign w:val="center"/>
          </w:tcPr>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4</w:t>
            </w:r>
            <w:r>
              <w:rPr>
                <w:rFonts w:eastAsia="宋体"/>
                <w:color w:val="000000" w:themeColor="text1"/>
                <w:szCs w:val="24"/>
              </w:rPr>
              <w:t>00mg/l</w:t>
            </w:r>
            <w:r>
              <w:rPr>
                <w:rFonts w:eastAsia="宋体" w:hAnsi="宋体"/>
                <w:color w:val="000000" w:themeColor="text1"/>
                <w:szCs w:val="24"/>
              </w:rPr>
              <w:t>，</w:t>
            </w:r>
            <w:r>
              <w:rPr>
                <w:rFonts w:eastAsia="宋体" w:hint="eastAsia"/>
                <w:color w:val="000000" w:themeColor="text1"/>
                <w:szCs w:val="24"/>
              </w:rPr>
              <w:t>0.384</w:t>
            </w:r>
            <w:r>
              <w:rPr>
                <w:rFonts w:eastAsia="宋体"/>
                <w:color w:val="000000" w:themeColor="text1"/>
                <w:szCs w:val="24"/>
              </w:rPr>
              <w:t>t/a</w:t>
            </w:r>
          </w:p>
        </w:tc>
        <w:tc>
          <w:tcPr>
            <w:tcW w:w="2835" w:type="dxa"/>
            <w:tcBorders>
              <w:right w:val="single" w:sz="12" w:space="0" w:color="auto"/>
            </w:tcBorders>
            <w:vAlign w:val="center"/>
          </w:tcPr>
          <w:p w:rsidR="00FB4467" w:rsidRDefault="009C33F6">
            <w:pPr>
              <w:spacing w:line="240" w:lineRule="atLeast"/>
              <w:jc w:val="center"/>
              <w:rPr>
                <w:rFonts w:eastAsia="宋体"/>
                <w:color w:val="000000" w:themeColor="text1"/>
                <w:szCs w:val="24"/>
              </w:rPr>
            </w:pPr>
            <w:r>
              <w:rPr>
                <w:rFonts w:eastAsia="宋体"/>
                <w:color w:val="000000" w:themeColor="text1"/>
                <w:szCs w:val="24"/>
              </w:rPr>
              <w:t>COD</w:t>
            </w:r>
            <w:r>
              <w:rPr>
                <w:rFonts w:eastAsia="宋体" w:hint="eastAsia"/>
                <w:color w:val="000000" w:themeColor="text1"/>
                <w:szCs w:val="24"/>
              </w:rPr>
              <w:t>：</w:t>
            </w:r>
            <w:r>
              <w:rPr>
                <w:rFonts w:eastAsia="宋体" w:hint="eastAsia"/>
                <w:color w:val="000000" w:themeColor="text1"/>
                <w:szCs w:val="24"/>
              </w:rPr>
              <w:t>30</w:t>
            </w:r>
            <w:r>
              <w:rPr>
                <w:rFonts w:eastAsia="宋体"/>
                <w:color w:val="000000" w:themeColor="text1"/>
                <w:szCs w:val="24"/>
              </w:rPr>
              <w:t>0mg/l</w:t>
            </w:r>
            <w:r>
              <w:rPr>
                <w:rFonts w:eastAsia="宋体" w:hAnsi="宋体"/>
                <w:color w:val="000000" w:themeColor="text1"/>
                <w:szCs w:val="24"/>
              </w:rPr>
              <w:t>，</w:t>
            </w:r>
            <w:r>
              <w:rPr>
                <w:rFonts w:eastAsia="宋体"/>
                <w:color w:val="000000" w:themeColor="text1"/>
                <w:szCs w:val="24"/>
              </w:rPr>
              <w:t>0.</w:t>
            </w:r>
            <w:r>
              <w:rPr>
                <w:rFonts w:eastAsia="宋体" w:hint="eastAsia"/>
                <w:color w:val="000000" w:themeColor="text1"/>
                <w:szCs w:val="24"/>
              </w:rPr>
              <w:t>288</w:t>
            </w:r>
            <w:r>
              <w:rPr>
                <w:rFonts w:eastAsia="宋体"/>
                <w:color w:val="000000" w:themeColor="text1"/>
                <w:szCs w:val="24"/>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color w:val="000000" w:themeColor="text1"/>
                <w:szCs w:val="24"/>
              </w:rPr>
            </w:pPr>
          </w:p>
        </w:tc>
        <w:tc>
          <w:tcPr>
            <w:tcW w:w="1984" w:type="dxa"/>
            <w:gridSpan w:val="3"/>
            <w:vMerge/>
            <w:vAlign w:val="center"/>
          </w:tcPr>
          <w:p w:rsidR="00FB4467" w:rsidRDefault="00FB4467">
            <w:pPr>
              <w:spacing w:line="240" w:lineRule="atLeast"/>
              <w:jc w:val="center"/>
              <w:rPr>
                <w:rFonts w:eastAsia="宋体"/>
                <w:color w:val="000000" w:themeColor="text1"/>
                <w:szCs w:val="24"/>
              </w:rPr>
            </w:pPr>
          </w:p>
        </w:tc>
        <w:tc>
          <w:tcPr>
            <w:tcW w:w="2126" w:type="dxa"/>
            <w:vAlign w:val="center"/>
          </w:tcPr>
          <w:p w:rsidR="00FB4467" w:rsidRDefault="009C33F6">
            <w:pPr>
              <w:adjustRightInd w:val="0"/>
              <w:snapToGrid w:val="0"/>
              <w:spacing w:line="240" w:lineRule="atLeast"/>
              <w:jc w:val="center"/>
              <w:rPr>
                <w:rFonts w:eastAsia="宋体"/>
                <w:color w:val="000000" w:themeColor="text1"/>
                <w:szCs w:val="24"/>
              </w:rPr>
            </w:pPr>
            <w:r>
              <w:rPr>
                <w:rFonts w:eastAsia="宋体"/>
                <w:color w:val="000000" w:themeColor="text1"/>
                <w:szCs w:val="24"/>
              </w:rPr>
              <w:t>SS</w:t>
            </w:r>
          </w:p>
        </w:tc>
        <w:tc>
          <w:tcPr>
            <w:tcW w:w="2552" w:type="dxa"/>
            <w:tcBorders>
              <w:bottom w:val="single" w:sz="2" w:space="0" w:color="auto"/>
            </w:tcBorders>
            <w:vAlign w:val="center"/>
          </w:tcPr>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3</w:t>
            </w:r>
            <w:r>
              <w:rPr>
                <w:rFonts w:eastAsia="宋体"/>
                <w:color w:val="000000" w:themeColor="text1"/>
                <w:szCs w:val="24"/>
              </w:rPr>
              <w:t>00mg/l</w:t>
            </w:r>
            <w:r>
              <w:rPr>
                <w:rFonts w:eastAsia="宋体" w:hAnsi="宋体"/>
                <w:color w:val="000000" w:themeColor="text1"/>
                <w:szCs w:val="24"/>
              </w:rPr>
              <w:t>，</w:t>
            </w:r>
            <w:r>
              <w:rPr>
                <w:rFonts w:eastAsia="宋体"/>
                <w:color w:val="000000" w:themeColor="text1"/>
                <w:szCs w:val="24"/>
              </w:rPr>
              <w:t>0.</w:t>
            </w:r>
            <w:r>
              <w:rPr>
                <w:rFonts w:eastAsia="宋体" w:hint="eastAsia"/>
                <w:color w:val="000000" w:themeColor="text1"/>
                <w:szCs w:val="24"/>
              </w:rPr>
              <w:t>288</w:t>
            </w:r>
            <w:r>
              <w:rPr>
                <w:rFonts w:eastAsia="宋体"/>
                <w:color w:val="000000" w:themeColor="text1"/>
                <w:szCs w:val="24"/>
              </w:rPr>
              <w:t>t/a</w:t>
            </w:r>
          </w:p>
        </w:tc>
        <w:tc>
          <w:tcPr>
            <w:tcW w:w="2835" w:type="dxa"/>
            <w:tcBorders>
              <w:right w:val="single" w:sz="12" w:space="0" w:color="auto"/>
            </w:tcBorders>
            <w:vAlign w:val="center"/>
          </w:tcPr>
          <w:p w:rsidR="00FB4467" w:rsidRDefault="009C33F6">
            <w:pPr>
              <w:spacing w:line="240" w:lineRule="atLeast"/>
              <w:jc w:val="center"/>
              <w:rPr>
                <w:rFonts w:eastAsia="宋体"/>
                <w:color w:val="000000" w:themeColor="text1"/>
                <w:szCs w:val="24"/>
              </w:rPr>
            </w:pPr>
            <w:r>
              <w:rPr>
                <w:rFonts w:eastAsia="宋体"/>
                <w:color w:val="000000" w:themeColor="text1"/>
                <w:szCs w:val="24"/>
              </w:rPr>
              <w:t>SS</w:t>
            </w:r>
            <w:r>
              <w:rPr>
                <w:rFonts w:eastAsia="宋体" w:hint="eastAsia"/>
                <w:color w:val="000000" w:themeColor="text1"/>
                <w:szCs w:val="24"/>
              </w:rPr>
              <w:t>：</w:t>
            </w:r>
            <w:r>
              <w:rPr>
                <w:rFonts w:eastAsia="宋体" w:hint="eastAsia"/>
                <w:color w:val="000000" w:themeColor="text1"/>
                <w:szCs w:val="24"/>
              </w:rPr>
              <w:t>20</w:t>
            </w:r>
            <w:r>
              <w:rPr>
                <w:rFonts w:eastAsia="宋体"/>
                <w:color w:val="000000" w:themeColor="text1"/>
                <w:szCs w:val="24"/>
              </w:rPr>
              <w:t>0mg/l</w:t>
            </w:r>
            <w:r>
              <w:rPr>
                <w:rFonts w:eastAsia="宋体" w:hAnsi="宋体"/>
                <w:color w:val="000000" w:themeColor="text1"/>
                <w:szCs w:val="24"/>
              </w:rPr>
              <w:t>，</w:t>
            </w:r>
            <w:r>
              <w:rPr>
                <w:rFonts w:eastAsia="宋体"/>
                <w:color w:val="000000" w:themeColor="text1"/>
                <w:szCs w:val="24"/>
              </w:rPr>
              <w:t>0.</w:t>
            </w:r>
            <w:r>
              <w:rPr>
                <w:rFonts w:eastAsia="宋体" w:hint="eastAsia"/>
                <w:color w:val="000000" w:themeColor="text1"/>
                <w:szCs w:val="24"/>
              </w:rPr>
              <w:t>192</w:t>
            </w:r>
            <w:r>
              <w:rPr>
                <w:rFonts w:eastAsia="宋体"/>
                <w:color w:val="000000" w:themeColor="text1"/>
                <w:szCs w:val="24"/>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color w:val="000000" w:themeColor="text1"/>
                <w:szCs w:val="24"/>
              </w:rPr>
            </w:pPr>
          </w:p>
        </w:tc>
        <w:tc>
          <w:tcPr>
            <w:tcW w:w="1984" w:type="dxa"/>
            <w:gridSpan w:val="3"/>
            <w:vMerge/>
            <w:vAlign w:val="center"/>
          </w:tcPr>
          <w:p w:rsidR="00FB4467" w:rsidRDefault="00FB4467">
            <w:pPr>
              <w:spacing w:line="240" w:lineRule="atLeast"/>
              <w:jc w:val="center"/>
              <w:rPr>
                <w:rFonts w:eastAsia="宋体"/>
                <w:color w:val="000000" w:themeColor="text1"/>
                <w:szCs w:val="24"/>
              </w:rPr>
            </w:pPr>
          </w:p>
        </w:tc>
        <w:tc>
          <w:tcPr>
            <w:tcW w:w="2126" w:type="dxa"/>
            <w:vAlign w:val="center"/>
          </w:tcPr>
          <w:p w:rsidR="00FB4467" w:rsidRDefault="009C33F6">
            <w:pPr>
              <w:adjustRightInd w:val="0"/>
              <w:snapToGrid w:val="0"/>
              <w:spacing w:line="240" w:lineRule="atLeast"/>
              <w:jc w:val="center"/>
              <w:rPr>
                <w:rFonts w:eastAsia="宋体"/>
                <w:color w:val="000000" w:themeColor="text1"/>
                <w:szCs w:val="24"/>
              </w:rPr>
            </w:pPr>
            <w:r>
              <w:rPr>
                <w:rFonts w:eastAsia="宋体"/>
                <w:color w:val="000000" w:themeColor="text1"/>
                <w:szCs w:val="24"/>
              </w:rPr>
              <w:t>NH</w:t>
            </w:r>
            <w:r>
              <w:rPr>
                <w:rFonts w:eastAsia="宋体"/>
                <w:color w:val="000000" w:themeColor="text1"/>
                <w:szCs w:val="24"/>
                <w:vertAlign w:val="subscript"/>
              </w:rPr>
              <w:t>3</w:t>
            </w:r>
            <w:r>
              <w:rPr>
                <w:rFonts w:eastAsia="宋体"/>
                <w:color w:val="000000" w:themeColor="text1"/>
                <w:szCs w:val="24"/>
              </w:rPr>
              <w:t>-N</w:t>
            </w:r>
          </w:p>
        </w:tc>
        <w:tc>
          <w:tcPr>
            <w:tcW w:w="2552" w:type="dxa"/>
            <w:tcBorders>
              <w:bottom w:val="single" w:sz="2" w:space="0" w:color="auto"/>
            </w:tcBorders>
            <w:vAlign w:val="center"/>
          </w:tcPr>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25</w:t>
            </w:r>
            <w:r>
              <w:rPr>
                <w:rFonts w:eastAsia="宋体"/>
                <w:color w:val="000000" w:themeColor="text1"/>
                <w:szCs w:val="24"/>
              </w:rPr>
              <w:t>mg/l</w:t>
            </w:r>
            <w:r>
              <w:rPr>
                <w:rFonts w:eastAsia="宋体" w:hAnsi="宋体"/>
                <w:color w:val="000000" w:themeColor="text1"/>
                <w:szCs w:val="24"/>
              </w:rPr>
              <w:t>，</w:t>
            </w:r>
            <w:r>
              <w:rPr>
                <w:rFonts w:eastAsia="宋体"/>
                <w:color w:val="000000" w:themeColor="text1"/>
                <w:szCs w:val="24"/>
              </w:rPr>
              <w:t>0.0</w:t>
            </w:r>
            <w:r>
              <w:rPr>
                <w:rFonts w:eastAsia="宋体" w:hint="eastAsia"/>
                <w:color w:val="000000" w:themeColor="text1"/>
                <w:szCs w:val="24"/>
              </w:rPr>
              <w:t>24</w:t>
            </w:r>
            <w:r>
              <w:rPr>
                <w:rFonts w:eastAsia="宋体"/>
                <w:color w:val="000000" w:themeColor="text1"/>
                <w:szCs w:val="24"/>
              </w:rPr>
              <w:t>t/a</w:t>
            </w:r>
          </w:p>
        </w:tc>
        <w:tc>
          <w:tcPr>
            <w:tcW w:w="2835" w:type="dxa"/>
            <w:tcBorders>
              <w:right w:val="single" w:sz="12" w:space="0" w:color="auto"/>
            </w:tcBorders>
            <w:vAlign w:val="center"/>
          </w:tcPr>
          <w:p w:rsidR="00FB4467" w:rsidRDefault="009C33F6">
            <w:pPr>
              <w:spacing w:line="240" w:lineRule="atLeast"/>
              <w:jc w:val="center"/>
              <w:rPr>
                <w:rFonts w:eastAsia="宋体"/>
                <w:color w:val="000000" w:themeColor="text1"/>
                <w:szCs w:val="24"/>
              </w:rPr>
            </w:pPr>
            <w:r>
              <w:rPr>
                <w:rFonts w:eastAsia="宋体"/>
                <w:color w:val="000000" w:themeColor="text1"/>
                <w:szCs w:val="24"/>
              </w:rPr>
              <w:t>NH</w:t>
            </w:r>
            <w:r>
              <w:rPr>
                <w:rFonts w:eastAsia="宋体"/>
                <w:color w:val="000000" w:themeColor="text1"/>
                <w:szCs w:val="24"/>
                <w:vertAlign w:val="subscript"/>
              </w:rPr>
              <w:t>3</w:t>
            </w:r>
            <w:r>
              <w:rPr>
                <w:rFonts w:eastAsia="宋体"/>
                <w:color w:val="000000" w:themeColor="text1"/>
                <w:szCs w:val="24"/>
              </w:rPr>
              <w:t>-N</w:t>
            </w:r>
            <w:r>
              <w:rPr>
                <w:rFonts w:eastAsia="宋体" w:hint="eastAsia"/>
                <w:color w:val="000000" w:themeColor="text1"/>
                <w:szCs w:val="24"/>
              </w:rPr>
              <w:t>：</w:t>
            </w:r>
            <w:r>
              <w:rPr>
                <w:rFonts w:eastAsia="宋体" w:hint="eastAsia"/>
                <w:color w:val="000000" w:themeColor="text1"/>
                <w:szCs w:val="24"/>
              </w:rPr>
              <w:t>25</w:t>
            </w:r>
            <w:r>
              <w:rPr>
                <w:rFonts w:eastAsia="宋体"/>
                <w:color w:val="000000" w:themeColor="text1"/>
                <w:szCs w:val="24"/>
              </w:rPr>
              <w:t>mg/l</w:t>
            </w:r>
            <w:r>
              <w:rPr>
                <w:rFonts w:eastAsia="宋体" w:hAnsi="宋体"/>
                <w:color w:val="000000" w:themeColor="text1"/>
                <w:szCs w:val="24"/>
              </w:rPr>
              <w:t>，</w:t>
            </w:r>
            <w:r>
              <w:rPr>
                <w:rFonts w:eastAsia="宋体"/>
                <w:color w:val="000000" w:themeColor="text1"/>
                <w:szCs w:val="24"/>
              </w:rPr>
              <w:t>0.0</w:t>
            </w:r>
            <w:r>
              <w:rPr>
                <w:rFonts w:eastAsia="宋体" w:hint="eastAsia"/>
                <w:color w:val="000000" w:themeColor="text1"/>
                <w:szCs w:val="24"/>
              </w:rPr>
              <w:t>24</w:t>
            </w:r>
            <w:r>
              <w:rPr>
                <w:rFonts w:eastAsia="宋体"/>
                <w:color w:val="000000" w:themeColor="text1"/>
                <w:szCs w:val="24"/>
              </w:rPr>
              <w:t>t/a</w:t>
            </w:r>
          </w:p>
        </w:tc>
      </w:tr>
      <w:tr w:rsidR="00FB4467" w:rsidTr="00C92376">
        <w:trPr>
          <w:trHeight w:val="397"/>
        </w:trPr>
        <w:tc>
          <w:tcPr>
            <w:tcW w:w="852" w:type="dxa"/>
            <w:vMerge/>
            <w:tcBorders>
              <w:left w:val="single" w:sz="12" w:space="0" w:color="auto"/>
            </w:tcBorders>
            <w:vAlign w:val="center"/>
          </w:tcPr>
          <w:p w:rsidR="00FB4467" w:rsidRDefault="00FB4467">
            <w:pPr>
              <w:jc w:val="center"/>
              <w:rPr>
                <w:rFonts w:eastAsia="宋体"/>
                <w:color w:val="000000" w:themeColor="text1"/>
                <w:szCs w:val="24"/>
              </w:rPr>
            </w:pPr>
          </w:p>
        </w:tc>
        <w:tc>
          <w:tcPr>
            <w:tcW w:w="1984" w:type="dxa"/>
            <w:gridSpan w:val="3"/>
            <w:vMerge/>
            <w:vAlign w:val="center"/>
          </w:tcPr>
          <w:p w:rsidR="00FB4467" w:rsidRDefault="00FB4467">
            <w:pPr>
              <w:spacing w:line="240" w:lineRule="atLeast"/>
              <w:jc w:val="center"/>
              <w:rPr>
                <w:rFonts w:eastAsia="宋体"/>
                <w:color w:val="000000" w:themeColor="text1"/>
                <w:szCs w:val="24"/>
              </w:rPr>
            </w:pPr>
          </w:p>
        </w:tc>
        <w:tc>
          <w:tcPr>
            <w:tcW w:w="2126" w:type="dxa"/>
            <w:vAlign w:val="center"/>
          </w:tcPr>
          <w:p w:rsidR="00FB4467" w:rsidRDefault="009C33F6">
            <w:pPr>
              <w:adjustRightInd w:val="0"/>
              <w:snapToGrid w:val="0"/>
              <w:spacing w:line="240" w:lineRule="atLeast"/>
              <w:jc w:val="center"/>
              <w:rPr>
                <w:rFonts w:eastAsia="宋体"/>
                <w:color w:val="000000" w:themeColor="text1"/>
                <w:szCs w:val="24"/>
              </w:rPr>
            </w:pPr>
            <w:r>
              <w:rPr>
                <w:rFonts w:eastAsia="宋体" w:hAnsi="宋体" w:hint="eastAsia"/>
                <w:color w:val="000000" w:themeColor="text1"/>
                <w:szCs w:val="24"/>
              </w:rPr>
              <w:t>TP</w:t>
            </w:r>
          </w:p>
        </w:tc>
        <w:tc>
          <w:tcPr>
            <w:tcW w:w="2552" w:type="dxa"/>
            <w:tcBorders>
              <w:bottom w:val="single" w:sz="2" w:space="0" w:color="auto"/>
            </w:tcBorders>
            <w:vAlign w:val="center"/>
          </w:tcPr>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4</w:t>
            </w:r>
            <w:r>
              <w:rPr>
                <w:rFonts w:eastAsia="宋体"/>
                <w:color w:val="000000" w:themeColor="text1"/>
                <w:szCs w:val="24"/>
              </w:rPr>
              <w:t>mg/l</w:t>
            </w:r>
            <w:r>
              <w:rPr>
                <w:rFonts w:eastAsia="宋体" w:hAnsi="宋体"/>
                <w:color w:val="000000" w:themeColor="text1"/>
                <w:szCs w:val="24"/>
              </w:rPr>
              <w:t>，</w:t>
            </w:r>
            <w:r>
              <w:rPr>
                <w:rFonts w:eastAsia="宋体"/>
                <w:color w:val="000000" w:themeColor="text1"/>
                <w:szCs w:val="24"/>
              </w:rPr>
              <w:t>0.0</w:t>
            </w:r>
            <w:r>
              <w:rPr>
                <w:rFonts w:eastAsia="宋体" w:hint="eastAsia"/>
                <w:color w:val="000000" w:themeColor="text1"/>
                <w:szCs w:val="24"/>
              </w:rPr>
              <w:t>0384</w:t>
            </w:r>
            <w:r>
              <w:rPr>
                <w:rFonts w:eastAsia="宋体"/>
                <w:color w:val="000000" w:themeColor="text1"/>
                <w:szCs w:val="24"/>
              </w:rPr>
              <w:t>t/a</w:t>
            </w:r>
          </w:p>
        </w:tc>
        <w:tc>
          <w:tcPr>
            <w:tcW w:w="2835" w:type="dxa"/>
            <w:tcBorders>
              <w:right w:val="single" w:sz="12" w:space="0" w:color="auto"/>
            </w:tcBorders>
            <w:vAlign w:val="center"/>
          </w:tcPr>
          <w:p w:rsidR="00FB4467" w:rsidRDefault="009C33F6">
            <w:pPr>
              <w:spacing w:line="240" w:lineRule="atLeast"/>
              <w:jc w:val="center"/>
              <w:rPr>
                <w:rFonts w:eastAsia="宋体"/>
                <w:color w:val="000000" w:themeColor="text1"/>
                <w:szCs w:val="24"/>
              </w:rPr>
            </w:pPr>
            <w:r>
              <w:rPr>
                <w:rFonts w:eastAsia="宋体" w:hint="eastAsia"/>
                <w:color w:val="000000" w:themeColor="text1"/>
                <w:szCs w:val="24"/>
              </w:rPr>
              <w:t>TP</w:t>
            </w:r>
            <w:r>
              <w:rPr>
                <w:rFonts w:eastAsia="宋体" w:hint="eastAsia"/>
                <w:color w:val="000000" w:themeColor="text1"/>
                <w:szCs w:val="24"/>
              </w:rPr>
              <w:t>：</w:t>
            </w:r>
            <w:r>
              <w:rPr>
                <w:rFonts w:eastAsia="宋体" w:hint="eastAsia"/>
                <w:color w:val="000000" w:themeColor="text1"/>
                <w:szCs w:val="24"/>
              </w:rPr>
              <w:t>4</w:t>
            </w:r>
            <w:r>
              <w:rPr>
                <w:rFonts w:eastAsia="宋体"/>
                <w:color w:val="000000" w:themeColor="text1"/>
                <w:szCs w:val="24"/>
              </w:rPr>
              <w:t>mg/l</w:t>
            </w:r>
            <w:r>
              <w:rPr>
                <w:rFonts w:eastAsia="宋体" w:hAnsi="宋体"/>
                <w:color w:val="000000" w:themeColor="text1"/>
                <w:szCs w:val="24"/>
              </w:rPr>
              <w:t>，</w:t>
            </w:r>
            <w:r>
              <w:rPr>
                <w:rFonts w:eastAsia="宋体"/>
                <w:color w:val="000000" w:themeColor="text1"/>
                <w:szCs w:val="24"/>
              </w:rPr>
              <w:t>0.00</w:t>
            </w:r>
            <w:r>
              <w:rPr>
                <w:rFonts w:eastAsia="宋体" w:hint="eastAsia"/>
                <w:color w:val="000000" w:themeColor="text1"/>
                <w:szCs w:val="24"/>
              </w:rPr>
              <w:t>384</w:t>
            </w:r>
            <w:r>
              <w:rPr>
                <w:rFonts w:eastAsia="宋体"/>
                <w:color w:val="000000" w:themeColor="text1"/>
                <w:szCs w:val="24"/>
              </w:rPr>
              <w:t>t/a</w:t>
            </w:r>
          </w:p>
        </w:tc>
      </w:tr>
      <w:tr w:rsidR="00FB4467" w:rsidTr="00C92376">
        <w:trPr>
          <w:trHeight w:val="397"/>
        </w:trPr>
        <w:tc>
          <w:tcPr>
            <w:tcW w:w="2836" w:type="dxa"/>
            <w:gridSpan w:val="4"/>
            <w:tcBorders>
              <w:left w:val="single" w:sz="12" w:space="0" w:color="auto"/>
            </w:tcBorders>
            <w:vAlign w:val="center"/>
          </w:tcPr>
          <w:p w:rsidR="00FB4467" w:rsidRDefault="009C33F6">
            <w:pPr>
              <w:jc w:val="center"/>
              <w:rPr>
                <w:rFonts w:eastAsia="宋体"/>
                <w:color w:val="000000" w:themeColor="text1"/>
                <w:szCs w:val="24"/>
              </w:rPr>
            </w:pPr>
            <w:r>
              <w:rPr>
                <w:rFonts w:eastAsia="宋体" w:hAnsi="宋体" w:hint="eastAsia"/>
                <w:color w:val="000000" w:themeColor="text1"/>
                <w:szCs w:val="24"/>
              </w:rPr>
              <w:t>电离辐射和电磁辐射</w:t>
            </w:r>
          </w:p>
        </w:tc>
        <w:tc>
          <w:tcPr>
            <w:tcW w:w="2126" w:type="dxa"/>
            <w:tcBorders>
              <w:bottom w:val="single" w:sz="4" w:space="0" w:color="auto"/>
            </w:tcBorders>
            <w:vAlign w:val="center"/>
          </w:tcPr>
          <w:p w:rsidR="00FB4467" w:rsidRDefault="009C33F6">
            <w:pPr>
              <w:adjustRightInd w:val="0"/>
              <w:snapToGrid w:val="0"/>
              <w:jc w:val="center"/>
              <w:rPr>
                <w:rFonts w:eastAsia="宋体"/>
                <w:color w:val="000000" w:themeColor="text1"/>
                <w:szCs w:val="24"/>
              </w:rPr>
            </w:pPr>
            <w:r>
              <w:rPr>
                <w:rFonts w:eastAsia="宋体" w:hint="eastAsia"/>
                <w:color w:val="000000" w:themeColor="text1"/>
                <w:szCs w:val="24"/>
              </w:rPr>
              <w:t>-</w:t>
            </w:r>
          </w:p>
        </w:tc>
        <w:tc>
          <w:tcPr>
            <w:tcW w:w="2552" w:type="dxa"/>
            <w:tcBorders>
              <w:bottom w:val="single" w:sz="4" w:space="0" w:color="auto"/>
            </w:tcBorders>
            <w:vAlign w:val="center"/>
          </w:tcPr>
          <w:p w:rsidR="00FB4467" w:rsidRDefault="009C33F6">
            <w:pPr>
              <w:jc w:val="center"/>
              <w:rPr>
                <w:rFonts w:eastAsia="宋体"/>
                <w:color w:val="000000" w:themeColor="text1"/>
                <w:szCs w:val="24"/>
              </w:rPr>
            </w:pPr>
            <w:r>
              <w:rPr>
                <w:rFonts w:eastAsia="宋体" w:hint="eastAsia"/>
                <w:color w:val="000000" w:themeColor="text1"/>
                <w:szCs w:val="24"/>
              </w:rPr>
              <w:t>-</w:t>
            </w:r>
          </w:p>
        </w:tc>
        <w:tc>
          <w:tcPr>
            <w:tcW w:w="2835" w:type="dxa"/>
            <w:tcBorders>
              <w:bottom w:val="single" w:sz="4" w:space="0" w:color="auto"/>
              <w:right w:val="single" w:sz="12" w:space="0" w:color="auto"/>
            </w:tcBorders>
            <w:vAlign w:val="center"/>
          </w:tcPr>
          <w:p w:rsidR="00FB4467" w:rsidRDefault="009C33F6">
            <w:pPr>
              <w:pStyle w:val="21"/>
              <w:spacing w:line="240" w:lineRule="auto"/>
              <w:ind w:firstLine="0"/>
              <w:jc w:val="center"/>
              <w:rPr>
                <w:color w:val="000000" w:themeColor="text1"/>
                <w:szCs w:val="24"/>
              </w:rPr>
            </w:pPr>
            <w:r>
              <w:rPr>
                <w:rFonts w:hint="eastAsia"/>
                <w:color w:val="000000" w:themeColor="text1"/>
                <w:szCs w:val="24"/>
              </w:rPr>
              <w:t>-</w:t>
            </w:r>
          </w:p>
        </w:tc>
      </w:tr>
      <w:tr w:rsidR="00FB4467" w:rsidTr="00FD1E6A">
        <w:trPr>
          <w:trHeight w:val="397"/>
        </w:trPr>
        <w:tc>
          <w:tcPr>
            <w:tcW w:w="852" w:type="dxa"/>
            <w:vMerge w:val="restart"/>
            <w:tcBorders>
              <w:left w:val="single" w:sz="12" w:space="0" w:color="auto"/>
            </w:tcBorders>
            <w:vAlign w:val="center"/>
          </w:tcPr>
          <w:p w:rsidR="00FB4467" w:rsidRDefault="009C33F6">
            <w:pPr>
              <w:jc w:val="center"/>
              <w:rPr>
                <w:rFonts w:eastAsia="宋体"/>
                <w:szCs w:val="24"/>
              </w:rPr>
            </w:pPr>
            <w:r>
              <w:rPr>
                <w:rFonts w:eastAsia="宋体" w:hAnsi="宋体"/>
                <w:szCs w:val="24"/>
              </w:rPr>
              <w:t>固</w:t>
            </w:r>
          </w:p>
          <w:p w:rsidR="00FB4467" w:rsidRDefault="009C33F6">
            <w:pPr>
              <w:jc w:val="center"/>
              <w:rPr>
                <w:rFonts w:eastAsia="宋体"/>
                <w:szCs w:val="24"/>
              </w:rPr>
            </w:pPr>
            <w:r>
              <w:rPr>
                <w:rFonts w:eastAsia="宋体" w:hAnsi="宋体"/>
                <w:szCs w:val="24"/>
              </w:rPr>
              <w:t>体</w:t>
            </w:r>
          </w:p>
          <w:p w:rsidR="00FB4467" w:rsidRDefault="009C33F6">
            <w:pPr>
              <w:jc w:val="center"/>
              <w:rPr>
                <w:rFonts w:eastAsia="宋体"/>
                <w:szCs w:val="24"/>
              </w:rPr>
            </w:pPr>
            <w:r>
              <w:rPr>
                <w:rFonts w:eastAsia="宋体" w:hAnsi="宋体"/>
                <w:szCs w:val="24"/>
              </w:rPr>
              <w:t>废</w:t>
            </w:r>
          </w:p>
          <w:p w:rsidR="00FB4467" w:rsidRDefault="009C33F6">
            <w:pPr>
              <w:jc w:val="center"/>
              <w:rPr>
                <w:rFonts w:eastAsia="宋体"/>
                <w:szCs w:val="24"/>
              </w:rPr>
            </w:pPr>
            <w:r>
              <w:rPr>
                <w:rFonts w:eastAsia="宋体" w:hAnsi="宋体"/>
                <w:szCs w:val="24"/>
              </w:rPr>
              <w:t>物</w:t>
            </w:r>
          </w:p>
        </w:tc>
        <w:tc>
          <w:tcPr>
            <w:tcW w:w="1984" w:type="dxa"/>
            <w:gridSpan w:val="3"/>
            <w:vMerge w:val="restart"/>
            <w:tcBorders>
              <w:top w:val="single" w:sz="4" w:space="0" w:color="auto"/>
            </w:tcBorders>
            <w:vAlign w:val="center"/>
          </w:tcPr>
          <w:p w:rsidR="00FB4467" w:rsidRDefault="009C33F6">
            <w:pPr>
              <w:jc w:val="center"/>
              <w:rPr>
                <w:rFonts w:eastAsia="宋体" w:hAnsi="宋体"/>
                <w:szCs w:val="24"/>
              </w:rPr>
            </w:pPr>
            <w:r>
              <w:rPr>
                <w:rFonts w:eastAsia="宋体" w:hAnsi="宋体"/>
                <w:szCs w:val="24"/>
              </w:rPr>
              <w:t>生产</w:t>
            </w:r>
            <w:r>
              <w:rPr>
                <w:rFonts w:eastAsia="宋体" w:hAnsi="宋体" w:hint="eastAsia"/>
                <w:szCs w:val="24"/>
              </w:rPr>
              <w:t>过程</w:t>
            </w:r>
          </w:p>
        </w:tc>
        <w:tc>
          <w:tcPr>
            <w:tcW w:w="2126" w:type="dxa"/>
            <w:tcBorders>
              <w:top w:val="single" w:sz="4" w:space="0" w:color="auto"/>
              <w:bottom w:val="single" w:sz="4" w:space="0" w:color="auto"/>
            </w:tcBorders>
            <w:vAlign w:val="center"/>
          </w:tcPr>
          <w:p w:rsidR="00FB4467" w:rsidRPr="00AE1B4C" w:rsidRDefault="009C33F6">
            <w:pPr>
              <w:jc w:val="center"/>
              <w:rPr>
                <w:rFonts w:eastAsia="宋体" w:hAnsi="宋体"/>
                <w:szCs w:val="24"/>
              </w:rPr>
            </w:pPr>
            <w:r w:rsidRPr="00AE1B4C">
              <w:rPr>
                <w:rFonts w:eastAsia="宋体"/>
                <w:szCs w:val="24"/>
              </w:rPr>
              <w:t>钢材边角料</w:t>
            </w:r>
          </w:p>
        </w:tc>
        <w:tc>
          <w:tcPr>
            <w:tcW w:w="2552" w:type="dxa"/>
            <w:tcBorders>
              <w:top w:val="single" w:sz="4" w:space="0" w:color="auto"/>
              <w:bottom w:val="single" w:sz="4" w:space="0" w:color="auto"/>
            </w:tcBorders>
            <w:vAlign w:val="center"/>
          </w:tcPr>
          <w:p w:rsidR="00FB4467" w:rsidRPr="00AE1B4C" w:rsidRDefault="00AE1B4C">
            <w:pPr>
              <w:jc w:val="center"/>
              <w:rPr>
                <w:rFonts w:eastAsia="宋体" w:hAnsi="宋体"/>
                <w:szCs w:val="24"/>
              </w:rPr>
            </w:pPr>
            <w:r>
              <w:rPr>
                <w:rFonts w:eastAsia="宋体" w:hint="eastAsia"/>
                <w:szCs w:val="24"/>
              </w:rPr>
              <w:t>10</w:t>
            </w:r>
            <w:r w:rsidR="009C33F6" w:rsidRPr="00AE1B4C">
              <w:rPr>
                <w:rFonts w:eastAsia="宋体" w:hint="eastAsia"/>
                <w:szCs w:val="24"/>
              </w:rPr>
              <w:t>00</w:t>
            </w:r>
            <w:r w:rsidR="009C33F6" w:rsidRPr="00AE1B4C">
              <w:rPr>
                <w:rFonts w:eastAsia="宋体"/>
                <w:szCs w:val="24"/>
              </w:rPr>
              <w:t>t/a</w:t>
            </w:r>
          </w:p>
        </w:tc>
        <w:tc>
          <w:tcPr>
            <w:tcW w:w="2835" w:type="dxa"/>
            <w:vMerge w:val="restart"/>
            <w:tcBorders>
              <w:top w:val="single" w:sz="4" w:space="0" w:color="auto"/>
              <w:right w:val="single" w:sz="12" w:space="0" w:color="auto"/>
            </w:tcBorders>
            <w:vAlign w:val="center"/>
          </w:tcPr>
          <w:p w:rsidR="00FB4467" w:rsidRPr="00AE1B4C" w:rsidRDefault="009C33F6">
            <w:pPr>
              <w:jc w:val="center"/>
              <w:rPr>
                <w:rFonts w:eastAsia="宋体"/>
                <w:szCs w:val="24"/>
              </w:rPr>
            </w:pPr>
            <w:r w:rsidRPr="00AE1B4C">
              <w:rPr>
                <w:rFonts w:eastAsia="宋体" w:hint="eastAsia"/>
                <w:szCs w:val="24"/>
              </w:rPr>
              <w:t>经厂方收集后出售处理</w:t>
            </w:r>
          </w:p>
        </w:tc>
      </w:tr>
      <w:tr w:rsidR="00AE1B4C" w:rsidTr="00FD1E6A">
        <w:trPr>
          <w:trHeight w:val="397"/>
        </w:trPr>
        <w:tc>
          <w:tcPr>
            <w:tcW w:w="852" w:type="dxa"/>
            <w:vMerge/>
            <w:tcBorders>
              <w:left w:val="single" w:sz="12" w:space="0" w:color="auto"/>
            </w:tcBorders>
            <w:vAlign w:val="center"/>
          </w:tcPr>
          <w:p w:rsidR="00AE1B4C" w:rsidRDefault="00AE1B4C">
            <w:pPr>
              <w:jc w:val="center"/>
              <w:rPr>
                <w:rFonts w:eastAsia="宋体" w:hAnsi="宋体"/>
                <w:szCs w:val="24"/>
              </w:rPr>
            </w:pPr>
          </w:p>
        </w:tc>
        <w:tc>
          <w:tcPr>
            <w:tcW w:w="1984" w:type="dxa"/>
            <w:gridSpan w:val="3"/>
            <w:vMerge/>
            <w:tcBorders>
              <w:top w:val="single" w:sz="4" w:space="0" w:color="auto"/>
            </w:tcBorders>
            <w:vAlign w:val="center"/>
          </w:tcPr>
          <w:p w:rsidR="00AE1B4C" w:rsidRDefault="00AE1B4C">
            <w:pPr>
              <w:jc w:val="center"/>
              <w:rPr>
                <w:rFonts w:eastAsia="宋体" w:hAnsi="宋体"/>
                <w:szCs w:val="24"/>
              </w:rPr>
            </w:pPr>
          </w:p>
        </w:tc>
        <w:tc>
          <w:tcPr>
            <w:tcW w:w="2126" w:type="dxa"/>
            <w:tcBorders>
              <w:top w:val="single" w:sz="4" w:space="0" w:color="auto"/>
              <w:bottom w:val="single" w:sz="4" w:space="0" w:color="auto"/>
            </w:tcBorders>
            <w:vAlign w:val="center"/>
          </w:tcPr>
          <w:p w:rsidR="00AE1B4C" w:rsidRDefault="00AE1B4C">
            <w:pPr>
              <w:jc w:val="center"/>
              <w:rPr>
                <w:rFonts w:eastAsia="宋体"/>
                <w:szCs w:val="24"/>
              </w:rPr>
            </w:pPr>
            <w:r w:rsidRPr="00AE1B4C">
              <w:rPr>
                <w:rFonts w:eastAsia="宋体" w:hint="eastAsia"/>
                <w:szCs w:val="24"/>
              </w:rPr>
              <w:t>沉降</w:t>
            </w:r>
            <w:r>
              <w:rPr>
                <w:rFonts w:eastAsia="宋体" w:hint="eastAsia"/>
                <w:szCs w:val="24"/>
              </w:rPr>
              <w:t>在地面的</w:t>
            </w:r>
          </w:p>
          <w:p w:rsidR="00AE1B4C" w:rsidRPr="00AE1B4C" w:rsidRDefault="00AE1B4C">
            <w:pPr>
              <w:jc w:val="center"/>
              <w:rPr>
                <w:rFonts w:eastAsia="宋体"/>
                <w:szCs w:val="24"/>
              </w:rPr>
            </w:pPr>
            <w:r w:rsidRPr="00AE1B4C">
              <w:rPr>
                <w:rFonts w:eastAsia="宋体" w:hint="eastAsia"/>
                <w:szCs w:val="24"/>
              </w:rPr>
              <w:t>金属碎屑</w:t>
            </w:r>
          </w:p>
        </w:tc>
        <w:tc>
          <w:tcPr>
            <w:tcW w:w="2552" w:type="dxa"/>
            <w:tcBorders>
              <w:top w:val="single" w:sz="4" w:space="0" w:color="auto"/>
              <w:bottom w:val="single" w:sz="4" w:space="0" w:color="auto"/>
            </w:tcBorders>
            <w:vAlign w:val="center"/>
          </w:tcPr>
          <w:p w:rsidR="00AE1B4C" w:rsidRDefault="00AE1B4C">
            <w:pPr>
              <w:jc w:val="center"/>
              <w:rPr>
                <w:rFonts w:eastAsia="宋体"/>
                <w:szCs w:val="24"/>
              </w:rPr>
            </w:pPr>
            <w:r>
              <w:rPr>
                <w:rFonts w:eastAsia="宋体" w:hint="eastAsia"/>
                <w:szCs w:val="24"/>
              </w:rPr>
              <w:t>10</w:t>
            </w:r>
            <w:r w:rsidRPr="00AE1B4C">
              <w:rPr>
                <w:rFonts w:eastAsia="宋体"/>
                <w:szCs w:val="24"/>
              </w:rPr>
              <w:t>t/a</w:t>
            </w:r>
          </w:p>
        </w:tc>
        <w:tc>
          <w:tcPr>
            <w:tcW w:w="2835" w:type="dxa"/>
            <w:vMerge/>
            <w:tcBorders>
              <w:top w:val="single" w:sz="4" w:space="0" w:color="auto"/>
              <w:right w:val="single" w:sz="12" w:space="0" w:color="auto"/>
            </w:tcBorders>
            <w:vAlign w:val="center"/>
          </w:tcPr>
          <w:p w:rsidR="00AE1B4C" w:rsidRPr="00AE1B4C" w:rsidRDefault="00AE1B4C">
            <w:pPr>
              <w:jc w:val="center"/>
              <w:rPr>
                <w:rFonts w:eastAsia="宋体"/>
                <w:szCs w:val="24"/>
              </w:rPr>
            </w:pP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Merge/>
            <w:vAlign w:val="center"/>
          </w:tcPr>
          <w:p w:rsidR="00FB4467" w:rsidRDefault="00FB4467">
            <w:pPr>
              <w:jc w:val="center"/>
              <w:rPr>
                <w:rFonts w:eastAsia="宋体" w:hAnsi="宋体"/>
                <w:szCs w:val="24"/>
              </w:rPr>
            </w:pPr>
          </w:p>
        </w:tc>
        <w:tc>
          <w:tcPr>
            <w:tcW w:w="2126" w:type="dxa"/>
            <w:tcBorders>
              <w:top w:val="single" w:sz="6" w:space="0" w:color="auto"/>
              <w:bottom w:val="single" w:sz="6" w:space="0" w:color="auto"/>
            </w:tcBorders>
            <w:vAlign w:val="center"/>
          </w:tcPr>
          <w:p w:rsidR="00FB4467" w:rsidRPr="00AE1B4C" w:rsidRDefault="009C33F6">
            <w:pPr>
              <w:jc w:val="center"/>
              <w:rPr>
                <w:rFonts w:eastAsia="宋体" w:hAnsi="宋体"/>
                <w:szCs w:val="24"/>
              </w:rPr>
            </w:pPr>
            <w:r w:rsidRPr="00AE1B4C">
              <w:rPr>
                <w:rFonts w:eastAsia="宋体"/>
                <w:szCs w:val="24"/>
              </w:rPr>
              <w:t>除尘装置吸收的</w:t>
            </w:r>
            <w:r w:rsidRPr="00AE1B4C">
              <w:rPr>
                <w:rFonts w:eastAsia="宋体" w:hint="eastAsia"/>
                <w:szCs w:val="24"/>
              </w:rPr>
              <w:t>除</w:t>
            </w:r>
            <w:r w:rsidRPr="00AE1B4C">
              <w:rPr>
                <w:rFonts w:eastAsia="宋体"/>
                <w:szCs w:val="24"/>
              </w:rPr>
              <w:t>尘</w:t>
            </w:r>
            <w:r w:rsidRPr="00AE1B4C">
              <w:rPr>
                <w:rFonts w:eastAsia="宋体" w:hint="eastAsia"/>
                <w:szCs w:val="24"/>
              </w:rPr>
              <w:t>灰</w:t>
            </w:r>
          </w:p>
        </w:tc>
        <w:tc>
          <w:tcPr>
            <w:tcW w:w="2552" w:type="dxa"/>
            <w:tcBorders>
              <w:top w:val="single" w:sz="6" w:space="0" w:color="auto"/>
              <w:bottom w:val="single" w:sz="6" w:space="0" w:color="auto"/>
            </w:tcBorders>
            <w:vAlign w:val="center"/>
          </w:tcPr>
          <w:p w:rsidR="00FB4467" w:rsidRPr="00AE1B4C" w:rsidRDefault="009C33F6" w:rsidP="00AE1B4C">
            <w:pPr>
              <w:jc w:val="center"/>
              <w:rPr>
                <w:rFonts w:eastAsia="宋体" w:hAnsi="宋体"/>
                <w:szCs w:val="24"/>
              </w:rPr>
            </w:pPr>
            <w:r w:rsidRPr="00AE1B4C">
              <w:rPr>
                <w:rFonts w:eastAsia="宋体" w:hint="eastAsia"/>
                <w:szCs w:val="24"/>
              </w:rPr>
              <w:t>10.</w:t>
            </w:r>
            <w:r w:rsidR="00AE1B4C">
              <w:rPr>
                <w:rFonts w:eastAsia="宋体" w:hint="eastAsia"/>
                <w:szCs w:val="24"/>
              </w:rPr>
              <w:t>731</w:t>
            </w:r>
            <w:r w:rsidRPr="00AE1B4C">
              <w:rPr>
                <w:rFonts w:eastAsia="宋体"/>
                <w:szCs w:val="24"/>
              </w:rPr>
              <w:t>t/a</w:t>
            </w:r>
          </w:p>
        </w:tc>
        <w:tc>
          <w:tcPr>
            <w:tcW w:w="2835" w:type="dxa"/>
            <w:vMerge/>
            <w:tcBorders>
              <w:right w:val="single" w:sz="12" w:space="0" w:color="auto"/>
            </w:tcBorders>
            <w:vAlign w:val="center"/>
          </w:tcPr>
          <w:p w:rsidR="00FB4467" w:rsidRPr="00AE1B4C" w:rsidRDefault="00FB4467">
            <w:pPr>
              <w:jc w:val="center"/>
              <w:rPr>
                <w:rFonts w:eastAsia="宋体"/>
                <w:szCs w:val="24"/>
              </w:rPr>
            </w:pP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Merge/>
            <w:vAlign w:val="center"/>
          </w:tcPr>
          <w:p w:rsidR="00FB4467" w:rsidRDefault="00FB4467">
            <w:pPr>
              <w:jc w:val="center"/>
              <w:rPr>
                <w:rFonts w:eastAsia="宋体" w:hAnsi="宋体"/>
                <w:szCs w:val="24"/>
              </w:rPr>
            </w:pPr>
          </w:p>
        </w:tc>
        <w:tc>
          <w:tcPr>
            <w:tcW w:w="2126" w:type="dxa"/>
            <w:tcBorders>
              <w:top w:val="single" w:sz="6" w:space="0" w:color="auto"/>
              <w:bottom w:val="single" w:sz="6" w:space="0" w:color="auto"/>
            </w:tcBorders>
            <w:vAlign w:val="center"/>
          </w:tcPr>
          <w:p w:rsidR="00FB4467" w:rsidRPr="00AE1B4C" w:rsidRDefault="009C33F6">
            <w:pPr>
              <w:jc w:val="center"/>
              <w:rPr>
                <w:rFonts w:eastAsia="宋体" w:hAnsi="宋体"/>
                <w:szCs w:val="24"/>
              </w:rPr>
            </w:pPr>
            <w:r w:rsidRPr="00AE1B4C">
              <w:rPr>
                <w:rFonts w:eastAsia="宋体" w:hint="eastAsia"/>
                <w:szCs w:val="24"/>
              </w:rPr>
              <w:t>废切削液</w:t>
            </w:r>
          </w:p>
        </w:tc>
        <w:tc>
          <w:tcPr>
            <w:tcW w:w="2552" w:type="dxa"/>
            <w:tcBorders>
              <w:top w:val="single" w:sz="6" w:space="0" w:color="auto"/>
              <w:bottom w:val="single" w:sz="6" w:space="0" w:color="auto"/>
            </w:tcBorders>
            <w:vAlign w:val="center"/>
          </w:tcPr>
          <w:p w:rsidR="00FB4467" w:rsidRPr="00AE1B4C" w:rsidRDefault="00AE1B4C">
            <w:pPr>
              <w:jc w:val="center"/>
              <w:rPr>
                <w:rFonts w:eastAsia="宋体" w:hAnsi="宋体"/>
                <w:szCs w:val="24"/>
              </w:rPr>
            </w:pPr>
            <w:r>
              <w:rPr>
                <w:rFonts w:eastAsia="宋体" w:hAnsi="宋体" w:hint="eastAsia"/>
                <w:szCs w:val="24"/>
              </w:rPr>
              <w:t>4.8</w:t>
            </w:r>
            <w:r w:rsidR="009C33F6" w:rsidRPr="00AE1B4C">
              <w:rPr>
                <w:rFonts w:eastAsia="宋体" w:hAnsi="宋体"/>
                <w:szCs w:val="24"/>
              </w:rPr>
              <w:t>t/a</w:t>
            </w:r>
          </w:p>
        </w:tc>
        <w:tc>
          <w:tcPr>
            <w:tcW w:w="2835" w:type="dxa"/>
            <w:vMerge w:val="restart"/>
            <w:tcBorders>
              <w:top w:val="single" w:sz="6" w:space="0" w:color="auto"/>
              <w:right w:val="single" w:sz="12" w:space="0" w:color="auto"/>
            </w:tcBorders>
            <w:vAlign w:val="center"/>
          </w:tcPr>
          <w:p w:rsidR="00FB4467" w:rsidRPr="00AE1B4C" w:rsidRDefault="009C33F6">
            <w:pPr>
              <w:jc w:val="center"/>
              <w:rPr>
                <w:rFonts w:eastAsia="宋体"/>
                <w:szCs w:val="24"/>
              </w:rPr>
            </w:pPr>
            <w:r w:rsidRPr="00AE1B4C">
              <w:rPr>
                <w:rFonts w:eastAsia="宋体" w:hint="eastAsia"/>
                <w:szCs w:val="24"/>
              </w:rPr>
              <w:t>委托有资质的单位处理</w:t>
            </w: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Merge/>
            <w:vAlign w:val="center"/>
          </w:tcPr>
          <w:p w:rsidR="00FB4467" w:rsidRDefault="00FB4467">
            <w:pPr>
              <w:jc w:val="center"/>
              <w:rPr>
                <w:rFonts w:eastAsia="宋体" w:hAnsi="宋体"/>
                <w:szCs w:val="24"/>
              </w:rPr>
            </w:pPr>
          </w:p>
        </w:tc>
        <w:tc>
          <w:tcPr>
            <w:tcW w:w="2126" w:type="dxa"/>
            <w:tcBorders>
              <w:top w:val="single" w:sz="6" w:space="0" w:color="auto"/>
              <w:bottom w:val="single" w:sz="6" w:space="0" w:color="auto"/>
            </w:tcBorders>
            <w:vAlign w:val="center"/>
          </w:tcPr>
          <w:p w:rsidR="00FB4467" w:rsidRPr="00AE1B4C" w:rsidRDefault="009C33F6">
            <w:pPr>
              <w:jc w:val="center"/>
              <w:rPr>
                <w:rFonts w:eastAsia="宋体" w:hAnsi="宋体"/>
                <w:szCs w:val="24"/>
              </w:rPr>
            </w:pPr>
            <w:r w:rsidRPr="00AE1B4C">
              <w:rPr>
                <w:rFonts w:eastAsia="宋体" w:hint="eastAsia"/>
                <w:szCs w:val="24"/>
              </w:rPr>
              <w:t>废机油</w:t>
            </w:r>
          </w:p>
        </w:tc>
        <w:tc>
          <w:tcPr>
            <w:tcW w:w="2552" w:type="dxa"/>
            <w:tcBorders>
              <w:top w:val="single" w:sz="6" w:space="0" w:color="auto"/>
              <w:bottom w:val="single" w:sz="6" w:space="0" w:color="auto"/>
            </w:tcBorders>
            <w:vAlign w:val="center"/>
          </w:tcPr>
          <w:p w:rsidR="00FB4467" w:rsidRPr="00AE1B4C" w:rsidRDefault="00AE1B4C">
            <w:pPr>
              <w:jc w:val="center"/>
              <w:rPr>
                <w:rFonts w:eastAsia="宋体" w:hAnsi="宋体"/>
                <w:szCs w:val="24"/>
              </w:rPr>
            </w:pPr>
            <w:r>
              <w:rPr>
                <w:rFonts w:eastAsia="宋体" w:hAnsi="宋体" w:hint="eastAsia"/>
                <w:szCs w:val="24"/>
              </w:rPr>
              <w:t>3</w:t>
            </w:r>
            <w:r w:rsidR="009C33F6" w:rsidRPr="00AE1B4C">
              <w:rPr>
                <w:rFonts w:eastAsia="宋体" w:hAnsi="宋体"/>
                <w:szCs w:val="24"/>
              </w:rPr>
              <w:t>t/a</w:t>
            </w:r>
          </w:p>
        </w:tc>
        <w:tc>
          <w:tcPr>
            <w:tcW w:w="2835" w:type="dxa"/>
            <w:vMerge/>
            <w:tcBorders>
              <w:bottom w:val="single" w:sz="6" w:space="0" w:color="auto"/>
              <w:right w:val="single" w:sz="12" w:space="0" w:color="auto"/>
            </w:tcBorders>
            <w:vAlign w:val="center"/>
          </w:tcPr>
          <w:p w:rsidR="00FB4467" w:rsidRPr="00AE1B4C" w:rsidRDefault="00FB4467">
            <w:pPr>
              <w:jc w:val="center"/>
              <w:rPr>
                <w:rFonts w:eastAsia="宋体"/>
                <w:szCs w:val="24"/>
              </w:rPr>
            </w:pP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Merge/>
            <w:vAlign w:val="center"/>
          </w:tcPr>
          <w:p w:rsidR="00FB4467" w:rsidRDefault="00FB4467">
            <w:pPr>
              <w:jc w:val="center"/>
              <w:rPr>
                <w:rFonts w:eastAsia="宋体" w:hAnsi="宋体"/>
                <w:szCs w:val="24"/>
              </w:rPr>
            </w:pPr>
          </w:p>
        </w:tc>
        <w:tc>
          <w:tcPr>
            <w:tcW w:w="2126" w:type="dxa"/>
            <w:tcBorders>
              <w:top w:val="single" w:sz="6" w:space="0" w:color="auto"/>
              <w:bottom w:val="single" w:sz="6" w:space="0" w:color="auto"/>
            </w:tcBorders>
            <w:vAlign w:val="center"/>
          </w:tcPr>
          <w:p w:rsidR="00FB4467" w:rsidRPr="00AE1B4C" w:rsidRDefault="009C33F6">
            <w:pPr>
              <w:jc w:val="center"/>
              <w:rPr>
                <w:rFonts w:eastAsia="宋体"/>
                <w:szCs w:val="24"/>
              </w:rPr>
            </w:pPr>
            <w:r w:rsidRPr="00AE1B4C">
              <w:rPr>
                <w:rFonts w:eastAsia="宋体"/>
                <w:szCs w:val="24"/>
              </w:rPr>
              <w:t>焊渣</w:t>
            </w:r>
          </w:p>
        </w:tc>
        <w:tc>
          <w:tcPr>
            <w:tcW w:w="2552" w:type="dxa"/>
            <w:tcBorders>
              <w:top w:val="single" w:sz="6" w:space="0" w:color="auto"/>
              <w:bottom w:val="single" w:sz="6" w:space="0" w:color="auto"/>
            </w:tcBorders>
            <w:vAlign w:val="center"/>
          </w:tcPr>
          <w:p w:rsidR="00FB4467" w:rsidRPr="00AE1B4C" w:rsidRDefault="009C33F6">
            <w:pPr>
              <w:jc w:val="center"/>
              <w:rPr>
                <w:rFonts w:eastAsia="宋体" w:hAnsi="宋体"/>
                <w:szCs w:val="24"/>
              </w:rPr>
            </w:pPr>
            <w:r w:rsidRPr="00AE1B4C">
              <w:rPr>
                <w:rFonts w:eastAsia="宋体" w:hint="eastAsia"/>
                <w:szCs w:val="24"/>
              </w:rPr>
              <w:t>1.18</w:t>
            </w:r>
            <w:r w:rsidRPr="00AE1B4C">
              <w:rPr>
                <w:rFonts w:eastAsia="宋体"/>
                <w:szCs w:val="24"/>
              </w:rPr>
              <w:t>t/a</w:t>
            </w:r>
          </w:p>
        </w:tc>
        <w:tc>
          <w:tcPr>
            <w:tcW w:w="2835" w:type="dxa"/>
            <w:vMerge w:val="restart"/>
            <w:tcBorders>
              <w:right w:val="single" w:sz="12" w:space="0" w:color="auto"/>
            </w:tcBorders>
            <w:vAlign w:val="center"/>
          </w:tcPr>
          <w:p w:rsidR="00FB4467" w:rsidRPr="00AE1B4C" w:rsidRDefault="009C33F6">
            <w:pPr>
              <w:jc w:val="center"/>
              <w:rPr>
                <w:rFonts w:eastAsia="宋体"/>
                <w:szCs w:val="24"/>
              </w:rPr>
            </w:pPr>
            <w:r w:rsidRPr="00AE1B4C">
              <w:rPr>
                <w:rFonts w:eastAsia="宋体"/>
                <w:szCs w:val="24"/>
              </w:rPr>
              <w:t>环卫部门清运</w:t>
            </w:r>
            <w:r w:rsidRPr="00AE1B4C">
              <w:rPr>
                <w:rFonts w:eastAsia="宋体" w:hint="eastAsia"/>
                <w:szCs w:val="24"/>
              </w:rPr>
              <w:t>处理</w:t>
            </w: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Merge/>
            <w:vAlign w:val="center"/>
          </w:tcPr>
          <w:p w:rsidR="00FB4467" w:rsidRDefault="00FB4467">
            <w:pPr>
              <w:jc w:val="center"/>
              <w:rPr>
                <w:rFonts w:eastAsia="宋体" w:hAnsi="宋体"/>
                <w:szCs w:val="24"/>
              </w:rPr>
            </w:pPr>
          </w:p>
        </w:tc>
        <w:tc>
          <w:tcPr>
            <w:tcW w:w="2126" w:type="dxa"/>
            <w:tcBorders>
              <w:top w:val="single" w:sz="6" w:space="0" w:color="auto"/>
              <w:bottom w:val="single" w:sz="6" w:space="0" w:color="auto"/>
            </w:tcBorders>
            <w:vAlign w:val="center"/>
          </w:tcPr>
          <w:p w:rsidR="00AE1B4C" w:rsidRDefault="009C33F6">
            <w:pPr>
              <w:jc w:val="center"/>
              <w:rPr>
                <w:rFonts w:eastAsia="宋体"/>
                <w:szCs w:val="24"/>
              </w:rPr>
            </w:pPr>
            <w:r w:rsidRPr="00AE1B4C">
              <w:rPr>
                <w:rFonts w:eastAsia="宋体"/>
                <w:szCs w:val="24"/>
              </w:rPr>
              <w:t>含油抹布</w:t>
            </w:r>
          </w:p>
          <w:p w:rsidR="00FB4467" w:rsidRPr="00AE1B4C" w:rsidRDefault="009C33F6" w:rsidP="00AE1B4C">
            <w:pPr>
              <w:jc w:val="center"/>
              <w:rPr>
                <w:rFonts w:eastAsia="宋体"/>
                <w:szCs w:val="24"/>
              </w:rPr>
            </w:pPr>
            <w:r w:rsidRPr="00AE1B4C">
              <w:rPr>
                <w:rFonts w:eastAsia="宋体"/>
                <w:szCs w:val="24"/>
              </w:rPr>
              <w:t>含油手套</w:t>
            </w:r>
          </w:p>
        </w:tc>
        <w:tc>
          <w:tcPr>
            <w:tcW w:w="2552" w:type="dxa"/>
            <w:tcBorders>
              <w:top w:val="single" w:sz="6" w:space="0" w:color="auto"/>
              <w:bottom w:val="single" w:sz="6" w:space="0" w:color="auto"/>
            </w:tcBorders>
            <w:vAlign w:val="center"/>
          </w:tcPr>
          <w:p w:rsidR="00FB4467" w:rsidRPr="00AE1B4C" w:rsidRDefault="009C33F6" w:rsidP="00AE1B4C">
            <w:pPr>
              <w:jc w:val="center"/>
              <w:rPr>
                <w:rFonts w:eastAsia="宋体" w:hAnsi="宋体"/>
                <w:szCs w:val="24"/>
              </w:rPr>
            </w:pPr>
            <w:r w:rsidRPr="00AE1B4C">
              <w:rPr>
                <w:rFonts w:eastAsia="宋体"/>
                <w:szCs w:val="24"/>
              </w:rPr>
              <w:t>0.</w:t>
            </w:r>
            <w:r w:rsidR="00AE1B4C">
              <w:rPr>
                <w:rFonts w:eastAsia="宋体" w:hint="eastAsia"/>
                <w:szCs w:val="24"/>
              </w:rPr>
              <w:t>5</w:t>
            </w:r>
            <w:r w:rsidRPr="00AE1B4C">
              <w:rPr>
                <w:rFonts w:eastAsia="宋体"/>
                <w:szCs w:val="24"/>
              </w:rPr>
              <w:t>t/a</w:t>
            </w:r>
          </w:p>
        </w:tc>
        <w:tc>
          <w:tcPr>
            <w:tcW w:w="2835" w:type="dxa"/>
            <w:vMerge/>
            <w:tcBorders>
              <w:right w:val="single" w:sz="12" w:space="0" w:color="auto"/>
            </w:tcBorders>
            <w:vAlign w:val="center"/>
          </w:tcPr>
          <w:p w:rsidR="00FB4467" w:rsidRDefault="00FB4467">
            <w:pPr>
              <w:jc w:val="center"/>
              <w:rPr>
                <w:rFonts w:eastAsia="宋体"/>
                <w:sz w:val="21"/>
                <w:szCs w:val="21"/>
              </w:rPr>
            </w:pPr>
          </w:p>
        </w:tc>
      </w:tr>
      <w:tr w:rsidR="00FB4467" w:rsidTr="00FD1E6A">
        <w:trPr>
          <w:trHeight w:val="397"/>
        </w:trPr>
        <w:tc>
          <w:tcPr>
            <w:tcW w:w="852" w:type="dxa"/>
            <w:vMerge/>
            <w:tcBorders>
              <w:left w:val="single" w:sz="12" w:space="0" w:color="auto"/>
            </w:tcBorders>
            <w:vAlign w:val="center"/>
          </w:tcPr>
          <w:p w:rsidR="00FB4467" w:rsidRDefault="00FB4467">
            <w:pPr>
              <w:jc w:val="center"/>
              <w:rPr>
                <w:rFonts w:eastAsia="宋体"/>
                <w:szCs w:val="24"/>
              </w:rPr>
            </w:pPr>
          </w:p>
        </w:tc>
        <w:tc>
          <w:tcPr>
            <w:tcW w:w="1984" w:type="dxa"/>
            <w:gridSpan w:val="3"/>
            <w:vAlign w:val="center"/>
          </w:tcPr>
          <w:p w:rsidR="00FB4467" w:rsidRPr="00AE1B4C" w:rsidRDefault="009C33F6">
            <w:pPr>
              <w:jc w:val="center"/>
              <w:rPr>
                <w:rFonts w:eastAsia="宋体" w:hAnsi="宋体"/>
                <w:szCs w:val="24"/>
              </w:rPr>
            </w:pPr>
            <w:r w:rsidRPr="00AE1B4C">
              <w:rPr>
                <w:rFonts w:eastAsia="宋体" w:hAnsi="宋体"/>
                <w:szCs w:val="24"/>
              </w:rPr>
              <w:t>办公生活</w:t>
            </w:r>
          </w:p>
        </w:tc>
        <w:tc>
          <w:tcPr>
            <w:tcW w:w="2126" w:type="dxa"/>
            <w:tcBorders>
              <w:top w:val="single" w:sz="6" w:space="0" w:color="auto"/>
              <w:bottom w:val="single" w:sz="6" w:space="0" w:color="auto"/>
            </w:tcBorders>
            <w:vAlign w:val="center"/>
          </w:tcPr>
          <w:p w:rsidR="00FB4467" w:rsidRPr="00AE1B4C" w:rsidRDefault="009C33F6">
            <w:pPr>
              <w:jc w:val="center"/>
              <w:rPr>
                <w:rFonts w:eastAsia="宋体" w:hAnsi="宋体"/>
                <w:szCs w:val="24"/>
              </w:rPr>
            </w:pPr>
            <w:r w:rsidRPr="00AE1B4C">
              <w:rPr>
                <w:rFonts w:eastAsia="宋体" w:hAnsi="宋体"/>
                <w:szCs w:val="24"/>
              </w:rPr>
              <w:t>生活垃圾</w:t>
            </w:r>
          </w:p>
        </w:tc>
        <w:tc>
          <w:tcPr>
            <w:tcW w:w="2552" w:type="dxa"/>
            <w:tcBorders>
              <w:top w:val="single" w:sz="6" w:space="0" w:color="auto"/>
              <w:bottom w:val="single" w:sz="6" w:space="0" w:color="auto"/>
            </w:tcBorders>
            <w:vAlign w:val="center"/>
          </w:tcPr>
          <w:p w:rsidR="00FB4467" w:rsidRPr="00AE1B4C" w:rsidRDefault="00AE1B4C">
            <w:pPr>
              <w:jc w:val="center"/>
              <w:rPr>
                <w:rFonts w:eastAsia="宋体" w:hAnsi="宋体"/>
                <w:szCs w:val="24"/>
              </w:rPr>
            </w:pPr>
            <w:r>
              <w:rPr>
                <w:rFonts w:eastAsia="宋体" w:hAnsi="宋体" w:hint="eastAsia"/>
                <w:szCs w:val="24"/>
              </w:rPr>
              <w:t>12</w:t>
            </w:r>
            <w:r w:rsidR="009C33F6" w:rsidRPr="00AE1B4C">
              <w:rPr>
                <w:rFonts w:eastAsia="宋体" w:hAnsi="宋体"/>
                <w:szCs w:val="24"/>
              </w:rPr>
              <w:t>t/a</w:t>
            </w:r>
          </w:p>
        </w:tc>
        <w:tc>
          <w:tcPr>
            <w:tcW w:w="2835" w:type="dxa"/>
            <w:vMerge/>
            <w:tcBorders>
              <w:bottom w:val="single" w:sz="6" w:space="0" w:color="auto"/>
              <w:right w:val="single" w:sz="12" w:space="0" w:color="auto"/>
            </w:tcBorders>
            <w:vAlign w:val="center"/>
          </w:tcPr>
          <w:p w:rsidR="00FB4467" w:rsidRDefault="00FB4467">
            <w:pPr>
              <w:jc w:val="center"/>
              <w:rPr>
                <w:rFonts w:eastAsia="宋体"/>
                <w:sz w:val="21"/>
                <w:szCs w:val="21"/>
              </w:rPr>
            </w:pPr>
          </w:p>
        </w:tc>
      </w:tr>
      <w:tr w:rsidR="00FB4467" w:rsidTr="00FD1E6A">
        <w:trPr>
          <w:trHeight w:val="1461"/>
        </w:trPr>
        <w:tc>
          <w:tcPr>
            <w:tcW w:w="852" w:type="dxa"/>
            <w:tcBorders>
              <w:left w:val="single" w:sz="12" w:space="0" w:color="auto"/>
            </w:tcBorders>
            <w:vAlign w:val="center"/>
          </w:tcPr>
          <w:p w:rsidR="00FB4467" w:rsidRDefault="009C33F6">
            <w:pPr>
              <w:jc w:val="center"/>
              <w:rPr>
                <w:rFonts w:eastAsia="宋体"/>
                <w:szCs w:val="24"/>
              </w:rPr>
            </w:pPr>
            <w:r>
              <w:rPr>
                <w:rFonts w:eastAsia="宋体" w:hAnsi="宋体"/>
                <w:szCs w:val="24"/>
              </w:rPr>
              <w:t>噪</w:t>
            </w:r>
          </w:p>
          <w:p w:rsidR="00FB4467" w:rsidRDefault="00FB4467">
            <w:pPr>
              <w:jc w:val="center"/>
              <w:rPr>
                <w:rFonts w:eastAsia="宋体"/>
                <w:szCs w:val="24"/>
              </w:rPr>
            </w:pPr>
          </w:p>
          <w:p w:rsidR="00FB4467" w:rsidRDefault="009C33F6">
            <w:pPr>
              <w:jc w:val="center"/>
              <w:rPr>
                <w:rFonts w:eastAsia="宋体"/>
                <w:szCs w:val="24"/>
              </w:rPr>
            </w:pPr>
            <w:r>
              <w:rPr>
                <w:rFonts w:eastAsia="宋体" w:hAnsi="宋体"/>
                <w:szCs w:val="24"/>
              </w:rPr>
              <w:t>声</w:t>
            </w:r>
          </w:p>
        </w:tc>
        <w:tc>
          <w:tcPr>
            <w:tcW w:w="9497" w:type="dxa"/>
            <w:gridSpan w:val="6"/>
            <w:tcBorders>
              <w:right w:val="single" w:sz="12" w:space="0" w:color="auto"/>
            </w:tcBorders>
            <w:vAlign w:val="center"/>
          </w:tcPr>
          <w:p w:rsidR="00FB4467" w:rsidRDefault="009C33F6">
            <w:pPr>
              <w:snapToGrid w:val="0"/>
              <w:spacing w:line="360" w:lineRule="auto"/>
              <w:ind w:firstLineChars="200" w:firstLine="480"/>
              <w:rPr>
                <w:rFonts w:eastAsia="宋体"/>
                <w:szCs w:val="24"/>
              </w:rPr>
            </w:pPr>
            <w:r>
              <w:rPr>
                <w:rFonts w:eastAsia="宋体" w:hAnsi="宋体" w:hint="eastAsia"/>
                <w:szCs w:val="24"/>
              </w:rPr>
              <w:t>本</w:t>
            </w:r>
            <w:r>
              <w:rPr>
                <w:rFonts w:eastAsia="宋体" w:hAnsi="宋体"/>
                <w:szCs w:val="24"/>
              </w:rPr>
              <w:t>项目主要噪声设备为</w:t>
            </w:r>
            <w:r w:rsidR="002318BC">
              <w:rPr>
                <w:rFonts w:eastAsia="宋体" w:hint="eastAsia"/>
                <w:szCs w:val="24"/>
              </w:rPr>
              <w:t>激光</w:t>
            </w:r>
            <w:r w:rsidR="002318BC">
              <w:rPr>
                <w:rFonts w:eastAsia="宋体"/>
                <w:szCs w:val="24"/>
              </w:rPr>
              <w:t>切割机、</w:t>
            </w:r>
            <w:r w:rsidR="002318BC">
              <w:rPr>
                <w:rFonts w:eastAsia="宋体" w:hint="eastAsia"/>
                <w:szCs w:val="24"/>
              </w:rPr>
              <w:t>金属带锯</w:t>
            </w:r>
            <w:r w:rsidR="002318BC">
              <w:rPr>
                <w:rFonts w:eastAsia="宋体"/>
                <w:szCs w:val="24"/>
              </w:rPr>
              <w:t>机、</w:t>
            </w:r>
            <w:r w:rsidR="002318BC">
              <w:rPr>
                <w:rFonts w:eastAsia="宋体" w:hint="eastAsia"/>
                <w:szCs w:val="24"/>
              </w:rPr>
              <w:t>剪板机、冲床</w:t>
            </w:r>
            <w:r w:rsidR="002318BC">
              <w:rPr>
                <w:rFonts w:eastAsia="宋体"/>
                <w:szCs w:val="24"/>
              </w:rPr>
              <w:t>、车床、</w:t>
            </w:r>
            <w:r w:rsidR="002318BC">
              <w:rPr>
                <w:rFonts w:eastAsia="宋体" w:hint="eastAsia"/>
                <w:szCs w:val="24"/>
              </w:rPr>
              <w:t>钻床、刨槽机、打磨机、抛光机、空压机、除尘设备引风机等</w:t>
            </w:r>
            <w:r w:rsidR="002318BC">
              <w:rPr>
                <w:rFonts w:eastAsia="宋体"/>
                <w:szCs w:val="24"/>
              </w:rPr>
              <w:t>设备噪声，预计噪声源在</w:t>
            </w:r>
            <w:r w:rsidR="002318BC">
              <w:rPr>
                <w:rFonts w:eastAsia="宋体"/>
                <w:szCs w:val="24"/>
              </w:rPr>
              <w:t>80</w:t>
            </w:r>
            <w:r w:rsidR="002318BC">
              <w:rPr>
                <w:rFonts w:eastAsia="宋体"/>
                <w:szCs w:val="24"/>
              </w:rPr>
              <w:t>～</w:t>
            </w:r>
            <w:r w:rsidR="002318BC">
              <w:rPr>
                <w:rFonts w:eastAsia="宋体"/>
                <w:szCs w:val="24"/>
              </w:rPr>
              <w:t>85</w:t>
            </w:r>
            <w:r w:rsidR="002318BC">
              <w:rPr>
                <w:rFonts w:eastAsia="宋体"/>
                <w:b/>
                <w:sz w:val="21"/>
                <w:szCs w:val="21"/>
              </w:rPr>
              <w:t xml:space="preserve"> </w:t>
            </w:r>
            <w:r w:rsidR="002318BC">
              <w:rPr>
                <w:rFonts w:eastAsia="宋体"/>
                <w:szCs w:val="24"/>
              </w:rPr>
              <w:t>dB</w:t>
            </w:r>
            <w:r w:rsidR="002318BC">
              <w:rPr>
                <w:rFonts w:eastAsia="宋体"/>
                <w:szCs w:val="24"/>
              </w:rPr>
              <w:t>（</w:t>
            </w:r>
            <w:r w:rsidR="002318BC">
              <w:rPr>
                <w:rFonts w:eastAsia="宋体"/>
                <w:szCs w:val="24"/>
              </w:rPr>
              <w:t>A</w:t>
            </w:r>
            <w:r w:rsidR="002318BC">
              <w:rPr>
                <w:rFonts w:eastAsia="宋体"/>
                <w:szCs w:val="24"/>
              </w:rPr>
              <w:t>）。</w:t>
            </w:r>
            <w:r>
              <w:rPr>
                <w:rFonts w:eastAsia="宋体" w:hAnsi="宋体"/>
                <w:szCs w:val="24"/>
              </w:rPr>
              <w:t>高噪声设备产生的噪声经过设备减震、隔声及距离衰减后，厂界噪声影响值满足《工业企业厂界环境噪声排放标准》（</w:t>
            </w:r>
            <w:r>
              <w:rPr>
                <w:rFonts w:eastAsia="宋体"/>
                <w:szCs w:val="24"/>
              </w:rPr>
              <w:t>GB12348-2008</w:t>
            </w:r>
            <w:r>
              <w:rPr>
                <w:rFonts w:eastAsia="宋体" w:hAnsi="宋体"/>
                <w:szCs w:val="24"/>
              </w:rPr>
              <w:t>）</w:t>
            </w:r>
            <w:r>
              <w:rPr>
                <w:rFonts w:eastAsia="宋体" w:hint="eastAsia"/>
                <w:szCs w:val="24"/>
              </w:rPr>
              <w:t>2</w:t>
            </w:r>
            <w:r>
              <w:rPr>
                <w:rFonts w:eastAsia="宋体" w:hAnsi="宋体"/>
                <w:szCs w:val="24"/>
              </w:rPr>
              <w:t>类标准。</w:t>
            </w:r>
          </w:p>
        </w:tc>
      </w:tr>
      <w:tr w:rsidR="00FB4467" w:rsidTr="00C92376">
        <w:trPr>
          <w:trHeight w:val="1114"/>
        </w:trPr>
        <w:tc>
          <w:tcPr>
            <w:tcW w:w="10349" w:type="dxa"/>
            <w:gridSpan w:val="7"/>
            <w:tcBorders>
              <w:left w:val="single" w:sz="12" w:space="0" w:color="auto"/>
              <w:bottom w:val="single" w:sz="12" w:space="0" w:color="auto"/>
              <w:right w:val="single" w:sz="12" w:space="0" w:color="auto"/>
            </w:tcBorders>
          </w:tcPr>
          <w:p w:rsidR="00FB4467" w:rsidRDefault="009C33F6">
            <w:pPr>
              <w:snapToGrid w:val="0"/>
              <w:rPr>
                <w:rFonts w:eastAsia="宋体"/>
                <w:b/>
                <w:szCs w:val="24"/>
              </w:rPr>
            </w:pPr>
            <w:r>
              <w:rPr>
                <w:rFonts w:eastAsia="宋体" w:hint="eastAsia"/>
                <w:b/>
                <w:szCs w:val="24"/>
              </w:rPr>
              <w:t>主要生态影响（不够时可另附页）：</w:t>
            </w:r>
          </w:p>
          <w:p w:rsidR="00FB4467" w:rsidRDefault="00FB4467">
            <w:pPr>
              <w:snapToGrid w:val="0"/>
              <w:ind w:firstLineChars="196" w:firstLine="472"/>
              <w:rPr>
                <w:rFonts w:eastAsia="宋体"/>
                <w:b/>
                <w:szCs w:val="24"/>
              </w:rPr>
            </w:pPr>
          </w:p>
          <w:p w:rsidR="00FB4467" w:rsidRDefault="009C33F6">
            <w:pPr>
              <w:snapToGrid w:val="0"/>
              <w:ind w:firstLineChars="200" w:firstLine="480"/>
              <w:rPr>
                <w:rFonts w:eastAsia="宋体"/>
                <w:szCs w:val="24"/>
              </w:rPr>
            </w:pPr>
            <w:r>
              <w:rPr>
                <w:rFonts w:eastAsia="宋体" w:hint="eastAsia"/>
                <w:szCs w:val="24"/>
              </w:rPr>
              <w:t>无。</w:t>
            </w:r>
          </w:p>
        </w:tc>
      </w:tr>
    </w:tbl>
    <w:p w:rsidR="00FB4467" w:rsidRDefault="009C33F6">
      <w:pPr>
        <w:pStyle w:val="af2"/>
        <w:jc w:val="left"/>
        <w:rPr>
          <w:rFonts w:ascii="Times New Roman" w:hAnsi="Times New Roman"/>
          <w:color w:val="000000"/>
        </w:rPr>
      </w:pPr>
      <w:r>
        <w:rPr>
          <w:rFonts w:ascii="Times New Roman" w:hAnsi="宋体"/>
        </w:rPr>
        <w:lastRenderedPageBreak/>
        <w:t>七、环境影响分析</w:t>
      </w:r>
    </w:p>
    <w:tbl>
      <w:tblPr>
        <w:tblW w:w="10349"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349"/>
      </w:tblGrid>
      <w:tr w:rsidR="00FB4467" w:rsidTr="009D06CE">
        <w:trPr>
          <w:trHeight w:val="12591"/>
        </w:trPr>
        <w:tc>
          <w:tcPr>
            <w:tcW w:w="10349" w:type="dxa"/>
            <w:tcBorders>
              <w:bottom w:val="single" w:sz="12" w:space="0" w:color="auto"/>
            </w:tcBorders>
          </w:tcPr>
          <w:p w:rsidR="00FB4467" w:rsidRDefault="009C33F6">
            <w:pPr>
              <w:spacing w:line="360" w:lineRule="auto"/>
              <w:rPr>
                <w:rFonts w:eastAsia="宋体"/>
                <w:b/>
                <w:color w:val="000000"/>
                <w:szCs w:val="24"/>
              </w:rPr>
            </w:pPr>
            <w:r>
              <w:rPr>
                <w:rFonts w:eastAsia="宋体" w:hAnsi="宋体"/>
                <w:b/>
                <w:color w:val="000000"/>
                <w:szCs w:val="24"/>
              </w:rPr>
              <w:t>施工期环境影响简要分析：</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在施工期对周围环境产生的影响主要有：</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1</w:t>
            </w:r>
            <w:r>
              <w:rPr>
                <w:rFonts w:eastAsia="宋体"/>
                <w:color w:val="000000"/>
                <w:szCs w:val="24"/>
              </w:rPr>
              <w:t>、废气</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大气污染物主要是场地平整、车辆运输和混凝土搅拌等产生的悬浮微粒和施工粉尘，另外大量施工机械、车辆排放的尾气也会使施工地周围大气质量变差。主要污染因子为扬尘。施工现场应采用科学管理，洒水抑尘，降低大气污染物的产生量。</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2</w:t>
            </w:r>
            <w:r>
              <w:rPr>
                <w:rFonts w:eastAsia="宋体"/>
                <w:color w:val="000000"/>
                <w:szCs w:val="24"/>
              </w:rPr>
              <w:t>、废水</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施工期民工集中，排放附近水体的生活污水量增加。此外，冲洗施工机械、工具、地面等的生产废水以及水泥砂浆和石灰浆等废液的排放也增加了附近水体的污染负荷。施工期水环境的主要污染因子为</w:t>
            </w:r>
            <w:r>
              <w:rPr>
                <w:rFonts w:eastAsia="宋体"/>
                <w:color w:val="000000"/>
                <w:szCs w:val="24"/>
              </w:rPr>
              <w:t>COD</w:t>
            </w:r>
            <w:r>
              <w:rPr>
                <w:rFonts w:eastAsia="宋体"/>
                <w:color w:val="000000"/>
                <w:szCs w:val="24"/>
              </w:rPr>
              <w:t>、</w:t>
            </w:r>
            <w:r>
              <w:rPr>
                <w:rFonts w:eastAsia="宋体"/>
                <w:color w:val="000000"/>
                <w:szCs w:val="24"/>
              </w:rPr>
              <w:t>SS</w:t>
            </w:r>
            <w:r>
              <w:rPr>
                <w:rFonts w:eastAsia="宋体"/>
                <w:color w:val="000000"/>
                <w:szCs w:val="24"/>
              </w:rPr>
              <w:t>、石油类。加强施工期管理，建造沉淀池、隔油池等污水临时处理设施，</w:t>
            </w:r>
            <w:r>
              <w:rPr>
                <w:rFonts w:eastAsia="宋体" w:hint="eastAsia"/>
                <w:color w:val="000000"/>
                <w:szCs w:val="24"/>
              </w:rPr>
              <w:t>对含油量高的施工机械冲洗水或悬浮物含量高的其它施工废水需经处理后方可排放，砂浆和石灰浆等废液宜集中处理，干燥后与固体废弃物一起处置。</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3</w:t>
            </w:r>
            <w:r>
              <w:rPr>
                <w:rFonts w:eastAsia="宋体"/>
                <w:color w:val="000000"/>
                <w:szCs w:val="24"/>
              </w:rPr>
              <w:t>、噪声</w:t>
            </w:r>
          </w:p>
          <w:p w:rsidR="00FB4467" w:rsidRDefault="009C33F6">
            <w:pPr>
              <w:widowControl w:val="0"/>
              <w:spacing w:line="360" w:lineRule="auto"/>
              <w:ind w:firstLineChars="200" w:firstLine="480"/>
              <w:jc w:val="both"/>
              <w:rPr>
                <w:rFonts w:eastAsia="宋体"/>
                <w:color w:val="000000"/>
                <w:szCs w:val="24"/>
              </w:rPr>
            </w:pPr>
            <w:r>
              <w:rPr>
                <w:rFonts w:eastAsia="宋体" w:hint="eastAsia"/>
                <w:color w:val="000000"/>
                <w:szCs w:val="24"/>
              </w:rPr>
              <w:t>现场施工机械设备噪声很高，而且实施施工过程中，往往是多种机械同时工作，各种噪声源辐射相互叠加，噪声级将更高，辐射范围亦更大。施工噪声对周边声环境的影响，采用《建筑施工场界环境噪声排放标准》（</w:t>
            </w:r>
            <w:r>
              <w:rPr>
                <w:rFonts w:eastAsia="宋体" w:hint="eastAsia"/>
                <w:color w:val="000000"/>
                <w:szCs w:val="24"/>
              </w:rPr>
              <w:t>GB12523-2011</w:t>
            </w:r>
            <w:r>
              <w:rPr>
                <w:rFonts w:eastAsia="宋体" w:hint="eastAsia"/>
                <w:color w:val="000000"/>
                <w:szCs w:val="24"/>
              </w:rPr>
              <w:t>）进行评价。昼间施工时，如不进行打桩作业，作业噪声超标范围在</w:t>
            </w:r>
            <w:r>
              <w:rPr>
                <w:rFonts w:eastAsia="宋体" w:hint="eastAsia"/>
                <w:color w:val="000000"/>
                <w:szCs w:val="24"/>
              </w:rPr>
              <w:t>50m</w:t>
            </w:r>
            <w:r>
              <w:rPr>
                <w:rFonts w:eastAsia="宋体" w:hint="eastAsia"/>
                <w:color w:val="000000"/>
                <w:szCs w:val="24"/>
              </w:rPr>
              <w:t>以内，若有打桩作业，打桩噪声超标范围达</w:t>
            </w:r>
            <w:r>
              <w:rPr>
                <w:rFonts w:eastAsia="宋体" w:hint="eastAsia"/>
                <w:color w:val="000000"/>
                <w:szCs w:val="24"/>
              </w:rPr>
              <w:t>100m</w:t>
            </w:r>
            <w:r>
              <w:rPr>
                <w:rFonts w:eastAsia="宋体" w:hint="eastAsia"/>
                <w:color w:val="000000"/>
                <w:szCs w:val="24"/>
              </w:rPr>
              <w:t>，夜间禁止打桩作业。</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4</w:t>
            </w:r>
            <w:r>
              <w:rPr>
                <w:rFonts w:eastAsia="宋体"/>
                <w:color w:val="000000"/>
                <w:szCs w:val="24"/>
              </w:rPr>
              <w:t>、施工垃圾</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施工垃圾主要来自施工所产生的建筑垃圾和施工队伍生活产生的生活垃圾。</w:t>
            </w:r>
            <w:r>
              <w:rPr>
                <w:rFonts w:eastAsia="宋体" w:hint="eastAsia"/>
                <w:color w:val="000000"/>
                <w:szCs w:val="24"/>
              </w:rPr>
              <w:t>建筑垃圾如如：石子、混凝土块、砖头、石块、石屑、黄沙、石灰和废木料等，要严格按照相关部门规定处理；施工人员居住区的生活垃圾要实行袋装化，由环卫部门统一处理。</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为防止建设项目在建设期间发生上述环境污染的现象，使建设项目在建设期间对周围环境的影响尽可能小，建议采取以下的污染防治措施：</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1</w:t>
            </w:r>
            <w:r>
              <w:rPr>
                <w:rFonts w:eastAsia="宋体"/>
                <w:color w:val="000000"/>
                <w:szCs w:val="24"/>
              </w:rPr>
              <w:t>）对于施工期的粉尘污染，应加强现场管理，建筑材料统一堆放，用洒水或抑尘剂，减少二次扬尘；注意清洁运输，防止在装卸、运输过程中的撒漏、扬尘；</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2</w:t>
            </w:r>
            <w:r>
              <w:rPr>
                <w:rFonts w:eastAsia="宋体"/>
                <w:color w:val="000000"/>
                <w:szCs w:val="24"/>
              </w:rPr>
              <w:t>）加强施工期管理，建造沉淀池、隔油池等污水临时处理设施，对含油量高的施工机械冲洗水或悬浮物含量高的其它施工废水需经处理后方可排放，砂浆和石灰浆等废液宜集中处理，干燥后与固体废弃物一起处置；</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lastRenderedPageBreak/>
              <w:t>（</w:t>
            </w:r>
            <w:r>
              <w:rPr>
                <w:rFonts w:eastAsia="宋体"/>
                <w:color w:val="000000"/>
                <w:szCs w:val="24"/>
              </w:rPr>
              <w:t>3</w:t>
            </w:r>
            <w:r>
              <w:rPr>
                <w:rFonts w:eastAsia="宋体"/>
                <w:color w:val="000000"/>
                <w:szCs w:val="24"/>
              </w:rPr>
              <w:t>）加强施工管理，合理安排作业时间，尽量避免夜间施工，限制高设备噪声作业时间，夜</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间不得进行打桩作业；</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4</w:t>
            </w:r>
            <w:r>
              <w:rPr>
                <w:rFonts w:eastAsia="宋体"/>
                <w:color w:val="000000"/>
                <w:szCs w:val="24"/>
              </w:rPr>
              <w:t>）加强车辆的管理，建材等运输尽量在白天进行，并控制车辆鸣笛，车辆运输尽量避开居民生活区和乡镇主要道路；</w:t>
            </w:r>
          </w:p>
          <w:p w:rsidR="00FB4467" w:rsidRDefault="009C33F6">
            <w:pPr>
              <w:widowControl w:val="0"/>
              <w:spacing w:line="360" w:lineRule="auto"/>
              <w:ind w:firstLineChars="200" w:firstLine="480"/>
              <w:jc w:val="both"/>
              <w:rPr>
                <w:rFonts w:eastAsia="宋体"/>
                <w:color w:val="000000"/>
                <w:szCs w:val="24"/>
              </w:rPr>
            </w:pPr>
            <w:r>
              <w:rPr>
                <w:rFonts w:eastAsia="宋体"/>
                <w:color w:val="000000"/>
                <w:szCs w:val="24"/>
              </w:rPr>
              <w:t>（</w:t>
            </w:r>
            <w:r>
              <w:rPr>
                <w:rFonts w:eastAsia="宋体"/>
                <w:color w:val="000000"/>
                <w:szCs w:val="24"/>
              </w:rPr>
              <w:t>5</w:t>
            </w:r>
            <w:r>
              <w:rPr>
                <w:rFonts w:eastAsia="宋体"/>
                <w:color w:val="000000"/>
                <w:szCs w:val="24"/>
              </w:rPr>
              <w:t>）对</w:t>
            </w:r>
            <w:r>
              <w:rPr>
                <w:rFonts w:eastAsia="宋体" w:hint="eastAsia"/>
                <w:color w:val="000000"/>
                <w:szCs w:val="24"/>
              </w:rPr>
              <w:t>建筑</w:t>
            </w:r>
            <w:r>
              <w:rPr>
                <w:rFonts w:eastAsia="宋体"/>
                <w:color w:val="000000"/>
                <w:szCs w:val="24"/>
              </w:rPr>
              <w:t>垃圾，应尽可能利用</w:t>
            </w:r>
            <w:r>
              <w:rPr>
                <w:rFonts w:eastAsia="宋体" w:hint="eastAsia"/>
                <w:color w:val="000000"/>
                <w:szCs w:val="24"/>
              </w:rPr>
              <w:t>，</w:t>
            </w:r>
            <w:r>
              <w:rPr>
                <w:rFonts w:eastAsia="宋体"/>
                <w:color w:val="000000"/>
                <w:szCs w:val="24"/>
              </w:rPr>
              <w:t>或</w:t>
            </w:r>
            <w:r>
              <w:rPr>
                <w:rFonts w:eastAsia="宋体" w:hint="eastAsia"/>
                <w:color w:val="000000"/>
                <w:szCs w:val="24"/>
              </w:rPr>
              <w:t>将其掩埋、倾倒至指定场所</w:t>
            </w:r>
            <w:r>
              <w:rPr>
                <w:rFonts w:eastAsia="宋体"/>
                <w:color w:val="000000"/>
                <w:szCs w:val="24"/>
              </w:rPr>
              <w:t>。</w:t>
            </w:r>
          </w:p>
          <w:p w:rsidR="00FB4467" w:rsidRDefault="009C33F6">
            <w:pPr>
              <w:spacing w:line="360" w:lineRule="auto"/>
              <w:ind w:firstLineChars="200" w:firstLine="480"/>
              <w:rPr>
                <w:rFonts w:eastAsia="宋体"/>
                <w:color w:val="000000"/>
                <w:szCs w:val="24"/>
              </w:rPr>
            </w:pPr>
            <w:r>
              <w:rPr>
                <w:rFonts w:eastAsia="宋体" w:hint="eastAsia"/>
                <w:color w:val="000000"/>
                <w:szCs w:val="24"/>
              </w:rPr>
              <w:t>项目在施工期应由建设单位与建筑施工单位签订环保责任合同，由施工单位负责场地环境管理，并接受当地环保部门监督、管理。</w:t>
            </w:r>
          </w:p>
          <w:p w:rsidR="00FB4467" w:rsidRDefault="009C33F6">
            <w:pPr>
              <w:spacing w:line="360" w:lineRule="auto"/>
              <w:ind w:firstLineChars="200" w:firstLine="480"/>
              <w:rPr>
                <w:rFonts w:eastAsia="宋体"/>
                <w:color w:val="000000"/>
                <w:szCs w:val="24"/>
              </w:rPr>
            </w:pPr>
            <w:r>
              <w:rPr>
                <w:rFonts w:eastAsia="宋体" w:hint="eastAsia"/>
                <w:color w:val="000000"/>
                <w:szCs w:val="24"/>
              </w:rPr>
              <w:t>环境管理工作应根据国家有关法律法规及地方环保部门的要求，以便做到文明施工、把对周围环境造成的污染影响降至最低。本项目施工期较短，施工期结束后，施工期影响消失。</w:t>
            </w:r>
          </w:p>
          <w:p w:rsidR="00FB4467" w:rsidRDefault="00FB4467">
            <w:pPr>
              <w:spacing w:line="360" w:lineRule="auto"/>
              <w:ind w:firstLineChars="200" w:firstLine="480"/>
              <w:rPr>
                <w:rFonts w:eastAsia="宋体"/>
                <w:color w:val="00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ind w:firstLineChars="200" w:firstLine="480"/>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p w:rsidR="00FB4467" w:rsidRDefault="00FB4467">
            <w:pPr>
              <w:spacing w:line="360" w:lineRule="auto"/>
              <w:rPr>
                <w:rFonts w:eastAsia="宋体"/>
                <w:color w:val="FF0000"/>
                <w:szCs w:val="24"/>
              </w:rPr>
            </w:pPr>
          </w:p>
        </w:tc>
      </w:tr>
      <w:tr w:rsidR="00FB4467" w:rsidTr="009D06CE">
        <w:trPr>
          <w:trHeight w:val="13714"/>
        </w:trPr>
        <w:tc>
          <w:tcPr>
            <w:tcW w:w="10349" w:type="dxa"/>
            <w:tcBorders>
              <w:top w:val="single" w:sz="12" w:space="0" w:color="auto"/>
            </w:tcBorders>
          </w:tcPr>
          <w:p w:rsidR="00FB4467" w:rsidRDefault="009C33F6">
            <w:pPr>
              <w:pStyle w:val="20"/>
              <w:ind w:firstLine="482"/>
              <w:jc w:val="both"/>
              <w:rPr>
                <w:rFonts w:eastAsia="宋体"/>
                <w:b/>
                <w:color w:val="auto"/>
              </w:rPr>
            </w:pPr>
            <w:r>
              <w:rPr>
                <w:rFonts w:eastAsia="宋体" w:hAnsi="宋体"/>
                <w:b/>
                <w:color w:val="auto"/>
              </w:rPr>
              <w:lastRenderedPageBreak/>
              <w:t>营运期环境影响分析：</w:t>
            </w:r>
          </w:p>
          <w:p w:rsidR="00FB4467" w:rsidRDefault="009C33F6">
            <w:pPr>
              <w:widowControl w:val="0"/>
              <w:spacing w:line="360" w:lineRule="auto"/>
              <w:ind w:firstLineChars="200" w:firstLine="482"/>
              <w:jc w:val="both"/>
              <w:rPr>
                <w:rFonts w:eastAsia="宋体"/>
                <w:b/>
                <w:szCs w:val="24"/>
              </w:rPr>
            </w:pPr>
            <w:r>
              <w:rPr>
                <w:rFonts w:eastAsia="宋体"/>
                <w:b/>
                <w:szCs w:val="24"/>
              </w:rPr>
              <w:t>1</w:t>
            </w:r>
            <w:r>
              <w:rPr>
                <w:rFonts w:eastAsia="宋体"/>
                <w:b/>
                <w:szCs w:val="24"/>
              </w:rPr>
              <w:t>、大气环境影响分析</w:t>
            </w:r>
          </w:p>
          <w:p w:rsidR="006878BF" w:rsidRPr="006878BF" w:rsidRDefault="006878BF" w:rsidP="006878BF">
            <w:pPr>
              <w:widowControl w:val="0"/>
              <w:spacing w:line="360" w:lineRule="auto"/>
              <w:ind w:firstLineChars="200" w:firstLine="482"/>
              <w:jc w:val="both"/>
              <w:rPr>
                <w:rFonts w:eastAsia="宋体"/>
                <w:b/>
                <w:szCs w:val="24"/>
              </w:rPr>
            </w:pPr>
            <w:r w:rsidRPr="001719C4">
              <w:rPr>
                <w:rFonts w:eastAsia="宋体"/>
                <w:b/>
                <w:szCs w:val="24"/>
              </w:rPr>
              <w:t>（</w:t>
            </w:r>
            <w:r w:rsidRPr="001719C4">
              <w:rPr>
                <w:rFonts w:eastAsia="宋体" w:hint="eastAsia"/>
                <w:b/>
                <w:szCs w:val="24"/>
              </w:rPr>
              <w:t>1</w:t>
            </w:r>
            <w:r w:rsidRPr="001719C4">
              <w:rPr>
                <w:rFonts w:eastAsia="宋体"/>
                <w:b/>
                <w:szCs w:val="24"/>
              </w:rPr>
              <w:t>）</w:t>
            </w:r>
            <w:r w:rsidRPr="001719C4">
              <w:rPr>
                <w:rFonts w:eastAsia="宋体" w:hint="eastAsia"/>
                <w:b/>
                <w:szCs w:val="24"/>
              </w:rPr>
              <w:t>废气治理措施分析：</w:t>
            </w:r>
          </w:p>
          <w:p w:rsidR="00FB4467" w:rsidRDefault="009C33F6">
            <w:pPr>
              <w:widowControl w:val="0"/>
              <w:spacing w:line="360" w:lineRule="auto"/>
              <w:ind w:firstLineChars="200" w:firstLine="480"/>
              <w:jc w:val="both"/>
              <w:rPr>
                <w:rFonts w:ascii="宋体" w:eastAsia="宋体" w:hAnsi="宋体"/>
              </w:rPr>
            </w:pPr>
            <w:r>
              <w:rPr>
                <w:rFonts w:ascii="宋体" w:eastAsia="宋体" w:hAnsi="宋体" w:hint="eastAsia"/>
              </w:rPr>
              <w:t>本项目建成投产后，产生的废气污染物主要为切割工序产生的切割烟尘、焊接工序产生的焊接烟尘和打磨抛光</w:t>
            </w:r>
            <w:r w:rsidR="006878BF">
              <w:rPr>
                <w:rFonts w:ascii="宋体" w:eastAsia="宋体" w:hAnsi="宋体" w:hint="eastAsia"/>
              </w:rPr>
              <w:t>工序产生的打磨</w:t>
            </w:r>
            <w:r>
              <w:rPr>
                <w:rFonts w:ascii="宋体" w:eastAsia="宋体" w:hAnsi="宋体" w:hint="eastAsia"/>
              </w:rPr>
              <w:t>粉尘。</w:t>
            </w:r>
          </w:p>
          <w:p w:rsidR="00FB4467" w:rsidRDefault="009C33F6">
            <w:pPr>
              <w:spacing w:line="360" w:lineRule="auto"/>
              <w:ind w:firstLineChars="200" w:firstLine="480"/>
              <w:rPr>
                <w:rFonts w:ascii="宋体" w:eastAsia="宋体" w:hAnsi="宋体"/>
                <w:szCs w:val="24"/>
              </w:rPr>
            </w:pPr>
            <w:r>
              <w:rPr>
                <w:rFonts w:ascii="宋体" w:eastAsia="宋体" w:hAnsi="宋体" w:hint="eastAsia"/>
                <w:szCs w:val="24"/>
              </w:rPr>
              <w:t>（</w:t>
            </w:r>
            <w:r>
              <w:rPr>
                <w:rFonts w:eastAsia="宋体"/>
                <w:szCs w:val="24"/>
              </w:rPr>
              <w:t>1</w:t>
            </w:r>
            <w:r>
              <w:rPr>
                <w:rFonts w:ascii="宋体" w:eastAsia="宋体" w:hAnsi="宋体" w:hint="eastAsia"/>
                <w:szCs w:val="24"/>
              </w:rPr>
              <w:t>）切割烟尘</w:t>
            </w:r>
          </w:p>
          <w:p w:rsidR="006878BF" w:rsidRPr="00EA30F2" w:rsidRDefault="009C33F6" w:rsidP="006878BF">
            <w:pPr>
              <w:spacing w:line="360" w:lineRule="auto"/>
              <w:ind w:firstLineChars="200" w:firstLine="480"/>
              <w:jc w:val="both"/>
              <w:rPr>
                <w:rFonts w:ascii="宋体" w:eastAsia="宋体" w:hAnsi="宋体"/>
              </w:rPr>
            </w:pPr>
            <w:r>
              <w:rPr>
                <w:rFonts w:ascii="宋体" w:eastAsia="宋体" w:hAnsi="宋体" w:hint="eastAsia"/>
                <w:szCs w:val="24"/>
              </w:rPr>
              <w:t>本项目钢材在</w:t>
            </w:r>
            <w:r>
              <w:rPr>
                <w:rFonts w:eastAsia="宋体"/>
                <w:szCs w:val="24"/>
              </w:rPr>
              <w:t>1#</w:t>
            </w:r>
            <w:r>
              <w:rPr>
                <w:rFonts w:eastAsia="宋体" w:hAnsi="宋体"/>
                <w:szCs w:val="24"/>
              </w:rPr>
              <w:t>、</w:t>
            </w:r>
            <w:r>
              <w:rPr>
                <w:rFonts w:eastAsia="宋体" w:hAnsi="宋体" w:hint="eastAsia"/>
                <w:szCs w:val="24"/>
              </w:rPr>
              <w:t>3</w:t>
            </w:r>
            <w:r>
              <w:rPr>
                <w:rFonts w:eastAsia="宋体"/>
                <w:szCs w:val="24"/>
              </w:rPr>
              <w:t>#</w:t>
            </w:r>
            <w:r>
              <w:rPr>
                <w:rFonts w:ascii="宋体" w:eastAsia="宋体" w:hAnsi="宋体" w:hint="eastAsia"/>
                <w:szCs w:val="24"/>
              </w:rPr>
              <w:t>生产车间经激光切割机切割下料过程中会产生切割烟尘，</w:t>
            </w:r>
            <w:r w:rsidR="006878BF">
              <w:rPr>
                <w:rFonts w:ascii="宋体" w:eastAsia="宋体" w:hAnsi="宋体" w:hint="eastAsia"/>
                <w:szCs w:val="24"/>
              </w:rPr>
              <w:t>根据工程分析，</w:t>
            </w:r>
            <w:r>
              <w:rPr>
                <w:rFonts w:ascii="宋体" w:eastAsia="宋体" w:hAnsi="宋体" w:hint="eastAsia"/>
                <w:szCs w:val="24"/>
              </w:rPr>
              <w:t>产生量为</w:t>
            </w:r>
            <w:r>
              <w:rPr>
                <w:rFonts w:eastAsia="宋体"/>
                <w:szCs w:val="24"/>
              </w:rPr>
              <w:t>6.5t/a</w:t>
            </w:r>
            <w:r>
              <w:rPr>
                <w:rFonts w:eastAsia="宋体" w:hint="eastAsia"/>
                <w:szCs w:val="24"/>
              </w:rPr>
              <w:t>（每个车间</w:t>
            </w:r>
            <w:r>
              <w:rPr>
                <w:rFonts w:eastAsia="宋体" w:hint="eastAsia"/>
                <w:szCs w:val="24"/>
              </w:rPr>
              <w:t>3.25</w:t>
            </w:r>
            <w:r>
              <w:rPr>
                <w:rFonts w:eastAsia="宋体"/>
                <w:szCs w:val="24"/>
              </w:rPr>
              <w:t>t/a</w:t>
            </w:r>
            <w:r>
              <w:rPr>
                <w:rFonts w:eastAsia="宋体" w:hint="eastAsia"/>
                <w:szCs w:val="24"/>
              </w:rPr>
              <w:t>）</w:t>
            </w:r>
            <w:r>
              <w:rPr>
                <w:rFonts w:ascii="宋体" w:eastAsia="宋体" w:hAnsi="宋体" w:hint="eastAsia"/>
                <w:szCs w:val="24"/>
              </w:rPr>
              <w:t>。切割烟尘经激光切割机配套的滤筒除尘装置过滤处理，该除尘装置废气捕集率为</w:t>
            </w:r>
            <w:r>
              <w:rPr>
                <w:rFonts w:eastAsia="宋体"/>
                <w:szCs w:val="24"/>
              </w:rPr>
              <w:t>9</w:t>
            </w:r>
            <w:r>
              <w:rPr>
                <w:rFonts w:eastAsia="宋体" w:hint="eastAsia"/>
                <w:szCs w:val="24"/>
              </w:rPr>
              <w:t>0</w:t>
            </w:r>
            <w:r>
              <w:rPr>
                <w:rFonts w:eastAsia="宋体"/>
                <w:szCs w:val="24"/>
              </w:rPr>
              <w:t>%</w:t>
            </w:r>
            <w:r>
              <w:rPr>
                <w:rFonts w:ascii="宋体" w:eastAsia="宋体" w:hAnsi="宋体" w:hint="eastAsia"/>
                <w:szCs w:val="24"/>
              </w:rPr>
              <w:t>，吸收效率可达</w:t>
            </w:r>
            <w:r>
              <w:rPr>
                <w:rFonts w:eastAsia="宋体"/>
                <w:szCs w:val="24"/>
              </w:rPr>
              <w:t>9</w:t>
            </w:r>
            <w:r>
              <w:rPr>
                <w:rFonts w:eastAsia="宋体" w:hint="eastAsia"/>
                <w:szCs w:val="24"/>
              </w:rPr>
              <w:t>5</w:t>
            </w:r>
            <w:r>
              <w:rPr>
                <w:rFonts w:eastAsia="宋体"/>
                <w:szCs w:val="24"/>
              </w:rPr>
              <w:t>%</w:t>
            </w:r>
            <w:r>
              <w:rPr>
                <w:rFonts w:ascii="宋体" w:eastAsia="宋体" w:hAnsi="宋体" w:hint="eastAsia"/>
                <w:szCs w:val="24"/>
              </w:rPr>
              <w:t>，</w:t>
            </w:r>
            <w:r>
              <w:rPr>
                <w:rFonts w:eastAsia="宋体"/>
              </w:rPr>
              <w:t>滤筒除尘后的废气通过</w:t>
            </w:r>
            <w:r>
              <w:rPr>
                <w:rFonts w:eastAsia="宋体" w:hint="eastAsia"/>
              </w:rPr>
              <w:t>15</w:t>
            </w:r>
            <w:r w:rsidR="006878BF">
              <w:rPr>
                <w:rFonts w:eastAsia="宋体" w:hint="eastAsia"/>
              </w:rPr>
              <w:t>米高烟囱</w:t>
            </w:r>
            <w:r>
              <w:rPr>
                <w:rFonts w:eastAsia="宋体"/>
              </w:rPr>
              <w:t>排放</w:t>
            </w:r>
            <w:r>
              <w:rPr>
                <w:rFonts w:eastAsia="宋体" w:hint="eastAsia"/>
              </w:rPr>
              <w:t>(2</w:t>
            </w:r>
            <w:r>
              <w:rPr>
                <w:rFonts w:eastAsia="宋体" w:hint="eastAsia"/>
              </w:rPr>
              <w:t>台激光切割机共用一只排气筒，</w:t>
            </w:r>
            <w:r>
              <w:rPr>
                <w:rFonts w:eastAsia="宋体" w:hint="eastAsia"/>
              </w:rPr>
              <w:t>1#</w:t>
            </w:r>
            <w:r>
              <w:rPr>
                <w:rFonts w:eastAsia="宋体" w:hint="eastAsia"/>
              </w:rPr>
              <w:t>车间激光切割机对应</w:t>
            </w:r>
            <w:r>
              <w:rPr>
                <w:rFonts w:eastAsia="宋体" w:hint="eastAsia"/>
              </w:rPr>
              <w:t>1#</w:t>
            </w:r>
            <w:r>
              <w:rPr>
                <w:rFonts w:eastAsia="宋体" w:hint="eastAsia"/>
              </w:rPr>
              <w:t>排气筒，</w:t>
            </w:r>
            <w:r>
              <w:rPr>
                <w:rFonts w:eastAsia="宋体" w:hint="eastAsia"/>
              </w:rPr>
              <w:t>3#</w:t>
            </w:r>
            <w:r>
              <w:rPr>
                <w:rFonts w:eastAsia="宋体" w:hint="eastAsia"/>
              </w:rPr>
              <w:t>车间激光切割机对应</w:t>
            </w:r>
            <w:r>
              <w:rPr>
                <w:rFonts w:eastAsia="宋体" w:hint="eastAsia"/>
              </w:rPr>
              <w:t>2#</w:t>
            </w:r>
            <w:r>
              <w:rPr>
                <w:rFonts w:eastAsia="宋体" w:hint="eastAsia"/>
              </w:rPr>
              <w:t>排气筒）</w:t>
            </w:r>
            <w:r>
              <w:rPr>
                <w:rFonts w:eastAsia="宋体"/>
              </w:rPr>
              <w:t>。</w:t>
            </w:r>
            <w:r>
              <w:rPr>
                <w:rFonts w:eastAsia="宋体" w:hint="eastAsia"/>
              </w:rPr>
              <w:t>单台</w:t>
            </w:r>
            <w:r w:rsidR="006878BF">
              <w:rPr>
                <w:rFonts w:eastAsia="宋体" w:hint="eastAsia"/>
              </w:rPr>
              <w:t>激光</w:t>
            </w:r>
            <w:r>
              <w:rPr>
                <w:rFonts w:eastAsia="宋体" w:hint="eastAsia"/>
              </w:rPr>
              <w:t>切割机配用风机风量</w:t>
            </w:r>
            <w:r w:rsidR="006878BF">
              <w:rPr>
                <w:rFonts w:eastAsia="宋体" w:hint="eastAsia"/>
              </w:rPr>
              <w:t>4</w:t>
            </w:r>
            <w:r>
              <w:rPr>
                <w:rFonts w:eastAsia="宋体" w:hint="eastAsia"/>
              </w:rPr>
              <w:t>000m</w:t>
            </w:r>
            <w:r>
              <w:rPr>
                <w:rFonts w:eastAsia="宋体" w:hint="eastAsia"/>
                <w:vertAlign w:val="superscript"/>
              </w:rPr>
              <w:t>3</w:t>
            </w:r>
            <w:r>
              <w:rPr>
                <w:rFonts w:eastAsia="宋体" w:hint="eastAsia"/>
              </w:rPr>
              <w:t>/h</w:t>
            </w:r>
            <w:r>
              <w:rPr>
                <w:rFonts w:eastAsia="宋体" w:hint="eastAsia"/>
              </w:rPr>
              <w:t>，一只排气筒的风量为</w:t>
            </w:r>
            <w:r w:rsidR="006878BF">
              <w:rPr>
                <w:rFonts w:eastAsia="宋体" w:hint="eastAsia"/>
              </w:rPr>
              <w:t>8</w:t>
            </w:r>
            <w:r>
              <w:rPr>
                <w:rFonts w:eastAsia="宋体" w:hint="eastAsia"/>
              </w:rPr>
              <w:t>000m</w:t>
            </w:r>
            <w:r>
              <w:rPr>
                <w:rFonts w:eastAsia="宋体" w:hint="eastAsia"/>
                <w:vertAlign w:val="superscript"/>
              </w:rPr>
              <w:t>3</w:t>
            </w:r>
            <w:r>
              <w:rPr>
                <w:rFonts w:eastAsia="宋体" w:hint="eastAsia"/>
              </w:rPr>
              <w:t>/h</w:t>
            </w:r>
            <w:r>
              <w:rPr>
                <w:rFonts w:eastAsia="宋体" w:hint="eastAsia"/>
              </w:rPr>
              <w:t>。</w:t>
            </w:r>
            <w:r>
              <w:rPr>
                <w:rFonts w:eastAsia="宋体" w:hint="eastAsia"/>
              </w:rPr>
              <w:t>1#</w:t>
            </w:r>
            <w:r>
              <w:rPr>
                <w:rFonts w:eastAsia="宋体" w:hint="eastAsia"/>
              </w:rPr>
              <w:t>、</w:t>
            </w:r>
            <w:r>
              <w:rPr>
                <w:rFonts w:eastAsia="宋体" w:hint="eastAsia"/>
              </w:rPr>
              <w:t>2#</w:t>
            </w:r>
            <w:r>
              <w:rPr>
                <w:rFonts w:eastAsia="宋体" w:hint="eastAsia"/>
              </w:rPr>
              <w:t>排气筒年排放烟尘量均为</w:t>
            </w:r>
            <w:r w:rsidR="006878BF">
              <w:rPr>
                <w:rFonts w:eastAsia="宋体" w:hint="eastAsia"/>
              </w:rPr>
              <w:t>0.146</w:t>
            </w:r>
            <w:r>
              <w:rPr>
                <w:rFonts w:eastAsia="宋体"/>
              </w:rPr>
              <w:t>t/a</w:t>
            </w:r>
            <w:r>
              <w:rPr>
                <w:rFonts w:eastAsia="宋体" w:hint="eastAsia"/>
              </w:rPr>
              <w:t>，</w:t>
            </w:r>
            <w:r>
              <w:rPr>
                <w:rFonts w:eastAsia="宋体"/>
              </w:rPr>
              <w:t>切割工序以每天</w:t>
            </w:r>
            <w:r>
              <w:rPr>
                <w:rFonts w:eastAsia="宋体"/>
              </w:rPr>
              <w:t>6h</w:t>
            </w:r>
            <w:r>
              <w:rPr>
                <w:rFonts w:eastAsia="宋体"/>
              </w:rPr>
              <w:t>计，年工作时间为</w:t>
            </w:r>
            <w:r>
              <w:rPr>
                <w:rFonts w:eastAsia="宋体"/>
              </w:rPr>
              <w:t>1800h</w:t>
            </w:r>
            <w:r>
              <w:rPr>
                <w:rFonts w:eastAsia="宋体"/>
              </w:rPr>
              <w:t>，则烟尘</w:t>
            </w:r>
            <w:r>
              <w:rPr>
                <w:rFonts w:eastAsia="宋体" w:hint="eastAsia"/>
              </w:rPr>
              <w:t>排放</w:t>
            </w:r>
            <w:r>
              <w:rPr>
                <w:rFonts w:eastAsia="宋体"/>
              </w:rPr>
              <w:t>速率为</w:t>
            </w:r>
            <w:r>
              <w:rPr>
                <w:rFonts w:eastAsia="宋体"/>
              </w:rPr>
              <w:t>0.</w:t>
            </w:r>
            <w:r w:rsidR="006878BF">
              <w:rPr>
                <w:rFonts w:eastAsia="宋体" w:hint="eastAsia"/>
              </w:rPr>
              <w:t>0812</w:t>
            </w:r>
            <w:r>
              <w:rPr>
                <w:rFonts w:eastAsia="宋体"/>
              </w:rPr>
              <w:t>kg/h</w:t>
            </w:r>
            <w:r>
              <w:rPr>
                <w:rFonts w:eastAsia="宋体" w:hint="eastAsia"/>
              </w:rPr>
              <w:t>，排放浓度为</w:t>
            </w:r>
            <w:r w:rsidR="006878BF">
              <w:rPr>
                <w:rFonts w:eastAsia="宋体" w:hint="eastAsia"/>
              </w:rPr>
              <w:t>10.156</w:t>
            </w:r>
            <w:r>
              <w:rPr>
                <w:rFonts w:eastAsia="宋体"/>
                <w:bCs/>
                <w:kern w:val="2"/>
                <w:sz w:val="21"/>
                <w:szCs w:val="21"/>
              </w:rPr>
              <w:t>mg/m</w:t>
            </w:r>
            <w:r>
              <w:rPr>
                <w:rFonts w:eastAsia="宋体"/>
                <w:bCs/>
                <w:kern w:val="2"/>
                <w:sz w:val="21"/>
                <w:szCs w:val="21"/>
                <w:vertAlign w:val="superscript"/>
              </w:rPr>
              <w:t>3</w:t>
            </w:r>
            <w:r>
              <w:rPr>
                <w:rFonts w:eastAsia="宋体" w:hint="eastAsia"/>
                <w:bCs/>
                <w:kern w:val="2"/>
                <w:sz w:val="21"/>
                <w:szCs w:val="21"/>
              </w:rPr>
              <w:t>。</w:t>
            </w:r>
            <w:r w:rsidR="006878BF" w:rsidRPr="00EA30F2">
              <w:rPr>
                <w:rFonts w:ascii="宋体" w:eastAsia="宋体" w:hAnsi="宋体"/>
              </w:rPr>
              <w:t>排放浓度</w:t>
            </w:r>
            <w:r w:rsidR="006878BF" w:rsidRPr="00EA30F2">
              <w:rPr>
                <w:rFonts w:ascii="宋体" w:eastAsia="宋体" w:hAnsi="宋体" w:hint="eastAsia"/>
              </w:rPr>
              <w:t>、</w:t>
            </w:r>
            <w:r w:rsidR="006878BF" w:rsidRPr="00EA30F2">
              <w:rPr>
                <w:rFonts w:ascii="宋体" w:eastAsia="宋体" w:hAnsi="宋体"/>
              </w:rPr>
              <w:t>排放速率均达到《大气污染物综合排放标准》（</w:t>
            </w:r>
            <w:r w:rsidR="006878BF" w:rsidRPr="00EA30F2">
              <w:rPr>
                <w:rFonts w:eastAsia="宋体"/>
              </w:rPr>
              <w:t>GB16297-1996</w:t>
            </w:r>
            <w:r w:rsidR="006878BF" w:rsidRPr="00EA30F2">
              <w:rPr>
                <w:rFonts w:ascii="宋体" w:eastAsia="宋体" w:hAnsi="宋体"/>
              </w:rPr>
              <w:t>）表</w:t>
            </w:r>
            <w:r w:rsidR="006878BF" w:rsidRPr="00EA30F2">
              <w:rPr>
                <w:rFonts w:eastAsia="宋体"/>
              </w:rPr>
              <w:t>2</w:t>
            </w:r>
            <w:r w:rsidR="006878BF" w:rsidRPr="00EA30F2">
              <w:rPr>
                <w:rFonts w:ascii="宋体" w:eastAsia="宋体" w:hAnsi="宋体"/>
              </w:rPr>
              <w:t>中</w:t>
            </w:r>
            <w:r w:rsidR="006878BF" w:rsidRPr="00EA30F2">
              <w:rPr>
                <w:rFonts w:ascii="宋体" w:eastAsia="宋体" w:hAnsi="宋体" w:hint="eastAsia"/>
              </w:rPr>
              <w:t>“颗粒物”</w:t>
            </w:r>
            <w:r w:rsidR="006878BF" w:rsidRPr="00EA30F2">
              <w:rPr>
                <w:rFonts w:ascii="宋体" w:eastAsia="宋体" w:hAnsi="宋体"/>
              </w:rPr>
              <w:t>二级标准，</w:t>
            </w:r>
            <w:r w:rsidR="006878BF" w:rsidRPr="00EA30F2">
              <w:rPr>
                <w:rFonts w:ascii="宋体" w:eastAsia="宋体" w:hAnsi="宋体" w:hint="eastAsia"/>
              </w:rPr>
              <w:t>可满足环境管理要求</w:t>
            </w:r>
            <w:r w:rsidR="006878BF" w:rsidRPr="00EA30F2">
              <w:rPr>
                <w:rFonts w:ascii="宋体" w:eastAsia="宋体" w:hAnsi="宋体"/>
              </w:rPr>
              <w:t>。</w:t>
            </w:r>
          </w:p>
          <w:p w:rsidR="00FB4467" w:rsidRDefault="009C33F6">
            <w:pPr>
              <w:widowControl w:val="0"/>
              <w:spacing w:line="360" w:lineRule="auto"/>
              <w:ind w:firstLineChars="200" w:firstLine="480"/>
              <w:jc w:val="both"/>
              <w:rPr>
                <w:rFonts w:eastAsia="宋体"/>
                <w:bCs/>
                <w:kern w:val="2"/>
                <w:sz w:val="21"/>
                <w:szCs w:val="21"/>
              </w:rPr>
            </w:pPr>
            <w:r>
              <w:rPr>
                <w:rFonts w:eastAsia="宋体" w:hint="eastAsia"/>
              </w:rPr>
              <w:t>1#</w:t>
            </w:r>
            <w:r>
              <w:rPr>
                <w:rFonts w:eastAsia="宋体" w:hint="eastAsia"/>
              </w:rPr>
              <w:t>、</w:t>
            </w:r>
            <w:r>
              <w:rPr>
                <w:rFonts w:eastAsia="宋体" w:hint="eastAsia"/>
              </w:rPr>
              <w:t>3#</w:t>
            </w:r>
            <w:r>
              <w:rPr>
                <w:rFonts w:eastAsia="宋体"/>
              </w:rPr>
              <w:t>车间</w:t>
            </w:r>
            <w:r>
              <w:rPr>
                <w:rFonts w:eastAsia="宋体" w:hint="eastAsia"/>
              </w:rPr>
              <w:t>未被收集的切割粉</w:t>
            </w:r>
            <w:r>
              <w:rPr>
                <w:rFonts w:eastAsia="宋体"/>
              </w:rPr>
              <w:t>尘量</w:t>
            </w:r>
            <w:r w:rsidR="006878BF">
              <w:rPr>
                <w:rFonts w:eastAsia="宋体" w:hint="eastAsia"/>
              </w:rPr>
              <w:t>均</w:t>
            </w:r>
            <w:r>
              <w:rPr>
                <w:rFonts w:eastAsia="宋体"/>
              </w:rPr>
              <w:t>为</w:t>
            </w:r>
            <w:r>
              <w:rPr>
                <w:rFonts w:eastAsia="宋体"/>
              </w:rPr>
              <w:t>0.3</w:t>
            </w:r>
            <w:r>
              <w:rPr>
                <w:rFonts w:eastAsia="宋体" w:hint="eastAsia"/>
              </w:rPr>
              <w:t>25</w:t>
            </w:r>
            <w:r>
              <w:rPr>
                <w:rFonts w:eastAsia="宋体"/>
              </w:rPr>
              <w:t>t/a</w:t>
            </w:r>
            <w:r>
              <w:rPr>
                <w:rFonts w:eastAsia="宋体" w:hint="eastAsia"/>
              </w:rPr>
              <w:t>，其中</w:t>
            </w:r>
            <w:r>
              <w:rPr>
                <w:rFonts w:eastAsia="宋体" w:hint="eastAsia"/>
              </w:rPr>
              <w:t>80%</w:t>
            </w:r>
            <w:r>
              <w:rPr>
                <w:rFonts w:eastAsia="宋体" w:hint="eastAsia"/>
              </w:rPr>
              <w:t>因重力作用沉降于地面，其余</w:t>
            </w:r>
            <w:r>
              <w:rPr>
                <w:rFonts w:eastAsia="宋体" w:hint="eastAsia"/>
              </w:rPr>
              <w:t>20%</w:t>
            </w:r>
            <w:r>
              <w:rPr>
                <w:rFonts w:eastAsia="宋体" w:hint="eastAsia"/>
              </w:rPr>
              <w:t>即</w:t>
            </w:r>
            <w:r>
              <w:rPr>
                <w:rFonts w:eastAsia="宋体" w:hint="eastAsia"/>
              </w:rPr>
              <w:t>0.065t/a</w:t>
            </w:r>
            <w:r>
              <w:rPr>
                <w:rFonts w:eastAsia="宋体" w:hint="eastAsia"/>
              </w:rPr>
              <w:t>为无组织粉尘在车间排放，产生速率为</w:t>
            </w:r>
            <w:r>
              <w:rPr>
                <w:rFonts w:eastAsia="宋体" w:hint="eastAsia"/>
              </w:rPr>
              <w:t>0.036</w:t>
            </w:r>
            <w:r>
              <w:rPr>
                <w:rFonts w:eastAsia="宋体"/>
              </w:rPr>
              <w:t>kg/h</w:t>
            </w:r>
            <w:r>
              <w:rPr>
                <w:rFonts w:eastAsia="宋体" w:hint="eastAsia"/>
              </w:rPr>
              <w:t>。</w:t>
            </w:r>
          </w:p>
          <w:p w:rsidR="00FB4467" w:rsidRDefault="009C33F6">
            <w:pPr>
              <w:widowControl w:val="0"/>
              <w:spacing w:line="360" w:lineRule="auto"/>
              <w:ind w:firstLineChars="200" w:firstLine="480"/>
              <w:jc w:val="both"/>
              <w:rPr>
                <w:rFonts w:ascii="宋体" w:eastAsia="宋体" w:hAnsi="宋体"/>
              </w:rPr>
            </w:pPr>
            <w:r>
              <w:rPr>
                <w:rFonts w:ascii="宋体" w:eastAsia="宋体" w:hAnsi="宋体" w:hint="eastAsia"/>
              </w:rPr>
              <w:t>（</w:t>
            </w:r>
            <w:r>
              <w:rPr>
                <w:rFonts w:eastAsia="宋体"/>
              </w:rPr>
              <w:t>2</w:t>
            </w:r>
            <w:r>
              <w:rPr>
                <w:rFonts w:ascii="宋体" w:eastAsia="宋体" w:hAnsi="宋体" w:hint="eastAsia"/>
              </w:rPr>
              <w:t>）焊接烟尘</w:t>
            </w:r>
          </w:p>
          <w:p w:rsidR="00FB4467" w:rsidRDefault="009C33F6">
            <w:pPr>
              <w:widowControl w:val="0"/>
              <w:spacing w:line="360" w:lineRule="auto"/>
              <w:ind w:firstLineChars="200" w:firstLine="480"/>
              <w:jc w:val="both"/>
              <w:rPr>
                <w:rFonts w:eastAsia="宋体"/>
              </w:rPr>
            </w:pPr>
            <w:r>
              <w:rPr>
                <w:rFonts w:ascii="宋体" w:eastAsia="宋体" w:hAnsi="宋体" w:hint="eastAsia"/>
              </w:rPr>
              <w:t>本项目精加工好的各工件需在</w:t>
            </w:r>
            <w:r>
              <w:rPr>
                <w:rFonts w:eastAsia="宋体"/>
                <w:szCs w:val="24"/>
              </w:rPr>
              <w:t>1#</w:t>
            </w:r>
            <w:r>
              <w:rPr>
                <w:rFonts w:eastAsia="宋体" w:hAnsi="宋体"/>
                <w:szCs w:val="24"/>
              </w:rPr>
              <w:t>、</w:t>
            </w:r>
            <w:r>
              <w:rPr>
                <w:rFonts w:eastAsia="宋体" w:hAnsi="宋体" w:hint="eastAsia"/>
                <w:szCs w:val="24"/>
              </w:rPr>
              <w:t>3</w:t>
            </w:r>
            <w:r>
              <w:rPr>
                <w:rFonts w:eastAsia="宋体"/>
                <w:szCs w:val="24"/>
              </w:rPr>
              <w:t>#</w:t>
            </w:r>
            <w:r>
              <w:rPr>
                <w:rFonts w:ascii="宋体" w:eastAsia="宋体" w:hAnsi="宋体" w:hint="eastAsia"/>
                <w:szCs w:val="24"/>
              </w:rPr>
              <w:t>生产车间进行焊接，焊接工序会有焊接烟尘产生，</w:t>
            </w:r>
            <w:r>
              <w:rPr>
                <w:rFonts w:ascii="宋体" w:eastAsia="宋体" w:hAnsi="宋体" w:hint="eastAsia"/>
              </w:rPr>
              <w:t>主要污染物为颗粒物。此颗粒物总产生量为</w:t>
            </w:r>
            <w:r>
              <w:rPr>
                <w:rFonts w:eastAsia="宋体"/>
              </w:rPr>
              <w:t>0.0</w:t>
            </w:r>
            <w:r>
              <w:rPr>
                <w:rFonts w:eastAsia="宋体" w:hint="eastAsia"/>
              </w:rPr>
              <w:t>72</w:t>
            </w:r>
            <w:r>
              <w:rPr>
                <w:rFonts w:eastAsia="宋体"/>
              </w:rPr>
              <w:t>t/a</w:t>
            </w:r>
            <w:r>
              <w:rPr>
                <w:rFonts w:eastAsia="宋体" w:hint="eastAsia"/>
              </w:rPr>
              <w:t>（</w:t>
            </w:r>
            <w:r>
              <w:rPr>
                <w:rFonts w:eastAsia="宋体" w:hint="eastAsia"/>
                <w:szCs w:val="24"/>
              </w:rPr>
              <w:t>每个车间</w:t>
            </w:r>
            <w:r>
              <w:rPr>
                <w:rFonts w:eastAsia="宋体" w:hint="eastAsia"/>
                <w:szCs w:val="24"/>
              </w:rPr>
              <w:t>0.036</w:t>
            </w:r>
            <w:r>
              <w:rPr>
                <w:rFonts w:eastAsia="宋体"/>
                <w:szCs w:val="24"/>
              </w:rPr>
              <w:t>t/a</w:t>
            </w:r>
            <w:r>
              <w:rPr>
                <w:rFonts w:eastAsia="宋体" w:hint="eastAsia"/>
              </w:rPr>
              <w:t>）</w:t>
            </w:r>
            <w:r>
              <w:rPr>
                <w:rFonts w:ascii="宋体" w:eastAsia="宋体" w:hAnsi="宋体" w:hint="eastAsia"/>
              </w:rPr>
              <w:t>，</w:t>
            </w:r>
            <w:r>
              <w:rPr>
                <w:rFonts w:eastAsia="宋体"/>
              </w:rPr>
              <w:t>焊接时间每天作业按</w:t>
            </w:r>
            <w:r>
              <w:rPr>
                <w:rFonts w:eastAsia="宋体"/>
              </w:rPr>
              <w:t>6</w:t>
            </w:r>
            <w:r>
              <w:rPr>
                <w:rFonts w:eastAsia="宋体"/>
              </w:rPr>
              <w:t>小时计。厂方拟在焊接点设置移动吸尘罩，在</w:t>
            </w:r>
            <w:r>
              <w:rPr>
                <w:rFonts w:eastAsia="宋体"/>
              </w:rPr>
              <w:t>1#</w:t>
            </w:r>
            <w:r>
              <w:rPr>
                <w:rFonts w:eastAsia="宋体"/>
              </w:rPr>
              <w:t>、</w:t>
            </w:r>
            <w:r>
              <w:rPr>
                <w:rFonts w:eastAsia="宋体"/>
              </w:rPr>
              <w:t>3#</w:t>
            </w:r>
            <w:r>
              <w:rPr>
                <w:rFonts w:eastAsia="宋体"/>
              </w:rPr>
              <w:t>生产车间各设一台焊烟净化器对焊接烟尘收集处理，该净化器废气捕集效率以</w:t>
            </w:r>
            <w:r>
              <w:rPr>
                <w:rFonts w:eastAsia="宋体"/>
              </w:rPr>
              <w:t>70%</w:t>
            </w:r>
            <w:r>
              <w:rPr>
                <w:rFonts w:eastAsia="宋体"/>
              </w:rPr>
              <w:t>计，除尘效率以</w:t>
            </w:r>
            <w:r>
              <w:rPr>
                <w:rFonts w:eastAsia="宋体"/>
              </w:rPr>
              <w:t>85%</w:t>
            </w:r>
            <w:r>
              <w:rPr>
                <w:rFonts w:eastAsia="宋体"/>
              </w:rPr>
              <w:t>计，则</w:t>
            </w:r>
            <w:r>
              <w:rPr>
                <w:rFonts w:eastAsia="宋体" w:hint="eastAsia"/>
              </w:rPr>
              <w:t>1#</w:t>
            </w:r>
            <w:r>
              <w:rPr>
                <w:rFonts w:eastAsia="宋体" w:hint="eastAsia"/>
              </w:rPr>
              <w:t>、</w:t>
            </w:r>
            <w:r>
              <w:rPr>
                <w:rFonts w:eastAsia="宋体" w:hint="eastAsia"/>
              </w:rPr>
              <w:t>3#</w:t>
            </w:r>
            <w:r>
              <w:rPr>
                <w:rFonts w:eastAsia="宋体"/>
              </w:rPr>
              <w:t>车间未被捕集的焊接烟尘为</w:t>
            </w:r>
            <w:r>
              <w:rPr>
                <w:rFonts w:eastAsia="宋体"/>
              </w:rPr>
              <w:t>0.014</w:t>
            </w:r>
            <w:r w:rsidR="006878BF">
              <w:rPr>
                <w:rFonts w:eastAsia="宋体" w:hint="eastAsia"/>
              </w:rPr>
              <w:t>6</w:t>
            </w:r>
            <w:r>
              <w:rPr>
                <w:rFonts w:eastAsia="宋体"/>
              </w:rPr>
              <w:t>t/a</w:t>
            </w:r>
            <w:r>
              <w:rPr>
                <w:rFonts w:eastAsia="宋体"/>
              </w:rPr>
              <w:t>，排放速率为</w:t>
            </w:r>
            <w:r>
              <w:rPr>
                <w:rFonts w:eastAsia="宋体"/>
              </w:rPr>
              <w:t>0.0081kg/h</w:t>
            </w:r>
            <w:r>
              <w:rPr>
                <w:rFonts w:eastAsia="宋体"/>
              </w:rPr>
              <w:t>，无组织排放于</w:t>
            </w:r>
            <w:r>
              <w:rPr>
                <w:rFonts w:eastAsia="宋体"/>
              </w:rPr>
              <w:t>1#</w:t>
            </w:r>
            <w:r>
              <w:rPr>
                <w:rFonts w:eastAsia="宋体"/>
              </w:rPr>
              <w:t>、</w:t>
            </w:r>
            <w:r>
              <w:rPr>
                <w:rFonts w:eastAsia="宋体"/>
              </w:rPr>
              <w:t>3#</w:t>
            </w:r>
            <w:r>
              <w:rPr>
                <w:rFonts w:eastAsia="宋体"/>
              </w:rPr>
              <w:t>生产车间内。</w:t>
            </w:r>
          </w:p>
          <w:p w:rsidR="00FB4467" w:rsidRDefault="009C33F6">
            <w:pPr>
              <w:widowControl w:val="0"/>
              <w:spacing w:line="360" w:lineRule="auto"/>
              <w:ind w:firstLineChars="200" w:firstLine="480"/>
              <w:jc w:val="both"/>
              <w:rPr>
                <w:rFonts w:ascii="宋体" w:eastAsia="宋体" w:hAnsi="宋体"/>
              </w:rPr>
            </w:pPr>
            <w:r>
              <w:rPr>
                <w:rFonts w:ascii="宋体" w:eastAsia="宋体" w:hAnsi="宋体" w:hint="eastAsia"/>
              </w:rPr>
              <w:t>（</w:t>
            </w:r>
            <w:r>
              <w:rPr>
                <w:rFonts w:eastAsia="宋体"/>
              </w:rPr>
              <w:t>3</w:t>
            </w:r>
            <w:r>
              <w:rPr>
                <w:rFonts w:ascii="宋体" w:eastAsia="宋体" w:hAnsi="宋体" w:hint="eastAsia"/>
              </w:rPr>
              <w:t>）打磨粉尘</w:t>
            </w:r>
          </w:p>
          <w:p w:rsidR="00FB4467" w:rsidRDefault="009C33F6">
            <w:pPr>
              <w:widowControl w:val="0"/>
              <w:spacing w:line="360" w:lineRule="auto"/>
              <w:ind w:firstLineChars="200" w:firstLine="480"/>
              <w:jc w:val="both"/>
              <w:rPr>
                <w:rFonts w:eastAsia="宋体"/>
              </w:rPr>
            </w:pPr>
            <w:r>
              <w:rPr>
                <w:rFonts w:ascii="宋体" w:eastAsia="宋体" w:hAnsi="宋体" w:hint="eastAsia"/>
              </w:rPr>
              <w:t>本项目部分产品需进行打磨抛光，以获得良好的外观品质。</w:t>
            </w:r>
            <w:r w:rsidR="006878BF">
              <w:rPr>
                <w:rFonts w:ascii="宋体" w:eastAsia="宋体" w:hAnsi="宋体" w:hint="eastAsia"/>
              </w:rPr>
              <w:t>根据工程分析，打磨</w:t>
            </w:r>
            <w:r>
              <w:rPr>
                <w:rFonts w:eastAsia="宋体" w:hint="eastAsia"/>
              </w:rPr>
              <w:t>粉</w:t>
            </w:r>
            <w:r>
              <w:rPr>
                <w:rFonts w:eastAsia="宋体"/>
              </w:rPr>
              <w:t>尘产生量</w:t>
            </w:r>
            <w:r w:rsidR="006878BF">
              <w:rPr>
                <w:rFonts w:eastAsia="宋体" w:hint="eastAsia"/>
              </w:rPr>
              <w:t>共</w:t>
            </w:r>
            <w:r>
              <w:rPr>
                <w:rFonts w:eastAsia="宋体"/>
              </w:rPr>
              <w:t>为</w:t>
            </w:r>
            <w:r>
              <w:rPr>
                <w:rFonts w:eastAsia="宋体" w:hint="eastAsia"/>
              </w:rPr>
              <w:t>6</w:t>
            </w:r>
            <w:r>
              <w:rPr>
                <w:rFonts w:eastAsia="宋体"/>
              </w:rPr>
              <w:t>t/a</w:t>
            </w:r>
            <w:r>
              <w:rPr>
                <w:rFonts w:eastAsia="宋体"/>
              </w:rPr>
              <w:t>。</w:t>
            </w:r>
            <w:r>
              <w:rPr>
                <w:rFonts w:eastAsia="宋体"/>
                <w:szCs w:val="24"/>
              </w:rPr>
              <w:t>打磨抛光工序</w:t>
            </w:r>
            <w:r>
              <w:rPr>
                <w:rFonts w:eastAsia="宋体"/>
              </w:rPr>
              <w:t>分别布置在</w:t>
            </w:r>
            <w:r>
              <w:rPr>
                <w:rFonts w:eastAsia="宋体"/>
              </w:rPr>
              <w:t>1#</w:t>
            </w:r>
            <w:r>
              <w:rPr>
                <w:rFonts w:eastAsia="宋体"/>
              </w:rPr>
              <w:t>、</w:t>
            </w:r>
            <w:r>
              <w:rPr>
                <w:rFonts w:eastAsia="宋体"/>
              </w:rPr>
              <w:t>3#</w:t>
            </w:r>
            <w:r>
              <w:rPr>
                <w:rFonts w:eastAsia="宋体"/>
              </w:rPr>
              <w:t>生产车间内，每个车间产生量约为</w:t>
            </w:r>
            <w:r>
              <w:rPr>
                <w:rFonts w:eastAsia="宋体" w:hint="eastAsia"/>
              </w:rPr>
              <w:t>3</w:t>
            </w:r>
            <w:r>
              <w:rPr>
                <w:rFonts w:eastAsia="宋体"/>
              </w:rPr>
              <w:t>t/a</w:t>
            </w:r>
            <w:r>
              <w:rPr>
                <w:rFonts w:eastAsia="宋体"/>
              </w:rPr>
              <w:t>。</w:t>
            </w:r>
            <w:r w:rsidR="006878BF">
              <w:rPr>
                <w:rFonts w:eastAsia="宋体" w:hint="eastAsia"/>
              </w:rPr>
              <w:t>厂方拟</w:t>
            </w:r>
            <w:r>
              <w:rPr>
                <w:rFonts w:eastAsia="宋体"/>
              </w:rPr>
              <w:t>在打磨工位</w:t>
            </w:r>
            <w:r w:rsidR="006878BF">
              <w:rPr>
                <w:rFonts w:eastAsia="宋体" w:hint="eastAsia"/>
              </w:rPr>
              <w:t>上方</w:t>
            </w:r>
            <w:r>
              <w:rPr>
                <w:rFonts w:eastAsia="宋体"/>
              </w:rPr>
              <w:t>设置集气罩，抛光</w:t>
            </w:r>
            <w:r>
              <w:rPr>
                <w:rFonts w:eastAsia="宋体" w:hint="eastAsia"/>
              </w:rPr>
              <w:t>机自带半封闭护罩</w:t>
            </w:r>
            <w:r>
              <w:rPr>
                <w:rFonts w:eastAsia="宋体"/>
              </w:rPr>
              <w:t>，在引风机作用下引入配套的布袋除尘器净化除尘后，</w:t>
            </w:r>
            <w:r w:rsidR="006878BF">
              <w:rPr>
                <w:rFonts w:eastAsia="宋体" w:hint="eastAsia"/>
              </w:rPr>
              <w:t>最终均</w:t>
            </w:r>
            <w:r>
              <w:rPr>
                <w:rFonts w:eastAsia="宋体"/>
              </w:rPr>
              <w:t>通过</w:t>
            </w:r>
            <w:r>
              <w:rPr>
                <w:rFonts w:eastAsia="宋体"/>
              </w:rPr>
              <w:t>15</w:t>
            </w:r>
            <w:r>
              <w:rPr>
                <w:rFonts w:eastAsia="宋体"/>
              </w:rPr>
              <w:t>米高排气筒排放。</w:t>
            </w:r>
          </w:p>
          <w:p w:rsidR="00FB4467" w:rsidRPr="00EA476B" w:rsidRDefault="009C33F6">
            <w:pPr>
              <w:pStyle w:val="a7"/>
              <w:adjustRightInd w:val="0"/>
              <w:snapToGrid w:val="0"/>
              <w:spacing w:line="360" w:lineRule="auto"/>
              <w:ind w:firstLineChars="200" w:firstLine="480"/>
              <w:rPr>
                <w:lang w:val="en-US" w:eastAsia="zh-CN"/>
              </w:rPr>
            </w:pPr>
            <w:r w:rsidRPr="005C65ED">
              <w:rPr>
                <w:lang w:val="en-US" w:eastAsia="zh-CN"/>
              </w:rPr>
              <w:t>1#</w:t>
            </w:r>
            <w:r w:rsidRPr="005C65ED">
              <w:rPr>
                <w:lang w:val="en-US" w:eastAsia="zh-CN"/>
              </w:rPr>
              <w:t>车间</w:t>
            </w:r>
            <w:r w:rsidR="006878BF" w:rsidRPr="005C65ED">
              <w:rPr>
                <w:rFonts w:hint="eastAsia"/>
                <w:lang w:val="en-US" w:eastAsia="zh-CN"/>
              </w:rPr>
              <w:t>打磨粉尘</w:t>
            </w:r>
            <w:r w:rsidRPr="005C65ED">
              <w:rPr>
                <w:lang w:val="en-US" w:eastAsia="zh-CN"/>
              </w:rPr>
              <w:t>排气筒为</w:t>
            </w:r>
            <w:r w:rsidRPr="005C65ED">
              <w:rPr>
                <w:rFonts w:hint="eastAsia"/>
                <w:lang w:val="en-US" w:eastAsia="zh-CN"/>
              </w:rPr>
              <w:t>3</w:t>
            </w:r>
            <w:r w:rsidRPr="005C65ED">
              <w:rPr>
                <w:lang w:val="en-US" w:eastAsia="zh-CN"/>
              </w:rPr>
              <w:t>#</w:t>
            </w:r>
            <w:r w:rsidRPr="005C65ED">
              <w:rPr>
                <w:lang w:val="en-US" w:eastAsia="zh-CN"/>
              </w:rPr>
              <w:t>排气筒，</w:t>
            </w:r>
            <w:r w:rsidRPr="005C65ED">
              <w:rPr>
                <w:rFonts w:hint="eastAsia"/>
                <w:lang w:val="en-US" w:eastAsia="zh-CN"/>
              </w:rPr>
              <w:t>1#</w:t>
            </w:r>
            <w:r w:rsidRPr="005C65ED">
              <w:rPr>
                <w:rFonts w:hint="eastAsia"/>
                <w:lang w:val="en-US" w:eastAsia="zh-CN"/>
              </w:rPr>
              <w:t>车间内安放</w:t>
            </w:r>
            <w:r w:rsidRPr="005C65ED">
              <w:rPr>
                <w:rFonts w:hint="eastAsia"/>
                <w:lang w:val="en-US" w:eastAsia="zh-CN"/>
              </w:rPr>
              <w:t>3</w:t>
            </w:r>
            <w:r w:rsidRPr="005C65ED">
              <w:rPr>
                <w:rFonts w:hint="eastAsia"/>
                <w:lang w:val="en-US" w:eastAsia="zh-CN"/>
              </w:rPr>
              <w:t>台打磨机、</w:t>
            </w:r>
            <w:r w:rsidRPr="005C65ED">
              <w:rPr>
                <w:rFonts w:hint="eastAsia"/>
                <w:lang w:val="en-US" w:eastAsia="zh-CN"/>
              </w:rPr>
              <w:t>3</w:t>
            </w:r>
            <w:r w:rsidRPr="005C65ED">
              <w:rPr>
                <w:rFonts w:hint="eastAsia"/>
                <w:lang w:val="en-US" w:eastAsia="zh-CN"/>
              </w:rPr>
              <w:t>台抛光机，以每台需风量</w:t>
            </w:r>
            <w:r w:rsidRPr="005C65ED">
              <w:rPr>
                <w:rFonts w:hint="eastAsia"/>
                <w:lang w:val="en-US" w:eastAsia="zh-CN"/>
              </w:rPr>
              <w:t>200</w:t>
            </w:r>
            <w:r w:rsidRPr="005C65ED">
              <w:rPr>
                <w:lang w:val="en-US" w:eastAsia="zh-CN"/>
              </w:rPr>
              <w:t>0m</w:t>
            </w:r>
            <w:r w:rsidRPr="005C65ED">
              <w:rPr>
                <w:vertAlign w:val="superscript"/>
                <w:lang w:val="en-US" w:eastAsia="zh-CN"/>
              </w:rPr>
              <w:t>3</w:t>
            </w:r>
            <w:r w:rsidRPr="005C65ED">
              <w:rPr>
                <w:lang w:val="en-US" w:eastAsia="zh-CN"/>
              </w:rPr>
              <w:t>/h</w:t>
            </w:r>
            <w:r w:rsidRPr="005C65ED">
              <w:rPr>
                <w:rFonts w:hint="eastAsia"/>
                <w:lang w:val="en-US" w:eastAsia="zh-CN"/>
              </w:rPr>
              <w:t>，</w:t>
            </w:r>
            <w:r w:rsidRPr="005C65ED">
              <w:rPr>
                <w:lang w:val="en-US" w:eastAsia="zh-CN"/>
              </w:rPr>
              <w:t>引风机风量约</w:t>
            </w:r>
            <w:r w:rsidRPr="005C65ED">
              <w:rPr>
                <w:lang w:val="en-US" w:eastAsia="zh-CN"/>
              </w:rPr>
              <w:t xml:space="preserve"> </w:t>
            </w:r>
            <w:r w:rsidRPr="005C65ED">
              <w:rPr>
                <w:rFonts w:hint="eastAsia"/>
                <w:lang w:val="en-US" w:eastAsia="zh-CN"/>
              </w:rPr>
              <w:t>12</w:t>
            </w:r>
            <w:r w:rsidRPr="005C65ED">
              <w:rPr>
                <w:lang w:val="en-US" w:eastAsia="zh-CN"/>
              </w:rPr>
              <w:t>000m</w:t>
            </w:r>
            <w:r w:rsidRPr="005C65ED">
              <w:rPr>
                <w:vertAlign w:val="superscript"/>
                <w:lang w:val="en-US" w:eastAsia="zh-CN"/>
              </w:rPr>
              <w:t>3</w:t>
            </w:r>
            <w:r w:rsidRPr="005C65ED">
              <w:rPr>
                <w:lang w:val="en-US" w:eastAsia="zh-CN"/>
              </w:rPr>
              <w:t>/h</w:t>
            </w:r>
            <w:r w:rsidRPr="005C65ED">
              <w:rPr>
                <w:lang w:val="en-US" w:eastAsia="zh-CN"/>
              </w:rPr>
              <w:t>，捕集效率约为</w:t>
            </w:r>
            <w:r w:rsidRPr="005C65ED">
              <w:rPr>
                <w:lang w:val="en-US" w:eastAsia="zh-CN"/>
              </w:rPr>
              <w:t xml:space="preserve"> </w:t>
            </w:r>
            <w:r w:rsidR="006878BF" w:rsidRPr="005C65ED">
              <w:rPr>
                <w:rFonts w:hint="eastAsia"/>
                <w:lang w:val="en-US" w:eastAsia="zh-CN"/>
              </w:rPr>
              <w:t>90</w:t>
            </w:r>
            <w:r w:rsidRPr="005C65ED">
              <w:rPr>
                <w:lang w:val="en-US" w:eastAsia="zh-CN"/>
              </w:rPr>
              <w:t>%</w:t>
            </w:r>
            <w:r w:rsidRPr="005C65ED">
              <w:rPr>
                <w:lang w:val="en-US" w:eastAsia="zh-CN"/>
              </w:rPr>
              <w:t>，布袋除尘器净化效率约为</w:t>
            </w:r>
            <w:r w:rsidRPr="005C65ED">
              <w:rPr>
                <w:lang w:val="en-US" w:eastAsia="zh-CN"/>
              </w:rPr>
              <w:t xml:space="preserve"> 9</w:t>
            </w:r>
            <w:r w:rsidRPr="005C65ED">
              <w:rPr>
                <w:rFonts w:hint="eastAsia"/>
                <w:lang w:val="en-US" w:eastAsia="zh-CN"/>
              </w:rPr>
              <w:t>5</w:t>
            </w:r>
            <w:r w:rsidRPr="005C65ED">
              <w:rPr>
                <w:lang w:val="en-US" w:eastAsia="zh-CN"/>
              </w:rPr>
              <w:t>%</w:t>
            </w:r>
            <w:r w:rsidRPr="005C65ED">
              <w:rPr>
                <w:lang w:val="en-US" w:eastAsia="zh-CN"/>
              </w:rPr>
              <w:t>。打磨</w:t>
            </w:r>
            <w:r w:rsidRPr="005C65ED">
              <w:rPr>
                <w:lang w:val="en-US" w:eastAsia="zh-CN"/>
              </w:rPr>
              <w:lastRenderedPageBreak/>
              <w:t>作业时间按每天</w:t>
            </w:r>
            <w:r w:rsidRPr="005C65ED">
              <w:rPr>
                <w:rFonts w:hint="eastAsia"/>
                <w:lang w:val="en-US" w:eastAsia="zh-CN"/>
              </w:rPr>
              <w:t>6</w:t>
            </w:r>
            <w:r w:rsidRPr="005C65ED">
              <w:rPr>
                <w:lang w:val="en-US" w:eastAsia="zh-CN"/>
              </w:rPr>
              <w:t>小时计，有组织粉尘收集量</w:t>
            </w:r>
            <w:r w:rsidRPr="005C65ED">
              <w:rPr>
                <w:lang w:val="en-US" w:eastAsia="zh-CN"/>
              </w:rPr>
              <w:t xml:space="preserve"> </w:t>
            </w:r>
            <w:r w:rsidR="006878BF" w:rsidRPr="005C65ED">
              <w:rPr>
                <w:rFonts w:hint="eastAsia"/>
                <w:lang w:val="en-US" w:eastAsia="zh-CN"/>
              </w:rPr>
              <w:t>2.7</w:t>
            </w:r>
            <w:r w:rsidRPr="005C65ED">
              <w:rPr>
                <w:lang w:val="en-US" w:eastAsia="zh-CN"/>
              </w:rPr>
              <w:t>t/a</w:t>
            </w:r>
            <w:r w:rsidRPr="005C65ED">
              <w:rPr>
                <w:lang w:val="en-US" w:eastAsia="zh-CN"/>
              </w:rPr>
              <w:t>，</w:t>
            </w:r>
            <w:r w:rsidRPr="005C65ED">
              <w:rPr>
                <w:rFonts w:hint="eastAsia"/>
                <w:lang w:val="en-US" w:eastAsia="zh-CN"/>
              </w:rPr>
              <w:t>除尘后</w:t>
            </w:r>
            <w:r w:rsidRPr="005C65ED">
              <w:rPr>
                <w:lang w:val="en-US" w:eastAsia="zh-CN"/>
              </w:rPr>
              <w:t>通过</w:t>
            </w:r>
            <w:r w:rsidRPr="005C65ED">
              <w:rPr>
                <w:rFonts w:hint="eastAsia"/>
                <w:lang w:val="en-US" w:eastAsia="zh-CN"/>
              </w:rPr>
              <w:t>3</w:t>
            </w:r>
            <w:r w:rsidRPr="005C65ED">
              <w:rPr>
                <w:lang w:val="en-US" w:eastAsia="zh-CN"/>
              </w:rPr>
              <w:t>#</w:t>
            </w:r>
            <w:r w:rsidR="006878BF" w:rsidRPr="005C65ED">
              <w:rPr>
                <w:rFonts w:hint="eastAsia"/>
                <w:lang w:val="en-US" w:eastAsia="zh-CN"/>
              </w:rPr>
              <w:t>排气筒排放，</w:t>
            </w:r>
            <w:r w:rsidRPr="005C65ED">
              <w:rPr>
                <w:lang w:val="en-US" w:eastAsia="zh-CN"/>
              </w:rPr>
              <w:t>排放量</w:t>
            </w:r>
            <w:r w:rsidRPr="005C65ED">
              <w:rPr>
                <w:lang w:val="en-US" w:eastAsia="zh-CN"/>
              </w:rPr>
              <w:t xml:space="preserve"> 0.</w:t>
            </w:r>
            <w:r w:rsidRPr="005C65ED">
              <w:rPr>
                <w:rFonts w:hint="eastAsia"/>
                <w:lang w:val="en-US" w:eastAsia="zh-CN"/>
              </w:rPr>
              <w:t>1</w:t>
            </w:r>
            <w:r w:rsidR="006878BF" w:rsidRPr="005C65ED">
              <w:rPr>
                <w:rFonts w:hint="eastAsia"/>
                <w:lang w:val="en-US" w:eastAsia="zh-CN"/>
              </w:rPr>
              <w:t>3</w:t>
            </w:r>
            <w:r w:rsidRPr="005C65ED">
              <w:rPr>
                <w:rFonts w:hint="eastAsia"/>
                <w:lang w:val="en-US" w:eastAsia="zh-CN"/>
              </w:rPr>
              <w:t>5</w:t>
            </w:r>
            <w:r w:rsidRPr="005C65ED">
              <w:rPr>
                <w:lang w:val="en-US" w:eastAsia="zh-CN"/>
              </w:rPr>
              <w:t>t/a</w:t>
            </w:r>
            <w:r w:rsidRPr="005C65ED">
              <w:rPr>
                <w:lang w:val="en-US" w:eastAsia="zh-CN"/>
              </w:rPr>
              <w:t>，排放速率</w:t>
            </w:r>
            <w:r w:rsidRPr="005C65ED">
              <w:rPr>
                <w:rFonts w:hint="eastAsia"/>
                <w:lang w:val="en-US" w:eastAsia="zh-CN"/>
              </w:rPr>
              <w:t>0.07</w:t>
            </w:r>
            <w:r w:rsidR="006878BF" w:rsidRPr="005C65ED">
              <w:rPr>
                <w:rFonts w:hint="eastAsia"/>
                <w:lang w:val="en-US" w:eastAsia="zh-CN"/>
              </w:rPr>
              <w:t>5</w:t>
            </w:r>
            <w:r w:rsidRPr="005C65ED">
              <w:rPr>
                <w:rFonts w:hint="eastAsia"/>
                <w:lang w:val="en-US" w:eastAsia="zh-CN"/>
              </w:rPr>
              <w:t>kg/h</w:t>
            </w:r>
            <w:r w:rsidRPr="005C65ED">
              <w:rPr>
                <w:rFonts w:hint="eastAsia"/>
                <w:lang w:val="en-US" w:eastAsia="zh-CN"/>
              </w:rPr>
              <w:t>，排放浓度</w:t>
            </w:r>
            <w:r w:rsidR="006878BF" w:rsidRPr="005C65ED">
              <w:rPr>
                <w:rFonts w:hint="eastAsia"/>
                <w:lang w:val="en-US" w:eastAsia="zh-CN"/>
              </w:rPr>
              <w:t>6.25</w:t>
            </w:r>
            <w:r w:rsidRPr="005C65ED">
              <w:rPr>
                <w:lang w:val="en-US" w:eastAsia="zh-CN"/>
              </w:rPr>
              <w:t>mg/m</w:t>
            </w:r>
            <w:r w:rsidRPr="005C65ED">
              <w:rPr>
                <w:vertAlign w:val="superscript"/>
                <w:lang w:val="en-US" w:eastAsia="zh-CN"/>
              </w:rPr>
              <w:t>3</w:t>
            </w:r>
            <w:r w:rsidRPr="005C65ED">
              <w:rPr>
                <w:lang w:val="en-US" w:eastAsia="zh-CN"/>
              </w:rPr>
              <w:t>。</w:t>
            </w:r>
            <w:r w:rsidRPr="005C65ED">
              <w:rPr>
                <w:rFonts w:hint="eastAsia"/>
                <w:lang w:val="en-US" w:eastAsia="zh-CN"/>
              </w:rPr>
              <w:t>未收集</w:t>
            </w:r>
            <w:r w:rsidRPr="005C65ED">
              <w:rPr>
                <w:lang w:val="en-US" w:eastAsia="zh-CN"/>
              </w:rPr>
              <w:t>的颗粒物为</w:t>
            </w:r>
            <w:r w:rsidRPr="005C65ED">
              <w:rPr>
                <w:lang w:val="en-US" w:eastAsia="zh-CN"/>
              </w:rPr>
              <w:t xml:space="preserve"> 0.</w:t>
            </w:r>
            <w:r w:rsidR="006878BF" w:rsidRPr="005C65ED">
              <w:rPr>
                <w:rFonts w:hint="eastAsia"/>
                <w:lang w:val="en-US" w:eastAsia="zh-CN"/>
              </w:rPr>
              <w:t>3</w:t>
            </w:r>
            <w:r w:rsidRPr="005C65ED">
              <w:rPr>
                <w:lang w:val="en-US" w:eastAsia="zh-CN"/>
              </w:rPr>
              <w:t>t/a</w:t>
            </w:r>
            <w:r w:rsidRPr="005C65ED">
              <w:rPr>
                <w:lang w:val="en-US" w:eastAsia="zh-CN"/>
              </w:rPr>
              <w:t>，</w:t>
            </w:r>
            <w:r w:rsidRPr="005C65ED">
              <w:rPr>
                <w:rFonts w:hint="eastAsia"/>
                <w:lang w:val="en-US" w:eastAsia="zh-CN"/>
              </w:rPr>
              <w:t>其中</w:t>
            </w:r>
            <w:r w:rsidRPr="005C65ED">
              <w:rPr>
                <w:rFonts w:hint="eastAsia"/>
                <w:lang w:val="en-US" w:eastAsia="zh-CN"/>
              </w:rPr>
              <w:t>80%</w:t>
            </w:r>
            <w:r w:rsidRPr="005C65ED">
              <w:rPr>
                <w:rFonts w:hint="eastAsia"/>
                <w:lang w:val="en-US" w:eastAsia="zh-CN"/>
              </w:rPr>
              <w:t>因重力作用沉降于地面，</w:t>
            </w:r>
            <w:r w:rsidRPr="005C65ED">
              <w:rPr>
                <w:rFonts w:hint="eastAsia"/>
                <w:lang w:val="en-US" w:eastAsia="zh-CN"/>
              </w:rPr>
              <w:t>20%</w:t>
            </w:r>
            <w:r w:rsidRPr="005C65ED">
              <w:rPr>
                <w:rFonts w:hint="eastAsia"/>
                <w:lang w:val="en-US" w:eastAsia="zh-CN"/>
              </w:rPr>
              <w:t>即</w:t>
            </w:r>
            <w:r w:rsidRPr="005C65ED">
              <w:rPr>
                <w:rFonts w:hint="eastAsia"/>
                <w:lang w:val="en-US" w:eastAsia="zh-CN"/>
              </w:rPr>
              <w:t>0.0</w:t>
            </w:r>
            <w:r w:rsidR="006878BF" w:rsidRPr="005C65ED">
              <w:rPr>
                <w:rFonts w:hint="eastAsia"/>
                <w:lang w:val="en-US" w:eastAsia="zh-CN"/>
              </w:rPr>
              <w:t>6</w:t>
            </w:r>
            <w:r w:rsidRPr="005C65ED">
              <w:rPr>
                <w:rFonts w:hint="eastAsia"/>
                <w:lang w:val="en-US" w:eastAsia="zh-CN"/>
              </w:rPr>
              <w:t>t/a</w:t>
            </w:r>
            <w:r w:rsidRPr="005C65ED">
              <w:rPr>
                <w:rFonts w:hint="eastAsia"/>
                <w:lang w:val="en-US" w:eastAsia="zh-CN"/>
              </w:rPr>
              <w:t>作为无组织粉尘排放于车间。</w:t>
            </w:r>
            <w:r w:rsidRPr="005C65ED">
              <w:rPr>
                <w:lang w:val="en-US" w:eastAsia="zh-CN"/>
              </w:rPr>
              <w:t>则打磨</w:t>
            </w:r>
            <w:r w:rsidRPr="005C65ED">
              <w:rPr>
                <w:rFonts w:hint="eastAsia"/>
                <w:lang w:val="en-US" w:eastAsia="zh-CN"/>
              </w:rPr>
              <w:t>抛光</w:t>
            </w:r>
            <w:r w:rsidRPr="005C65ED">
              <w:rPr>
                <w:lang w:val="en-US" w:eastAsia="zh-CN"/>
              </w:rPr>
              <w:t>粉尘产生速率为</w:t>
            </w:r>
            <w:r w:rsidRPr="005C65ED">
              <w:rPr>
                <w:lang w:val="en-US" w:eastAsia="zh-CN"/>
              </w:rPr>
              <w:t>0.</w:t>
            </w:r>
            <w:r w:rsidRPr="005C65ED">
              <w:rPr>
                <w:rFonts w:hint="eastAsia"/>
                <w:lang w:val="en-US" w:eastAsia="zh-CN"/>
              </w:rPr>
              <w:t>0</w:t>
            </w:r>
            <w:r w:rsidR="006878BF" w:rsidRPr="005C65ED">
              <w:rPr>
                <w:rFonts w:hint="eastAsia"/>
                <w:lang w:val="en-US" w:eastAsia="zh-CN"/>
              </w:rPr>
              <w:t>33</w:t>
            </w:r>
            <w:r w:rsidRPr="005C65ED">
              <w:rPr>
                <w:lang w:val="en-US" w:eastAsia="zh-CN"/>
              </w:rPr>
              <w:t>kg/h</w:t>
            </w:r>
            <w:r w:rsidRPr="005C65ED">
              <w:rPr>
                <w:lang w:val="en-US" w:eastAsia="zh-CN"/>
              </w:rPr>
              <w:t>。</w:t>
            </w:r>
          </w:p>
          <w:p w:rsidR="0069653F" w:rsidRPr="00EA30F2" w:rsidRDefault="009C33F6" w:rsidP="0069653F">
            <w:pPr>
              <w:spacing w:line="360" w:lineRule="auto"/>
              <w:ind w:firstLineChars="200" w:firstLine="480"/>
              <w:jc w:val="both"/>
              <w:rPr>
                <w:rFonts w:ascii="宋体" w:eastAsia="宋体" w:hAnsi="宋体"/>
              </w:rPr>
            </w:pPr>
            <w:r w:rsidRPr="0069653F">
              <w:rPr>
                <w:rFonts w:eastAsia="宋体"/>
              </w:rPr>
              <w:t>3#</w:t>
            </w:r>
            <w:r w:rsidRPr="0069653F">
              <w:rPr>
                <w:rFonts w:ascii="宋体" w:eastAsia="宋体" w:hAnsi="宋体"/>
              </w:rPr>
              <w:t>车间</w:t>
            </w:r>
            <w:r w:rsidRPr="0069653F">
              <w:rPr>
                <w:rFonts w:ascii="宋体" w:eastAsia="宋体" w:hAnsi="宋体" w:hint="eastAsia"/>
              </w:rPr>
              <w:t>抛光</w:t>
            </w:r>
            <w:r w:rsidRPr="0069653F">
              <w:rPr>
                <w:rFonts w:ascii="宋体" w:eastAsia="宋体" w:hAnsi="宋体"/>
              </w:rPr>
              <w:t>排气筒标号为</w:t>
            </w:r>
            <w:r w:rsidRPr="0069653F">
              <w:rPr>
                <w:rFonts w:eastAsia="宋体"/>
              </w:rPr>
              <w:t>4#</w:t>
            </w:r>
            <w:r w:rsidRPr="0069653F">
              <w:rPr>
                <w:rFonts w:ascii="宋体" w:eastAsia="宋体" w:hAnsi="宋体"/>
              </w:rPr>
              <w:t>排气筒，</w:t>
            </w:r>
            <w:r w:rsidRPr="0069653F">
              <w:rPr>
                <w:rFonts w:ascii="宋体" w:eastAsia="宋体" w:hAnsi="宋体" w:hint="eastAsia"/>
              </w:rPr>
              <w:t>与</w:t>
            </w:r>
            <w:r w:rsidRPr="0069653F">
              <w:rPr>
                <w:rFonts w:eastAsia="宋体"/>
              </w:rPr>
              <w:t>1#</w:t>
            </w:r>
            <w:r w:rsidRPr="0069653F">
              <w:rPr>
                <w:rFonts w:ascii="宋体" w:eastAsia="宋体" w:hAnsi="宋体" w:hint="eastAsia"/>
              </w:rPr>
              <w:t>车间同样配置，</w:t>
            </w:r>
            <w:r w:rsidRPr="0069653F">
              <w:rPr>
                <w:rFonts w:ascii="宋体" w:eastAsia="宋体" w:hAnsi="宋体"/>
              </w:rPr>
              <w:t xml:space="preserve">引风机风量约 </w:t>
            </w:r>
            <w:r w:rsidRPr="0069653F">
              <w:rPr>
                <w:rFonts w:eastAsia="宋体"/>
              </w:rPr>
              <w:t>12000m3/h</w:t>
            </w:r>
            <w:r w:rsidRPr="0069653F">
              <w:rPr>
                <w:rFonts w:ascii="宋体" w:eastAsia="宋体" w:hAnsi="宋体"/>
              </w:rPr>
              <w:t xml:space="preserve">，捕集效率约为 </w:t>
            </w:r>
            <w:r w:rsidR="006878BF" w:rsidRPr="0069653F">
              <w:rPr>
                <w:rFonts w:eastAsia="宋体"/>
              </w:rPr>
              <w:t>90</w:t>
            </w:r>
            <w:r w:rsidRPr="0069653F">
              <w:rPr>
                <w:rFonts w:eastAsia="宋体"/>
              </w:rPr>
              <w:t>%</w:t>
            </w:r>
            <w:r w:rsidRPr="0069653F">
              <w:rPr>
                <w:rFonts w:ascii="宋体" w:eastAsia="宋体" w:hAnsi="宋体"/>
              </w:rPr>
              <w:t xml:space="preserve">，净化效率约为 </w:t>
            </w:r>
            <w:r w:rsidRPr="0069653F">
              <w:rPr>
                <w:rFonts w:eastAsia="宋体"/>
              </w:rPr>
              <w:t>95%</w:t>
            </w:r>
            <w:r w:rsidRPr="0069653F">
              <w:rPr>
                <w:rFonts w:ascii="宋体" w:eastAsia="宋体" w:hAnsi="宋体"/>
              </w:rPr>
              <w:t>。打磨作业时间按每天</w:t>
            </w:r>
            <w:r w:rsidRPr="0069653F">
              <w:rPr>
                <w:rFonts w:eastAsia="宋体"/>
              </w:rPr>
              <w:t>6</w:t>
            </w:r>
            <w:r w:rsidRPr="0069653F">
              <w:rPr>
                <w:rFonts w:ascii="宋体" w:eastAsia="宋体" w:hAnsi="宋体"/>
              </w:rPr>
              <w:t>小时计，有组织粉尘收集量</w:t>
            </w:r>
            <w:r w:rsidRPr="0069653F">
              <w:rPr>
                <w:rFonts w:eastAsia="宋体"/>
              </w:rPr>
              <w:t xml:space="preserve"> 2.</w:t>
            </w:r>
            <w:r w:rsidR="006878BF" w:rsidRPr="0069653F">
              <w:rPr>
                <w:rFonts w:eastAsia="宋体"/>
              </w:rPr>
              <w:t>7</w:t>
            </w:r>
            <w:r w:rsidRPr="0069653F">
              <w:rPr>
                <w:rFonts w:eastAsia="宋体"/>
              </w:rPr>
              <w:t>t/a</w:t>
            </w:r>
            <w:r w:rsidRPr="0069653F">
              <w:rPr>
                <w:rFonts w:ascii="宋体" w:eastAsia="宋体" w:hAnsi="宋体"/>
              </w:rPr>
              <w:t>，</w:t>
            </w:r>
            <w:r w:rsidRPr="0069653F">
              <w:rPr>
                <w:rFonts w:ascii="宋体" w:eastAsia="宋体" w:hAnsi="宋体" w:hint="eastAsia"/>
              </w:rPr>
              <w:t>除尘后</w:t>
            </w:r>
            <w:r w:rsidRPr="0069653F">
              <w:rPr>
                <w:rFonts w:ascii="宋体" w:eastAsia="宋体" w:hAnsi="宋体"/>
              </w:rPr>
              <w:t>通过</w:t>
            </w:r>
            <w:r w:rsidRPr="0069653F">
              <w:rPr>
                <w:rFonts w:eastAsia="宋体"/>
              </w:rPr>
              <w:t>4#</w:t>
            </w:r>
            <w:r w:rsidR="006878BF" w:rsidRPr="0069653F">
              <w:rPr>
                <w:rFonts w:ascii="宋体" w:eastAsia="宋体" w:hAnsi="宋体" w:hint="eastAsia"/>
              </w:rPr>
              <w:t>排气筒排放，</w:t>
            </w:r>
            <w:r w:rsidRPr="0069653F">
              <w:rPr>
                <w:rFonts w:ascii="宋体" w:eastAsia="宋体" w:hAnsi="宋体"/>
              </w:rPr>
              <w:t xml:space="preserve">排放量 </w:t>
            </w:r>
            <w:r w:rsidRPr="0069653F">
              <w:rPr>
                <w:rFonts w:eastAsia="宋体"/>
              </w:rPr>
              <w:t>0.1</w:t>
            </w:r>
            <w:r w:rsidR="006878BF" w:rsidRPr="0069653F">
              <w:rPr>
                <w:rFonts w:eastAsia="宋体"/>
              </w:rPr>
              <w:t>3</w:t>
            </w:r>
            <w:r w:rsidRPr="0069653F">
              <w:rPr>
                <w:rFonts w:eastAsia="宋体"/>
              </w:rPr>
              <w:t>5t/a</w:t>
            </w:r>
            <w:r w:rsidRPr="0069653F">
              <w:rPr>
                <w:rFonts w:ascii="宋体" w:eastAsia="宋体" w:hAnsi="宋体"/>
              </w:rPr>
              <w:t>，排放速率</w:t>
            </w:r>
            <w:r w:rsidRPr="0069653F">
              <w:rPr>
                <w:rFonts w:eastAsia="宋体"/>
              </w:rPr>
              <w:t>0.07</w:t>
            </w:r>
            <w:r w:rsidR="006878BF" w:rsidRPr="0069653F">
              <w:rPr>
                <w:rFonts w:eastAsia="宋体"/>
              </w:rPr>
              <w:t>5</w:t>
            </w:r>
            <w:r w:rsidRPr="0069653F">
              <w:rPr>
                <w:rFonts w:eastAsia="宋体"/>
              </w:rPr>
              <w:t>kg/h</w:t>
            </w:r>
            <w:r w:rsidRPr="0069653F">
              <w:rPr>
                <w:rFonts w:ascii="宋体" w:eastAsia="宋体" w:hAnsi="宋体" w:hint="eastAsia"/>
              </w:rPr>
              <w:t>，排放浓度</w:t>
            </w:r>
            <w:r w:rsidR="006878BF" w:rsidRPr="0069653F">
              <w:rPr>
                <w:rFonts w:eastAsia="宋体"/>
              </w:rPr>
              <w:t>6.25</w:t>
            </w:r>
            <w:r w:rsidRPr="0069653F">
              <w:rPr>
                <w:rFonts w:eastAsia="宋体"/>
              </w:rPr>
              <w:t>mg/m</w:t>
            </w:r>
            <w:r w:rsidRPr="0069653F">
              <w:rPr>
                <w:rFonts w:eastAsia="宋体"/>
                <w:vertAlign w:val="superscript"/>
              </w:rPr>
              <w:t>3</w:t>
            </w:r>
            <w:r w:rsidRPr="0069653F">
              <w:rPr>
                <w:rFonts w:eastAsia="宋体" w:hAnsi="宋体"/>
              </w:rPr>
              <w:t>。</w:t>
            </w:r>
            <w:r w:rsidRPr="0069653F">
              <w:rPr>
                <w:rFonts w:ascii="宋体" w:eastAsia="宋体" w:hAnsi="宋体" w:hint="eastAsia"/>
              </w:rPr>
              <w:t>未收集</w:t>
            </w:r>
            <w:r w:rsidRPr="0069653F">
              <w:rPr>
                <w:rFonts w:ascii="宋体" w:eastAsia="宋体" w:hAnsi="宋体"/>
              </w:rPr>
              <w:t>的颗粒物为</w:t>
            </w:r>
            <w:r w:rsidRPr="0069653F">
              <w:rPr>
                <w:rFonts w:eastAsia="宋体"/>
              </w:rPr>
              <w:t xml:space="preserve"> 0.</w:t>
            </w:r>
            <w:r w:rsidR="006878BF" w:rsidRPr="0069653F">
              <w:rPr>
                <w:rFonts w:eastAsia="宋体"/>
              </w:rPr>
              <w:t>3</w:t>
            </w:r>
            <w:r w:rsidRPr="0069653F">
              <w:rPr>
                <w:rFonts w:eastAsia="宋体"/>
              </w:rPr>
              <w:t>t/a</w:t>
            </w:r>
            <w:r w:rsidRPr="0069653F">
              <w:rPr>
                <w:rFonts w:ascii="宋体" w:eastAsia="宋体" w:hAnsi="宋体"/>
              </w:rPr>
              <w:t>，</w:t>
            </w:r>
            <w:r w:rsidRPr="0069653F">
              <w:rPr>
                <w:rFonts w:ascii="宋体" w:eastAsia="宋体" w:hAnsi="宋体" w:hint="eastAsia"/>
              </w:rPr>
              <w:t>其中</w:t>
            </w:r>
            <w:r w:rsidRPr="0069653F">
              <w:rPr>
                <w:rFonts w:eastAsia="宋体"/>
              </w:rPr>
              <w:t>80%</w:t>
            </w:r>
            <w:r w:rsidRPr="0069653F">
              <w:rPr>
                <w:rFonts w:ascii="宋体" w:eastAsia="宋体" w:hAnsi="宋体" w:hint="eastAsia"/>
              </w:rPr>
              <w:t>因重力作用沉降于地面，</w:t>
            </w:r>
            <w:r w:rsidRPr="0069653F">
              <w:rPr>
                <w:rFonts w:eastAsia="宋体"/>
              </w:rPr>
              <w:t>20%</w:t>
            </w:r>
            <w:r w:rsidRPr="0069653F">
              <w:rPr>
                <w:rFonts w:ascii="宋体" w:eastAsia="宋体" w:hAnsi="宋体" w:hint="eastAsia"/>
              </w:rPr>
              <w:t>即</w:t>
            </w:r>
            <w:r w:rsidRPr="0069653F">
              <w:rPr>
                <w:rFonts w:eastAsia="宋体"/>
              </w:rPr>
              <w:t>0.0</w:t>
            </w:r>
            <w:r w:rsidR="006878BF" w:rsidRPr="0069653F">
              <w:rPr>
                <w:rFonts w:eastAsia="宋体"/>
              </w:rPr>
              <w:t>6</w:t>
            </w:r>
            <w:r w:rsidRPr="0069653F">
              <w:rPr>
                <w:rFonts w:eastAsia="宋体"/>
              </w:rPr>
              <w:t>t/a</w:t>
            </w:r>
            <w:r w:rsidRPr="0069653F">
              <w:rPr>
                <w:rFonts w:ascii="宋体" w:eastAsia="宋体" w:hAnsi="宋体" w:hint="eastAsia"/>
              </w:rPr>
              <w:t>作为无组织粉尘排放于车间。</w:t>
            </w:r>
            <w:r w:rsidRPr="0069653F">
              <w:rPr>
                <w:rFonts w:ascii="宋体" w:eastAsia="宋体" w:hAnsi="宋体"/>
              </w:rPr>
              <w:t>则打磨</w:t>
            </w:r>
            <w:r w:rsidRPr="0069653F">
              <w:rPr>
                <w:rFonts w:ascii="宋体" w:eastAsia="宋体" w:hAnsi="宋体" w:hint="eastAsia"/>
              </w:rPr>
              <w:t>抛光</w:t>
            </w:r>
            <w:r w:rsidRPr="0069653F">
              <w:rPr>
                <w:rFonts w:ascii="宋体" w:eastAsia="宋体" w:hAnsi="宋体"/>
              </w:rPr>
              <w:t>粉尘产生速率为</w:t>
            </w:r>
            <w:r w:rsidRPr="0069653F">
              <w:rPr>
                <w:rFonts w:eastAsia="宋体"/>
              </w:rPr>
              <w:t>0.0</w:t>
            </w:r>
            <w:r w:rsidR="006878BF" w:rsidRPr="0069653F">
              <w:rPr>
                <w:rFonts w:eastAsia="宋体"/>
              </w:rPr>
              <w:t>33</w:t>
            </w:r>
            <w:r w:rsidRPr="0069653F">
              <w:rPr>
                <w:rFonts w:eastAsia="宋体"/>
              </w:rPr>
              <w:t>kg/h</w:t>
            </w:r>
            <w:r w:rsidRPr="0069653F">
              <w:rPr>
                <w:rFonts w:ascii="宋体" w:eastAsia="宋体" w:hAnsi="宋体"/>
              </w:rPr>
              <w:t>。</w:t>
            </w:r>
            <w:r w:rsidR="0069653F" w:rsidRPr="0069653F">
              <w:rPr>
                <w:rFonts w:eastAsia="宋体"/>
              </w:rPr>
              <w:t>3#</w:t>
            </w:r>
            <w:r w:rsidR="0069653F" w:rsidRPr="0069653F">
              <w:rPr>
                <w:rFonts w:eastAsia="宋体" w:hAnsi="宋体"/>
              </w:rPr>
              <w:t>、</w:t>
            </w:r>
            <w:r w:rsidR="0069653F" w:rsidRPr="0069653F">
              <w:rPr>
                <w:rFonts w:eastAsia="宋体"/>
              </w:rPr>
              <w:t>4#</w:t>
            </w:r>
            <w:r w:rsidR="0069653F">
              <w:rPr>
                <w:rFonts w:ascii="宋体" w:eastAsia="宋体" w:hAnsi="宋体" w:hint="eastAsia"/>
              </w:rPr>
              <w:t>排气筒打磨粉尘</w:t>
            </w:r>
            <w:r w:rsidR="0069653F" w:rsidRPr="00EA30F2">
              <w:rPr>
                <w:rFonts w:ascii="宋体" w:eastAsia="宋体" w:hAnsi="宋体"/>
              </w:rPr>
              <w:t>排放浓度</w:t>
            </w:r>
            <w:r w:rsidR="0069653F" w:rsidRPr="00EA30F2">
              <w:rPr>
                <w:rFonts w:ascii="宋体" w:eastAsia="宋体" w:hAnsi="宋体" w:hint="eastAsia"/>
              </w:rPr>
              <w:t>、</w:t>
            </w:r>
            <w:r w:rsidR="0069653F" w:rsidRPr="00EA30F2">
              <w:rPr>
                <w:rFonts w:ascii="宋体" w:eastAsia="宋体" w:hAnsi="宋体"/>
              </w:rPr>
              <w:t>排放速率均达到《大气污染物综合排放标准》（</w:t>
            </w:r>
            <w:r w:rsidR="0069653F" w:rsidRPr="00EA30F2">
              <w:rPr>
                <w:rFonts w:eastAsia="宋体"/>
              </w:rPr>
              <w:t>GB16297-1996</w:t>
            </w:r>
            <w:r w:rsidR="0069653F" w:rsidRPr="00EA30F2">
              <w:rPr>
                <w:rFonts w:ascii="宋体" w:eastAsia="宋体" w:hAnsi="宋体"/>
              </w:rPr>
              <w:t>）表</w:t>
            </w:r>
            <w:r w:rsidR="0069653F" w:rsidRPr="00EA30F2">
              <w:rPr>
                <w:rFonts w:eastAsia="宋体"/>
              </w:rPr>
              <w:t>2</w:t>
            </w:r>
            <w:r w:rsidR="0069653F" w:rsidRPr="00EA30F2">
              <w:rPr>
                <w:rFonts w:ascii="宋体" w:eastAsia="宋体" w:hAnsi="宋体"/>
              </w:rPr>
              <w:t>中</w:t>
            </w:r>
            <w:r w:rsidR="0069653F" w:rsidRPr="00EA30F2">
              <w:rPr>
                <w:rFonts w:ascii="宋体" w:eastAsia="宋体" w:hAnsi="宋体" w:hint="eastAsia"/>
              </w:rPr>
              <w:t>“颗粒物”</w:t>
            </w:r>
            <w:r w:rsidR="0069653F" w:rsidRPr="00EA30F2">
              <w:rPr>
                <w:rFonts w:ascii="宋体" w:eastAsia="宋体" w:hAnsi="宋体"/>
              </w:rPr>
              <w:t>二级标准，</w:t>
            </w:r>
            <w:r w:rsidR="0069653F" w:rsidRPr="00EA30F2">
              <w:rPr>
                <w:rFonts w:ascii="宋体" w:eastAsia="宋体" w:hAnsi="宋体" w:hint="eastAsia"/>
              </w:rPr>
              <w:t>可满足环境管理要求</w:t>
            </w:r>
            <w:r w:rsidR="0069653F" w:rsidRPr="00EA30F2">
              <w:rPr>
                <w:rFonts w:ascii="宋体" w:eastAsia="宋体" w:hAnsi="宋体"/>
              </w:rPr>
              <w:t>。</w:t>
            </w:r>
          </w:p>
          <w:p w:rsidR="006878BF" w:rsidRPr="003D2651" w:rsidRDefault="006878BF" w:rsidP="006878BF">
            <w:pPr>
              <w:autoSpaceDE w:val="0"/>
              <w:autoSpaceDN w:val="0"/>
              <w:adjustRightInd w:val="0"/>
              <w:spacing w:line="360" w:lineRule="auto"/>
              <w:ind w:firstLineChars="200" w:firstLine="482"/>
              <w:jc w:val="both"/>
              <w:rPr>
                <w:rFonts w:ascii="宋体" w:eastAsia="宋体" w:hAnsi="宋体"/>
                <w:b/>
                <w:color w:val="000000"/>
                <w:szCs w:val="24"/>
              </w:rPr>
            </w:pPr>
            <w:r w:rsidRPr="003D2651">
              <w:rPr>
                <w:rFonts w:ascii="宋体" w:eastAsia="宋体" w:hAnsi="宋体" w:hint="eastAsia"/>
                <w:b/>
                <w:color w:val="000000"/>
                <w:szCs w:val="24"/>
              </w:rPr>
              <w:t>（</w:t>
            </w:r>
            <w:r w:rsidRPr="003D2651">
              <w:rPr>
                <w:rFonts w:eastAsia="宋体"/>
                <w:b/>
                <w:color w:val="000000"/>
                <w:szCs w:val="24"/>
              </w:rPr>
              <w:t>2</w:t>
            </w:r>
            <w:r w:rsidRPr="003D2651">
              <w:rPr>
                <w:rFonts w:ascii="宋体" w:eastAsia="宋体" w:hAnsi="宋体" w:hint="eastAsia"/>
                <w:b/>
                <w:color w:val="000000"/>
                <w:szCs w:val="24"/>
              </w:rPr>
              <w:t>）</w:t>
            </w:r>
            <w:r w:rsidRPr="003D2651">
              <w:rPr>
                <w:rFonts w:ascii="宋体" w:eastAsia="宋体" w:hAnsi="宋体"/>
                <w:b/>
                <w:color w:val="000000"/>
                <w:szCs w:val="24"/>
              </w:rPr>
              <w:t>排气筒设置合理性分析：</w:t>
            </w:r>
          </w:p>
          <w:p w:rsidR="006878BF" w:rsidRPr="006D0590" w:rsidRDefault="006878BF" w:rsidP="006878BF">
            <w:pPr>
              <w:adjustRightInd w:val="0"/>
              <w:snapToGrid w:val="0"/>
              <w:spacing w:line="360" w:lineRule="auto"/>
              <w:ind w:firstLineChars="200" w:firstLine="480"/>
              <w:jc w:val="both"/>
              <w:rPr>
                <w:rFonts w:ascii="宋体" w:eastAsia="宋体" w:hAnsi="宋体"/>
                <w:szCs w:val="24"/>
              </w:rPr>
            </w:pPr>
            <w:r w:rsidRPr="006D0590">
              <w:rPr>
                <w:rFonts w:ascii="宋体" w:eastAsia="宋体" w:hAnsi="宋体" w:hint="eastAsia"/>
                <w:szCs w:val="24"/>
              </w:rPr>
              <w:t>本项目生产车间高</w:t>
            </w:r>
            <w:r w:rsidR="0069653F">
              <w:rPr>
                <w:rFonts w:eastAsia="宋体" w:hint="eastAsia"/>
                <w:szCs w:val="24"/>
              </w:rPr>
              <w:t>8</w:t>
            </w:r>
            <w:r w:rsidRPr="00401156">
              <w:rPr>
                <w:rFonts w:eastAsia="宋体"/>
                <w:szCs w:val="24"/>
              </w:rPr>
              <w:t>m</w:t>
            </w:r>
            <w:r w:rsidRPr="006D0590">
              <w:rPr>
                <w:rFonts w:ascii="宋体" w:eastAsia="宋体" w:hAnsi="宋体" w:hint="eastAsia"/>
                <w:szCs w:val="24"/>
              </w:rPr>
              <w:t>，排气筒高度均</w:t>
            </w:r>
            <w:r w:rsidRPr="006D0590">
              <w:rPr>
                <w:rFonts w:eastAsia="宋体"/>
                <w:szCs w:val="24"/>
              </w:rPr>
              <w:t>≥</w:t>
            </w:r>
            <w:r w:rsidR="0069653F">
              <w:rPr>
                <w:rFonts w:eastAsia="宋体" w:hint="eastAsia"/>
                <w:szCs w:val="24"/>
              </w:rPr>
              <w:t>15</w:t>
            </w:r>
            <w:r w:rsidRPr="006D0590">
              <w:rPr>
                <w:rFonts w:ascii="宋体" w:eastAsia="宋体" w:hAnsi="宋体" w:hint="eastAsia"/>
                <w:szCs w:val="24"/>
              </w:rPr>
              <w:t>米，排放高度满足《大气污染物综合排放标准》（</w:t>
            </w:r>
            <w:r w:rsidRPr="006D0590">
              <w:rPr>
                <w:rFonts w:eastAsia="宋体"/>
                <w:szCs w:val="24"/>
              </w:rPr>
              <w:t>GB16297-1996</w:t>
            </w:r>
            <w:r w:rsidRPr="006D0590">
              <w:rPr>
                <w:rFonts w:ascii="宋体" w:eastAsia="宋体" w:hAnsi="宋体" w:hint="eastAsia"/>
                <w:szCs w:val="24"/>
              </w:rPr>
              <w:t>）中的有组织排放相关要求。本项目各排气筒直径、排风量、风速等参数见表</w:t>
            </w:r>
            <w:r w:rsidRPr="006D0590">
              <w:rPr>
                <w:rFonts w:eastAsia="宋体"/>
                <w:szCs w:val="24"/>
              </w:rPr>
              <w:t>7-</w:t>
            </w:r>
            <w:r w:rsidR="0069653F">
              <w:rPr>
                <w:rFonts w:eastAsia="宋体" w:hint="eastAsia"/>
                <w:szCs w:val="24"/>
              </w:rPr>
              <w:t>1</w:t>
            </w:r>
            <w:r w:rsidRPr="006D0590">
              <w:rPr>
                <w:rFonts w:ascii="宋体" w:eastAsia="宋体" w:hAnsi="宋体" w:hint="eastAsia"/>
                <w:szCs w:val="24"/>
              </w:rPr>
              <w:t>，排气筒风速均符合《大气污染治理工程技术导则》（</w:t>
            </w:r>
            <w:r w:rsidRPr="006D0590">
              <w:rPr>
                <w:rFonts w:eastAsia="宋体"/>
                <w:szCs w:val="24"/>
              </w:rPr>
              <w:t>HJ2000-2010</w:t>
            </w:r>
            <w:r w:rsidRPr="006D0590">
              <w:rPr>
                <w:rFonts w:ascii="宋体" w:eastAsia="宋体" w:hAnsi="宋体" w:hint="eastAsia"/>
                <w:szCs w:val="24"/>
              </w:rPr>
              <w:t>）中流速宜取</w:t>
            </w:r>
            <w:r w:rsidRPr="006D0590">
              <w:rPr>
                <w:rFonts w:eastAsia="宋体"/>
                <w:szCs w:val="24"/>
              </w:rPr>
              <w:t>15m/s</w:t>
            </w:r>
            <w:r w:rsidRPr="006D0590">
              <w:rPr>
                <w:rFonts w:ascii="宋体" w:eastAsia="宋体" w:hAnsi="宋体" w:hint="eastAsia"/>
                <w:szCs w:val="24"/>
              </w:rPr>
              <w:t>左右的要求。因此，本项目排气筒的设置是合理的。</w:t>
            </w:r>
          </w:p>
          <w:p w:rsidR="006878BF" w:rsidRPr="00066D55" w:rsidRDefault="006878BF" w:rsidP="006878BF">
            <w:pPr>
              <w:spacing w:line="360" w:lineRule="auto"/>
              <w:ind w:firstLineChars="200" w:firstLine="480"/>
              <w:rPr>
                <w:szCs w:val="24"/>
              </w:rPr>
            </w:pPr>
            <w:r w:rsidRPr="00AD3E6A">
              <w:rPr>
                <w:rFonts w:ascii="宋体" w:eastAsia="宋体" w:hAnsi="宋体" w:hint="eastAsia"/>
                <w:szCs w:val="24"/>
              </w:rPr>
              <w:t>全厂</w:t>
            </w:r>
            <w:r w:rsidRPr="00AD3E6A">
              <w:rPr>
                <w:rFonts w:ascii="宋体" w:eastAsia="宋体" w:hAnsi="宋体"/>
                <w:szCs w:val="24"/>
              </w:rPr>
              <w:t>有组织废气污染物排放参数见表</w:t>
            </w:r>
            <w:r w:rsidRPr="00066D55">
              <w:rPr>
                <w:szCs w:val="24"/>
              </w:rPr>
              <w:t>7-</w:t>
            </w:r>
            <w:r w:rsidR="0069653F">
              <w:rPr>
                <w:rFonts w:hint="eastAsia"/>
                <w:szCs w:val="24"/>
              </w:rPr>
              <w:t>1</w:t>
            </w:r>
            <w:r w:rsidR="0069653F" w:rsidRPr="00C92376">
              <w:rPr>
                <w:szCs w:val="24"/>
              </w:rPr>
              <w:t>：</w:t>
            </w:r>
          </w:p>
          <w:p w:rsidR="006878BF" w:rsidRPr="00EA476B" w:rsidRDefault="006878BF" w:rsidP="006878BF">
            <w:pPr>
              <w:pStyle w:val="a7"/>
              <w:snapToGrid w:val="0"/>
              <w:spacing w:line="360" w:lineRule="auto"/>
              <w:ind w:firstLine="0"/>
              <w:jc w:val="center"/>
              <w:rPr>
                <w:b/>
                <w:bCs/>
                <w:snapToGrid w:val="0"/>
                <w:szCs w:val="24"/>
                <w:lang w:val="en-US" w:eastAsia="zh-CN"/>
              </w:rPr>
            </w:pPr>
            <w:r w:rsidRPr="005C65ED">
              <w:rPr>
                <w:rFonts w:hAnsi="宋体"/>
                <w:b/>
                <w:snapToGrid w:val="0"/>
                <w:szCs w:val="24"/>
                <w:lang w:val="en-US" w:eastAsia="zh-CN"/>
              </w:rPr>
              <w:t>表</w:t>
            </w:r>
            <w:r w:rsidRPr="005C65ED">
              <w:rPr>
                <w:b/>
                <w:snapToGrid w:val="0"/>
                <w:szCs w:val="24"/>
                <w:lang w:val="en-US" w:eastAsia="zh-CN"/>
              </w:rPr>
              <w:t>7-</w:t>
            </w:r>
            <w:r w:rsidR="0082485C" w:rsidRPr="005C65ED">
              <w:rPr>
                <w:rFonts w:hint="eastAsia"/>
                <w:b/>
                <w:snapToGrid w:val="0"/>
                <w:szCs w:val="24"/>
                <w:lang w:val="en-US" w:eastAsia="zh-CN"/>
              </w:rPr>
              <w:t>1</w:t>
            </w:r>
            <w:r w:rsidRPr="005C65ED">
              <w:rPr>
                <w:rFonts w:hint="eastAsia"/>
                <w:b/>
                <w:snapToGrid w:val="0"/>
                <w:szCs w:val="24"/>
                <w:lang w:val="en-US" w:eastAsia="zh-CN"/>
              </w:rPr>
              <w:t xml:space="preserve"> </w:t>
            </w:r>
            <w:r w:rsidRPr="005C65ED">
              <w:rPr>
                <w:b/>
                <w:snapToGrid w:val="0"/>
                <w:szCs w:val="24"/>
                <w:lang w:val="en-US" w:eastAsia="zh-CN"/>
              </w:rPr>
              <w:t xml:space="preserve"> </w:t>
            </w:r>
            <w:r w:rsidRPr="005C65ED">
              <w:rPr>
                <w:rFonts w:hAnsi="宋体" w:hint="eastAsia"/>
                <w:b/>
                <w:snapToGrid w:val="0"/>
                <w:szCs w:val="24"/>
                <w:lang w:val="en-US" w:eastAsia="zh-CN"/>
              </w:rPr>
              <w:t>全厂</w:t>
            </w:r>
            <w:r w:rsidRPr="005C65ED">
              <w:rPr>
                <w:rFonts w:hAnsi="宋体"/>
                <w:b/>
                <w:snapToGrid w:val="0"/>
                <w:szCs w:val="24"/>
                <w:lang w:val="en-US" w:eastAsia="zh-CN"/>
              </w:rPr>
              <w:t>有组织污染物源强参数</w:t>
            </w:r>
          </w:p>
          <w:tbl>
            <w:tblPr>
              <w:tblW w:w="10263" w:type="dxa"/>
              <w:jc w:val="center"/>
              <w:tblBorders>
                <w:top w:val="single" w:sz="12" w:space="0" w:color="auto"/>
                <w:bottom w:val="single" w:sz="12" w:space="0" w:color="auto"/>
                <w:insideH w:val="single" w:sz="4" w:space="0" w:color="auto"/>
                <w:insideV w:val="single" w:sz="4" w:space="0" w:color="auto"/>
              </w:tblBorders>
              <w:tblLayout w:type="fixed"/>
              <w:tblLook w:val="0000"/>
            </w:tblPr>
            <w:tblGrid>
              <w:gridCol w:w="703"/>
              <w:gridCol w:w="706"/>
              <w:gridCol w:w="897"/>
              <w:gridCol w:w="981"/>
              <w:gridCol w:w="870"/>
              <w:gridCol w:w="952"/>
              <w:gridCol w:w="792"/>
              <w:gridCol w:w="796"/>
              <w:gridCol w:w="926"/>
              <w:gridCol w:w="735"/>
              <w:gridCol w:w="825"/>
              <w:gridCol w:w="1080"/>
            </w:tblGrid>
            <w:tr w:rsidR="006878BF" w:rsidRPr="004F0B3D" w:rsidTr="009D06CE">
              <w:trPr>
                <w:cantSplit/>
                <w:trHeight w:val="114"/>
                <w:jc w:val="center"/>
              </w:trPr>
              <w:tc>
                <w:tcPr>
                  <w:tcW w:w="685" w:type="pct"/>
                  <w:gridSpan w:val="2"/>
                  <w:vMerge w:val="restart"/>
                  <w:vAlign w:val="center"/>
                </w:tcPr>
                <w:p w:rsidR="006878BF" w:rsidRPr="00EA476B" w:rsidRDefault="006878BF" w:rsidP="003D019D">
                  <w:pPr>
                    <w:pStyle w:val="afb"/>
                    <w:rPr>
                      <w:b/>
                      <w:color w:val="auto"/>
                      <w:lang w:val="en-US" w:eastAsia="zh-CN"/>
                    </w:rPr>
                  </w:pPr>
                  <w:r w:rsidRPr="005C65ED">
                    <w:rPr>
                      <w:rFonts w:hAnsi="宋体"/>
                      <w:b/>
                      <w:color w:val="auto"/>
                      <w:lang w:val="en-US" w:eastAsia="zh-CN"/>
                    </w:rPr>
                    <w:t>主要污染物</w:t>
                  </w:r>
                </w:p>
              </w:tc>
              <w:tc>
                <w:tcPr>
                  <w:tcW w:w="437" w:type="pct"/>
                  <w:vMerge w:val="restart"/>
                  <w:vAlign w:val="center"/>
                </w:tcPr>
                <w:p w:rsidR="006878BF" w:rsidRPr="00EA476B" w:rsidRDefault="006878BF" w:rsidP="003D019D">
                  <w:pPr>
                    <w:pStyle w:val="afb"/>
                    <w:rPr>
                      <w:b/>
                      <w:color w:val="auto"/>
                      <w:lang w:val="en-US" w:eastAsia="zh-CN"/>
                    </w:rPr>
                  </w:pPr>
                  <w:r w:rsidRPr="005C65ED">
                    <w:rPr>
                      <w:rFonts w:hAnsi="宋体"/>
                      <w:b/>
                      <w:color w:val="auto"/>
                      <w:lang w:val="en-US" w:eastAsia="zh-CN"/>
                    </w:rPr>
                    <w:t>排气量</w:t>
                  </w:r>
                  <w:r w:rsidRPr="005C65ED">
                    <w:rPr>
                      <w:b/>
                      <w:color w:val="auto"/>
                      <w:lang w:val="en-US" w:eastAsia="zh-CN"/>
                    </w:rPr>
                    <w:t>m</w:t>
                  </w:r>
                  <w:r w:rsidRPr="005C65ED">
                    <w:rPr>
                      <w:b/>
                      <w:color w:val="auto"/>
                      <w:vertAlign w:val="superscript"/>
                      <w:lang w:val="en-US" w:eastAsia="zh-CN"/>
                    </w:rPr>
                    <w:t>3</w:t>
                  </w:r>
                  <w:r w:rsidRPr="005C65ED">
                    <w:rPr>
                      <w:b/>
                      <w:color w:val="auto"/>
                      <w:lang w:val="en-US" w:eastAsia="zh-CN"/>
                    </w:rPr>
                    <w:t>/h</w:t>
                  </w:r>
                </w:p>
              </w:tc>
              <w:tc>
                <w:tcPr>
                  <w:tcW w:w="1366" w:type="pct"/>
                  <w:gridSpan w:val="3"/>
                  <w:vAlign w:val="center"/>
                </w:tcPr>
                <w:p w:rsidR="006878BF" w:rsidRPr="00EA476B" w:rsidRDefault="006878BF" w:rsidP="003D019D">
                  <w:pPr>
                    <w:pStyle w:val="afb"/>
                    <w:rPr>
                      <w:b/>
                      <w:color w:val="auto"/>
                      <w:lang w:val="en-US" w:eastAsia="zh-CN"/>
                    </w:rPr>
                  </w:pPr>
                  <w:r w:rsidRPr="005C65ED">
                    <w:rPr>
                      <w:rFonts w:hAnsi="宋体"/>
                      <w:b/>
                      <w:color w:val="auto"/>
                      <w:lang w:val="en-US" w:eastAsia="zh-CN"/>
                    </w:rPr>
                    <w:t>排放情况</w:t>
                  </w:r>
                </w:p>
              </w:tc>
              <w:tc>
                <w:tcPr>
                  <w:tcW w:w="1985" w:type="pct"/>
                  <w:gridSpan w:val="5"/>
                  <w:vAlign w:val="center"/>
                </w:tcPr>
                <w:p w:rsidR="006878BF" w:rsidRPr="004F0B3D" w:rsidRDefault="006878BF" w:rsidP="003D019D">
                  <w:pPr>
                    <w:snapToGrid w:val="0"/>
                    <w:jc w:val="center"/>
                    <w:rPr>
                      <w:rFonts w:ascii="宋体" w:eastAsia="宋体" w:hAnsi="宋体"/>
                      <w:b/>
                      <w:sz w:val="21"/>
                      <w:szCs w:val="21"/>
                    </w:rPr>
                  </w:pPr>
                  <w:r w:rsidRPr="004F0B3D">
                    <w:rPr>
                      <w:rFonts w:ascii="宋体" w:eastAsia="宋体" w:hAnsi="宋体"/>
                      <w:b/>
                      <w:sz w:val="21"/>
                      <w:szCs w:val="21"/>
                    </w:rPr>
                    <w:t>排放参数</w:t>
                  </w:r>
                </w:p>
              </w:tc>
              <w:tc>
                <w:tcPr>
                  <w:tcW w:w="527" w:type="pct"/>
                  <w:vMerge w:val="restart"/>
                  <w:vAlign w:val="center"/>
                </w:tcPr>
                <w:p w:rsidR="006878BF" w:rsidRPr="004F0B3D" w:rsidRDefault="006878BF" w:rsidP="003D019D">
                  <w:pPr>
                    <w:snapToGrid w:val="0"/>
                    <w:jc w:val="center"/>
                    <w:rPr>
                      <w:rFonts w:ascii="宋体" w:eastAsia="宋体" w:hAnsi="宋体"/>
                      <w:b/>
                      <w:sz w:val="21"/>
                      <w:szCs w:val="21"/>
                    </w:rPr>
                  </w:pPr>
                  <w:r w:rsidRPr="004F0B3D">
                    <w:rPr>
                      <w:rFonts w:ascii="宋体" w:eastAsia="宋体" w:hAnsi="宋体"/>
                      <w:b/>
                      <w:sz w:val="21"/>
                      <w:szCs w:val="21"/>
                    </w:rPr>
                    <w:t>源强形式</w:t>
                  </w:r>
                </w:p>
              </w:tc>
            </w:tr>
            <w:tr w:rsidR="006878BF" w:rsidRPr="004F0B3D" w:rsidTr="009D06CE">
              <w:trPr>
                <w:cantSplit/>
                <w:trHeight w:val="114"/>
                <w:jc w:val="center"/>
              </w:trPr>
              <w:tc>
                <w:tcPr>
                  <w:tcW w:w="685" w:type="pct"/>
                  <w:gridSpan w:val="2"/>
                  <w:vMerge/>
                  <w:vAlign w:val="center"/>
                </w:tcPr>
                <w:p w:rsidR="006878BF" w:rsidRPr="00EA476B" w:rsidRDefault="006878BF" w:rsidP="003D019D">
                  <w:pPr>
                    <w:pStyle w:val="afb"/>
                    <w:rPr>
                      <w:b/>
                      <w:color w:val="auto"/>
                      <w:lang w:val="en-US" w:eastAsia="zh-CN"/>
                    </w:rPr>
                  </w:pPr>
                </w:p>
              </w:tc>
              <w:tc>
                <w:tcPr>
                  <w:tcW w:w="437" w:type="pct"/>
                  <w:vMerge/>
                  <w:vAlign w:val="center"/>
                </w:tcPr>
                <w:p w:rsidR="006878BF" w:rsidRPr="00EA476B" w:rsidRDefault="006878BF" w:rsidP="003D019D">
                  <w:pPr>
                    <w:pStyle w:val="afb"/>
                    <w:rPr>
                      <w:b/>
                      <w:color w:val="auto"/>
                      <w:lang w:val="en-US" w:eastAsia="zh-CN"/>
                    </w:rPr>
                  </w:pPr>
                </w:p>
              </w:tc>
              <w:tc>
                <w:tcPr>
                  <w:tcW w:w="478" w:type="pct"/>
                  <w:vAlign w:val="center"/>
                </w:tcPr>
                <w:p w:rsidR="006878BF" w:rsidRPr="00EA476B" w:rsidRDefault="006878BF" w:rsidP="003D019D">
                  <w:pPr>
                    <w:pStyle w:val="afb"/>
                    <w:rPr>
                      <w:rFonts w:hAnsi="宋体"/>
                      <w:b/>
                      <w:color w:val="auto"/>
                      <w:lang w:val="en-US" w:eastAsia="zh-CN"/>
                    </w:rPr>
                  </w:pPr>
                  <w:r w:rsidRPr="005C65ED">
                    <w:rPr>
                      <w:rFonts w:hAnsi="宋体"/>
                      <w:b/>
                      <w:color w:val="auto"/>
                      <w:lang w:val="en-US" w:eastAsia="zh-CN"/>
                    </w:rPr>
                    <w:t>浓度</w:t>
                  </w:r>
                </w:p>
                <w:p w:rsidR="006878BF" w:rsidRPr="00EA476B" w:rsidRDefault="006878BF" w:rsidP="003D019D">
                  <w:pPr>
                    <w:pStyle w:val="afb"/>
                    <w:rPr>
                      <w:b/>
                      <w:color w:val="auto"/>
                      <w:lang w:val="en-US" w:eastAsia="zh-CN"/>
                    </w:rPr>
                  </w:pPr>
                  <w:r w:rsidRPr="005C65ED">
                    <w:rPr>
                      <w:b/>
                      <w:color w:val="auto"/>
                      <w:lang w:val="en-US" w:eastAsia="zh-CN"/>
                    </w:rPr>
                    <w:t>(mg/m</w:t>
                  </w:r>
                  <w:r w:rsidRPr="005C65ED">
                    <w:rPr>
                      <w:b/>
                      <w:color w:val="auto"/>
                      <w:vertAlign w:val="superscript"/>
                      <w:lang w:val="en-US" w:eastAsia="zh-CN"/>
                    </w:rPr>
                    <w:t>3</w:t>
                  </w:r>
                  <w:r w:rsidRPr="005C65ED">
                    <w:rPr>
                      <w:b/>
                      <w:color w:val="auto"/>
                      <w:lang w:val="en-US" w:eastAsia="zh-CN"/>
                    </w:rPr>
                    <w:t>)</w:t>
                  </w:r>
                </w:p>
              </w:tc>
              <w:tc>
                <w:tcPr>
                  <w:tcW w:w="424" w:type="pct"/>
                  <w:vAlign w:val="center"/>
                </w:tcPr>
                <w:p w:rsidR="006878BF" w:rsidRPr="00EA476B" w:rsidRDefault="006878BF" w:rsidP="003D019D">
                  <w:pPr>
                    <w:pStyle w:val="afb"/>
                    <w:rPr>
                      <w:rFonts w:hAnsi="宋体"/>
                      <w:b/>
                      <w:color w:val="auto"/>
                      <w:lang w:val="en-US" w:eastAsia="zh-CN"/>
                    </w:rPr>
                  </w:pPr>
                  <w:r w:rsidRPr="005C65ED">
                    <w:rPr>
                      <w:rFonts w:hAnsi="宋体"/>
                      <w:b/>
                      <w:color w:val="auto"/>
                      <w:lang w:val="en-US" w:eastAsia="zh-CN"/>
                    </w:rPr>
                    <w:t>速率</w:t>
                  </w:r>
                </w:p>
                <w:p w:rsidR="006878BF" w:rsidRPr="00EA476B" w:rsidRDefault="006878BF" w:rsidP="003D019D">
                  <w:pPr>
                    <w:pStyle w:val="afb"/>
                    <w:rPr>
                      <w:b/>
                      <w:color w:val="auto"/>
                      <w:lang w:val="en-US" w:eastAsia="zh-CN"/>
                    </w:rPr>
                  </w:pPr>
                  <w:r w:rsidRPr="005C65ED">
                    <w:rPr>
                      <w:b/>
                      <w:color w:val="auto"/>
                      <w:lang w:val="en-US" w:eastAsia="zh-CN"/>
                    </w:rPr>
                    <w:t>(kg/h)</w:t>
                  </w:r>
                </w:p>
              </w:tc>
              <w:tc>
                <w:tcPr>
                  <w:tcW w:w="464" w:type="pct"/>
                  <w:vAlign w:val="center"/>
                </w:tcPr>
                <w:p w:rsidR="006878BF" w:rsidRPr="00EA476B" w:rsidRDefault="006878BF" w:rsidP="003D019D">
                  <w:pPr>
                    <w:pStyle w:val="afb"/>
                    <w:rPr>
                      <w:rFonts w:hAnsi="宋体"/>
                      <w:b/>
                      <w:color w:val="auto"/>
                      <w:spacing w:val="-8"/>
                      <w:lang w:val="en-US" w:eastAsia="zh-CN"/>
                    </w:rPr>
                  </w:pPr>
                  <w:r w:rsidRPr="005C65ED">
                    <w:rPr>
                      <w:rFonts w:hAnsi="宋体"/>
                      <w:b/>
                      <w:color w:val="auto"/>
                      <w:spacing w:val="-8"/>
                      <w:lang w:val="en-US" w:eastAsia="zh-CN"/>
                    </w:rPr>
                    <w:t>排放量</w:t>
                  </w:r>
                </w:p>
                <w:p w:rsidR="006878BF" w:rsidRPr="00EA476B" w:rsidRDefault="006878BF" w:rsidP="003D019D">
                  <w:pPr>
                    <w:pStyle w:val="afb"/>
                    <w:rPr>
                      <w:b/>
                      <w:color w:val="auto"/>
                      <w:spacing w:val="-8"/>
                      <w:lang w:val="en-US" w:eastAsia="zh-CN"/>
                    </w:rPr>
                  </w:pPr>
                  <w:r w:rsidRPr="005C65ED">
                    <w:rPr>
                      <w:b/>
                      <w:color w:val="auto"/>
                      <w:spacing w:val="-8"/>
                      <w:lang w:val="en-US" w:eastAsia="zh-CN"/>
                    </w:rPr>
                    <w:t>(t/a)</w:t>
                  </w:r>
                </w:p>
              </w:tc>
              <w:tc>
                <w:tcPr>
                  <w:tcW w:w="386" w:type="pct"/>
                  <w:vAlign w:val="center"/>
                </w:tcPr>
                <w:p w:rsidR="006878BF" w:rsidRPr="00EA476B" w:rsidRDefault="006878BF" w:rsidP="003D019D">
                  <w:pPr>
                    <w:pStyle w:val="afb"/>
                    <w:rPr>
                      <w:rFonts w:hAnsi="宋体"/>
                      <w:b/>
                      <w:color w:val="auto"/>
                      <w:lang w:val="en-US" w:eastAsia="zh-CN"/>
                    </w:rPr>
                  </w:pPr>
                  <w:r w:rsidRPr="005C65ED">
                    <w:rPr>
                      <w:rFonts w:hAnsi="宋体"/>
                      <w:b/>
                      <w:color w:val="auto"/>
                      <w:lang w:val="en-US" w:eastAsia="zh-CN"/>
                    </w:rPr>
                    <w:t>高度</w:t>
                  </w:r>
                </w:p>
                <w:p w:rsidR="006878BF" w:rsidRPr="00EA476B" w:rsidRDefault="006878BF" w:rsidP="003D019D">
                  <w:pPr>
                    <w:pStyle w:val="afb"/>
                    <w:rPr>
                      <w:b/>
                      <w:color w:val="auto"/>
                      <w:lang w:val="en-US" w:eastAsia="zh-CN"/>
                    </w:rPr>
                  </w:pPr>
                  <w:r w:rsidRPr="005C65ED">
                    <w:rPr>
                      <w:b/>
                      <w:color w:val="auto"/>
                      <w:lang w:val="en-US" w:eastAsia="zh-CN"/>
                    </w:rPr>
                    <w:t>（</w:t>
                  </w:r>
                  <w:r w:rsidRPr="005C65ED">
                    <w:rPr>
                      <w:b/>
                      <w:color w:val="auto"/>
                      <w:lang w:val="en-US" w:eastAsia="zh-CN"/>
                    </w:rPr>
                    <w:t>m</w:t>
                  </w:r>
                  <w:r w:rsidRPr="005C65ED">
                    <w:rPr>
                      <w:b/>
                      <w:color w:val="auto"/>
                      <w:lang w:val="en-US" w:eastAsia="zh-CN"/>
                    </w:rPr>
                    <w:t>）</w:t>
                  </w:r>
                </w:p>
              </w:tc>
              <w:tc>
                <w:tcPr>
                  <w:tcW w:w="388" w:type="pct"/>
                  <w:vAlign w:val="center"/>
                </w:tcPr>
                <w:p w:rsidR="006878BF" w:rsidRPr="00EA476B" w:rsidRDefault="006878BF" w:rsidP="003D019D">
                  <w:pPr>
                    <w:pStyle w:val="afb"/>
                    <w:rPr>
                      <w:rFonts w:hAnsi="宋体"/>
                      <w:b/>
                      <w:color w:val="auto"/>
                      <w:lang w:val="en-US" w:eastAsia="zh-CN"/>
                    </w:rPr>
                  </w:pPr>
                  <w:r w:rsidRPr="005C65ED">
                    <w:rPr>
                      <w:rFonts w:hAnsi="宋体"/>
                      <w:b/>
                      <w:color w:val="auto"/>
                      <w:lang w:val="en-US" w:eastAsia="zh-CN"/>
                    </w:rPr>
                    <w:t>直径</w:t>
                  </w:r>
                </w:p>
                <w:p w:rsidR="006878BF" w:rsidRPr="00EA476B" w:rsidRDefault="006878BF" w:rsidP="003D019D">
                  <w:pPr>
                    <w:pStyle w:val="afb"/>
                    <w:rPr>
                      <w:b/>
                      <w:color w:val="auto"/>
                      <w:lang w:val="en-US" w:eastAsia="zh-CN"/>
                    </w:rPr>
                  </w:pPr>
                  <w:r w:rsidRPr="005C65ED">
                    <w:rPr>
                      <w:b/>
                      <w:color w:val="auto"/>
                      <w:lang w:val="en-US" w:eastAsia="zh-CN"/>
                    </w:rPr>
                    <w:t>（</w:t>
                  </w:r>
                  <w:r w:rsidRPr="005C65ED">
                    <w:rPr>
                      <w:b/>
                      <w:color w:val="auto"/>
                      <w:lang w:val="en-US" w:eastAsia="zh-CN"/>
                    </w:rPr>
                    <w:t>m</w:t>
                  </w:r>
                  <w:r w:rsidRPr="005C65ED">
                    <w:rPr>
                      <w:b/>
                      <w:color w:val="auto"/>
                      <w:lang w:val="en-US" w:eastAsia="zh-CN"/>
                    </w:rPr>
                    <w:t>）</w:t>
                  </w:r>
                </w:p>
              </w:tc>
              <w:tc>
                <w:tcPr>
                  <w:tcW w:w="451" w:type="pct"/>
                  <w:vAlign w:val="center"/>
                </w:tcPr>
                <w:p w:rsidR="006878BF" w:rsidRPr="00EA476B" w:rsidRDefault="006878BF" w:rsidP="003D019D">
                  <w:pPr>
                    <w:pStyle w:val="afb"/>
                    <w:rPr>
                      <w:b/>
                      <w:color w:val="auto"/>
                      <w:lang w:val="en-US" w:eastAsia="zh-CN"/>
                    </w:rPr>
                  </w:pPr>
                  <w:r w:rsidRPr="005C65ED">
                    <w:rPr>
                      <w:rFonts w:hint="eastAsia"/>
                      <w:b/>
                      <w:color w:val="auto"/>
                      <w:lang w:val="en-US" w:eastAsia="zh-CN"/>
                    </w:rPr>
                    <w:t>风速</w:t>
                  </w:r>
                </w:p>
                <w:p w:rsidR="006878BF" w:rsidRPr="00EA476B" w:rsidRDefault="006878BF" w:rsidP="003D019D">
                  <w:pPr>
                    <w:pStyle w:val="afb"/>
                    <w:rPr>
                      <w:b/>
                      <w:color w:val="auto"/>
                      <w:lang w:val="en-US" w:eastAsia="zh-CN"/>
                    </w:rPr>
                  </w:pPr>
                  <w:r w:rsidRPr="005C65ED">
                    <w:rPr>
                      <w:b/>
                      <w:color w:val="auto"/>
                      <w:lang w:val="en-US" w:eastAsia="zh-CN"/>
                    </w:rPr>
                    <w:t>（</w:t>
                  </w:r>
                  <w:r w:rsidRPr="005C65ED">
                    <w:rPr>
                      <w:b/>
                      <w:color w:val="auto"/>
                      <w:lang w:val="en-US" w:eastAsia="zh-CN"/>
                    </w:rPr>
                    <w:t>m/s</w:t>
                  </w:r>
                  <w:r w:rsidRPr="005C65ED">
                    <w:rPr>
                      <w:b/>
                      <w:color w:val="auto"/>
                      <w:lang w:val="en-US" w:eastAsia="zh-CN"/>
                    </w:rPr>
                    <w:t>）</w:t>
                  </w:r>
                </w:p>
              </w:tc>
              <w:tc>
                <w:tcPr>
                  <w:tcW w:w="358" w:type="pct"/>
                  <w:vAlign w:val="center"/>
                </w:tcPr>
                <w:p w:rsidR="006878BF" w:rsidRPr="00EA476B" w:rsidRDefault="006878BF" w:rsidP="003D019D">
                  <w:pPr>
                    <w:pStyle w:val="afb"/>
                    <w:rPr>
                      <w:b/>
                      <w:color w:val="auto"/>
                      <w:lang w:val="en-US" w:eastAsia="zh-CN"/>
                    </w:rPr>
                  </w:pPr>
                  <w:r w:rsidRPr="005C65ED">
                    <w:rPr>
                      <w:rFonts w:hint="eastAsia"/>
                      <w:b/>
                      <w:color w:val="auto"/>
                      <w:lang w:val="en-US" w:eastAsia="zh-CN"/>
                    </w:rPr>
                    <w:t>时间</w:t>
                  </w:r>
                </w:p>
                <w:p w:rsidR="006878BF" w:rsidRPr="00EA476B" w:rsidRDefault="006878BF" w:rsidP="003D019D">
                  <w:pPr>
                    <w:pStyle w:val="afb"/>
                    <w:rPr>
                      <w:b/>
                      <w:color w:val="auto"/>
                      <w:lang w:val="en-US" w:eastAsia="zh-CN"/>
                    </w:rPr>
                  </w:pPr>
                  <w:r w:rsidRPr="005C65ED">
                    <w:rPr>
                      <w:b/>
                      <w:color w:val="auto"/>
                      <w:lang w:val="en-US" w:eastAsia="zh-CN"/>
                    </w:rPr>
                    <w:t>（</w:t>
                  </w:r>
                  <w:r w:rsidRPr="005C65ED">
                    <w:rPr>
                      <w:b/>
                      <w:color w:val="auto"/>
                      <w:lang w:val="en-US" w:eastAsia="zh-CN"/>
                    </w:rPr>
                    <w:t>h</w:t>
                  </w:r>
                  <w:r w:rsidRPr="005C65ED">
                    <w:rPr>
                      <w:b/>
                      <w:color w:val="auto"/>
                      <w:lang w:val="en-US" w:eastAsia="zh-CN"/>
                    </w:rPr>
                    <w:t>）</w:t>
                  </w:r>
                </w:p>
              </w:tc>
              <w:tc>
                <w:tcPr>
                  <w:tcW w:w="402" w:type="pct"/>
                  <w:vAlign w:val="center"/>
                </w:tcPr>
                <w:p w:rsidR="006878BF" w:rsidRPr="00EA476B" w:rsidRDefault="006878BF" w:rsidP="003D019D">
                  <w:pPr>
                    <w:pStyle w:val="afb"/>
                    <w:rPr>
                      <w:b/>
                      <w:color w:val="auto"/>
                      <w:lang w:val="en-US" w:eastAsia="zh-CN"/>
                    </w:rPr>
                  </w:pPr>
                  <w:r w:rsidRPr="005C65ED">
                    <w:rPr>
                      <w:rFonts w:hint="eastAsia"/>
                      <w:b/>
                      <w:color w:val="auto"/>
                      <w:lang w:val="en-US" w:eastAsia="zh-CN"/>
                    </w:rPr>
                    <w:t>温度</w:t>
                  </w:r>
                </w:p>
                <w:p w:rsidR="006878BF" w:rsidRPr="00EA476B" w:rsidRDefault="006878BF" w:rsidP="003D019D">
                  <w:pPr>
                    <w:pStyle w:val="afb"/>
                    <w:rPr>
                      <w:b/>
                      <w:color w:val="auto"/>
                      <w:lang w:val="en-US" w:eastAsia="zh-CN"/>
                    </w:rPr>
                  </w:pPr>
                  <w:r w:rsidRPr="005C65ED">
                    <w:rPr>
                      <w:b/>
                      <w:color w:val="auto"/>
                      <w:lang w:val="en-US" w:eastAsia="zh-CN"/>
                    </w:rPr>
                    <w:t>（</w:t>
                  </w:r>
                  <w:r w:rsidRPr="005C65ED">
                    <w:rPr>
                      <w:rFonts w:hAnsi="宋体"/>
                      <w:b/>
                      <w:color w:val="auto"/>
                      <w:lang w:val="en-US" w:eastAsia="zh-CN"/>
                    </w:rPr>
                    <w:t>℃</w:t>
                  </w:r>
                  <w:r w:rsidRPr="005C65ED">
                    <w:rPr>
                      <w:b/>
                      <w:color w:val="auto"/>
                      <w:lang w:val="en-US" w:eastAsia="zh-CN"/>
                    </w:rPr>
                    <w:t>）</w:t>
                  </w:r>
                </w:p>
              </w:tc>
              <w:tc>
                <w:tcPr>
                  <w:tcW w:w="527" w:type="pct"/>
                  <w:vMerge/>
                  <w:vAlign w:val="center"/>
                </w:tcPr>
                <w:p w:rsidR="006878BF" w:rsidRPr="00EA476B" w:rsidRDefault="006878BF" w:rsidP="003D019D">
                  <w:pPr>
                    <w:pStyle w:val="afb"/>
                    <w:rPr>
                      <w:b/>
                      <w:color w:val="auto"/>
                      <w:lang w:val="en-US" w:eastAsia="zh-CN"/>
                    </w:rPr>
                  </w:pPr>
                </w:p>
              </w:tc>
            </w:tr>
            <w:tr w:rsidR="006878BF" w:rsidRPr="004F0B3D" w:rsidTr="009D06CE">
              <w:trPr>
                <w:cantSplit/>
                <w:trHeight w:val="114"/>
                <w:jc w:val="center"/>
              </w:trPr>
              <w:tc>
                <w:tcPr>
                  <w:tcW w:w="342" w:type="pct"/>
                  <w:vAlign w:val="center"/>
                </w:tcPr>
                <w:p w:rsidR="006878BF" w:rsidRPr="00EA476B" w:rsidRDefault="0069653F" w:rsidP="003D019D">
                  <w:pPr>
                    <w:pStyle w:val="afb"/>
                    <w:rPr>
                      <w:color w:val="auto"/>
                      <w:lang w:val="en-US" w:eastAsia="zh-CN"/>
                    </w:rPr>
                  </w:pPr>
                  <w:r w:rsidRPr="005C65ED">
                    <w:rPr>
                      <w:rFonts w:hint="eastAsia"/>
                      <w:color w:val="auto"/>
                      <w:lang w:val="en-US" w:eastAsia="zh-CN"/>
                    </w:rPr>
                    <w:t>激光切割</w:t>
                  </w:r>
                  <w:r w:rsidR="006878BF" w:rsidRPr="005C65ED">
                    <w:rPr>
                      <w:rFonts w:hint="eastAsia"/>
                      <w:color w:val="auto"/>
                      <w:lang w:val="en-US" w:eastAsia="zh-CN"/>
                    </w:rPr>
                    <w:t>工序</w:t>
                  </w:r>
                </w:p>
              </w:tc>
              <w:tc>
                <w:tcPr>
                  <w:tcW w:w="344" w:type="pct"/>
                  <w:vAlign w:val="center"/>
                </w:tcPr>
                <w:p w:rsidR="006878BF" w:rsidRPr="00EA476B" w:rsidRDefault="0069653F" w:rsidP="003D019D">
                  <w:pPr>
                    <w:pStyle w:val="afb"/>
                    <w:rPr>
                      <w:color w:val="auto"/>
                      <w:lang w:val="en-US" w:eastAsia="zh-CN"/>
                    </w:rPr>
                  </w:pPr>
                  <w:r w:rsidRPr="005C65ED">
                    <w:rPr>
                      <w:rFonts w:hint="eastAsia"/>
                      <w:color w:val="auto"/>
                      <w:lang w:val="en-US" w:eastAsia="zh-CN"/>
                    </w:rPr>
                    <w:t>切割烟尘</w:t>
                  </w:r>
                </w:p>
              </w:tc>
              <w:tc>
                <w:tcPr>
                  <w:tcW w:w="437"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8000</w:t>
                  </w:r>
                </w:p>
              </w:tc>
              <w:tc>
                <w:tcPr>
                  <w:tcW w:w="478" w:type="pct"/>
                  <w:vAlign w:val="center"/>
                </w:tcPr>
                <w:p w:rsidR="006878BF" w:rsidRPr="00EA476B" w:rsidRDefault="0069653F" w:rsidP="003D019D">
                  <w:pPr>
                    <w:pStyle w:val="afb"/>
                    <w:rPr>
                      <w:rFonts w:hAnsi="宋体"/>
                      <w:color w:val="auto"/>
                      <w:lang w:val="en-US" w:eastAsia="zh-CN"/>
                    </w:rPr>
                  </w:pPr>
                  <w:r w:rsidRPr="005C65ED">
                    <w:rPr>
                      <w:rFonts w:hAnsi="宋体" w:hint="eastAsia"/>
                      <w:color w:val="auto"/>
                      <w:lang w:val="en-US" w:eastAsia="zh-CN"/>
                    </w:rPr>
                    <w:t>10.156</w:t>
                  </w:r>
                </w:p>
              </w:tc>
              <w:tc>
                <w:tcPr>
                  <w:tcW w:w="424" w:type="pct"/>
                  <w:vAlign w:val="center"/>
                </w:tcPr>
                <w:p w:rsidR="006878BF" w:rsidRPr="00EA476B" w:rsidRDefault="006878BF" w:rsidP="0069653F">
                  <w:pPr>
                    <w:pStyle w:val="afb"/>
                    <w:rPr>
                      <w:rFonts w:hAnsi="宋体"/>
                      <w:color w:val="auto"/>
                      <w:lang w:val="en-US" w:eastAsia="zh-CN"/>
                    </w:rPr>
                  </w:pPr>
                  <w:r w:rsidRPr="005C65ED">
                    <w:rPr>
                      <w:rFonts w:hAnsi="宋体" w:hint="eastAsia"/>
                      <w:color w:val="auto"/>
                      <w:lang w:val="en-US" w:eastAsia="zh-CN"/>
                    </w:rPr>
                    <w:t>0.</w:t>
                  </w:r>
                  <w:r w:rsidR="0069653F" w:rsidRPr="005C65ED">
                    <w:rPr>
                      <w:rFonts w:hAnsi="宋体" w:hint="eastAsia"/>
                      <w:color w:val="auto"/>
                      <w:lang w:val="en-US" w:eastAsia="zh-CN"/>
                    </w:rPr>
                    <w:t>0812</w:t>
                  </w:r>
                </w:p>
              </w:tc>
              <w:tc>
                <w:tcPr>
                  <w:tcW w:w="464" w:type="pct"/>
                  <w:vAlign w:val="center"/>
                </w:tcPr>
                <w:p w:rsidR="006878BF" w:rsidRPr="00EA476B" w:rsidRDefault="006878BF" w:rsidP="0069653F">
                  <w:pPr>
                    <w:pStyle w:val="afb"/>
                    <w:rPr>
                      <w:rFonts w:hAnsi="宋体"/>
                      <w:color w:val="auto"/>
                      <w:spacing w:val="-8"/>
                      <w:lang w:val="en-US" w:eastAsia="zh-CN"/>
                    </w:rPr>
                  </w:pPr>
                  <w:r w:rsidRPr="005C65ED">
                    <w:rPr>
                      <w:rFonts w:hAnsi="宋体" w:hint="eastAsia"/>
                      <w:color w:val="auto"/>
                      <w:spacing w:val="-8"/>
                      <w:lang w:val="en-US" w:eastAsia="zh-CN"/>
                    </w:rPr>
                    <w:t>0.</w:t>
                  </w:r>
                  <w:r w:rsidR="0069653F" w:rsidRPr="005C65ED">
                    <w:rPr>
                      <w:rFonts w:hAnsi="宋体" w:hint="eastAsia"/>
                      <w:color w:val="auto"/>
                      <w:spacing w:val="-8"/>
                      <w:lang w:val="en-US" w:eastAsia="zh-CN"/>
                    </w:rPr>
                    <w:t>146</w:t>
                  </w:r>
                </w:p>
              </w:tc>
              <w:tc>
                <w:tcPr>
                  <w:tcW w:w="386" w:type="pct"/>
                  <w:vAlign w:val="center"/>
                </w:tcPr>
                <w:p w:rsidR="006878BF" w:rsidRPr="00EA476B" w:rsidRDefault="0069653F" w:rsidP="003D019D">
                  <w:pPr>
                    <w:pStyle w:val="afb"/>
                    <w:rPr>
                      <w:rFonts w:hAnsi="宋体"/>
                      <w:color w:val="auto"/>
                      <w:lang w:val="en-US" w:eastAsia="zh-CN"/>
                    </w:rPr>
                  </w:pPr>
                  <w:r w:rsidRPr="005C65ED">
                    <w:rPr>
                      <w:rFonts w:hAnsi="宋体" w:hint="eastAsia"/>
                      <w:color w:val="auto"/>
                      <w:lang w:val="en-US" w:eastAsia="zh-CN"/>
                    </w:rPr>
                    <w:t>15</w:t>
                  </w:r>
                </w:p>
              </w:tc>
              <w:tc>
                <w:tcPr>
                  <w:tcW w:w="388" w:type="pct"/>
                  <w:vAlign w:val="center"/>
                </w:tcPr>
                <w:p w:rsidR="006878BF" w:rsidRPr="00EA476B" w:rsidRDefault="006878BF" w:rsidP="003D019D">
                  <w:pPr>
                    <w:pStyle w:val="afb"/>
                    <w:rPr>
                      <w:rFonts w:hAnsi="宋体"/>
                      <w:color w:val="auto"/>
                      <w:lang w:val="en-US" w:eastAsia="zh-CN"/>
                    </w:rPr>
                  </w:pPr>
                  <w:r w:rsidRPr="005C65ED">
                    <w:rPr>
                      <w:rFonts w:hAnsi="宋体" w:hint="eastAsia"/>
                      <w:color w:val="auto"/>
                      <w:lang w:val="en-US" w:eastAsia="zh-CN"/>
                    </w:rPr>
                    <w:t>0.5</w:t>
                  </w:r>
                </w:p>
              </w:tc>
              <w:tc>
                <w:tcPr>
                  <w:tcW w:w="451"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12.35</w:t>
                  </w:r>
                </w:p>
              </w:tc>
              <w:tc>
                <w:tcPr>
                  <w:tcW w:w="358" w:type="pct"/>
                  <w:vAlign w:val="center"/>
                </w:tcPr>
                <w:p w:rsidR="006878BF" w:rsidRPr="00EA476B" w:rsidRDefault="0069653F" w:rsidP="003D019D">
                  <w:pPr>
                    <w:pStyle w:val="afb"/>
                    <w:rPr>
                      <w:color w:val="auto"/>
                      <w:lang w:val="en-US" w:eastAsia="zh-CN"/>
                    </w:rPr>
                  </w:pPr>
                  <w:r w:rsidRPr="005C65ED">
                    <w:rPr>
                      <w:rFonts w:hint="eastAsia"/>
                      <w:color w:val="auto"/>
                      <w:lang w:val="en-US" w:eastAsia="zh-CN"/>
                    </w:rPr>
                    <w:t>1800</w:t>
                  </w:r>
                </w:p>
              </w:tc>
              <w:tc>
                <w:tcPr>
                  <w:tcW w:w="402"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25</w:t>
                  </w:r>
                </w:p>
              </w:tc>
              <w:tc>
                <w:tcPr>
                  <w:tcW w:w="527" w:type="pct"/>
                  <w:vAlign w:val="center"/>
                </w:tcPr>
                <w:p w:rsidR="006878BF" w:rsidRPr="00EA476B" w:rsidRDefault="006878BF" w:rsidP="003D019D">
                  <w:pPr>
                    <w:pStyle w:val="afb"/>
                    <w:rPr>
                      <w:b/>
                      <w:color w:val="auto"/>
                      <w:lang w:val="en-US" w:eastAsia="zh-CN"/>
                    </w:rPr>
                  </w:pPr>
                  <w:r w:rsidRPr="005C65ED">
                    <w:rPr>
                      <w:rFonts w:hint="eastAsia"/>
                      <w:color w:val="auto"/>
                      <w:lang w:val="en-US" w:eastAsia="zh-CN"/>
                    </w:rPr>
                    <w:t>点源（</w:t>
                  </w:r>
                  <w:r w:rsidRPr="005C65ED">
                    <w:rPr>
                      <w:lang w:val="en-US" w:eastAsia="zh-CN"/>
                    </w:rPr>
                    <w:t>1#</w:t>
                  </w:r>
                  <w:r w:rsidR="0069653F" w:rsidRPr="005C65ED">
                    <w:rPr>
                      <w:rFonts w:hint="eastAsia"/>
                      <w:lang w:val="en-US" w:eastAsia="zh-CN"/>
                    </w:rPr>
                    <w:t>、</w:t>
                  </w:r>
                  <w:r w:rsidR="0069653F" w:rsidRPr="005C65ED">
                    <w:rPr>
                      <w:rFonts w:hint="eastAsia"/>
                      <w:lang w:val="en-US" w:eastAsia="zh-CN"/>
                    </w:rPr>
                    <w:t>2#</w:t>
                  </w:r>
                  <w:r w:rsidRPr="005C65ED">
                    <w:rPr>
                      <w:rFonts w:hint="eastAsia"/>
                      <w:color w:val="auto"/>
                      <w:lang w:val="en-US" w:eastAsia="zh-CN"/>
                    </w:rPr>
                    <w:t>排气筒）</w:t>
                  </w:r>
                </w:p>
              </w:tc>
            </w:tr>
            <w:tr w:rsidR="006878BF" w:rsidRPr="004F0B3D" w:rsidTr="009D06CE">
              <w:trPr>
                <w:cantSplit/>
                <w:trHeight w:val="114"/>
                <w:jc w:val="center"/>
              </w:trPr>
              <w:tc>
                <w:tcPr>
                  <w:tcW w:w="342" w:type="pct"/>
                  <w:vAlign w:val="center"/>
                </w:tcPr>
                <w:p w:rsidR="006878BF" w:rsidRPr="00EA476B" w:rsidRDefault="0069653F" w:rsidP="003D019D">
                  <w:pPr>
                    <w:pStyle w:val="afb"/>
                    <w:rPr>
                      <w:color w:val="auto"/>
                      <w:lang w:val="en-US" w:eastAsia="zh-CN"/>
                    </w:rPr>
                  </w:pPr>
                  <w:r w:rsidRPr="005C65ED">
                    <w:rPr>
                      <w:rFonts w:hint="eastAsia"/>
                      <w:color w:val="auto"/>
                      <w:lang w:val="en-US" w:eastAsia="zh-CN"/>
                    </w:rPr>
                    <w:t>抛光打磨</w:t>
                  </w:r>
                  <w:r w:rsidR="006878BF" w:rsidRPr="005C65ED">
                    <w:rPr>
                      <w:rFonts w:hint="eastAsia"/>
                      <w:color w:val="auto"/>
                      <w:lang w:val="en-US" w:eastAsia="zh-CN"/>
                    </w:rPr>
                    <w:t>工序</w:t>
                  </w:r>
                </w:p>
              </w:tc>
              <w:tc>
                <w:tcPr>
                  <w:tcW w:w="344" w:type="pct"/>
                  <w:vAlign w:val="center"/>
                </w:tcPr>
                <w:p w:rsidR="006878BF" w:rsidRPr="00EA476B" w:rsidRDefault="0069653F" w:rsidP="003D019D">
                  <w:pPr>
                    <w:pStyle w:val="afb"/>
                    <w:rPr>
                      <w:color w:val="auto"/>
                      <w:lang w:val="en-US" w:eastAsia="zh-CN"/>
                    </w:rPr>
                  </w:pPr>
                  <w:r w:rsidRPr="005C65ED">
                    <w:rPr>
                      <w:rFonts w:hint="eastAsia"/>
                      <w:color w:val="auto"/>
                      <w:lang w:val="en-US" w:eastAsia="zh-CN"/>
                    </w:rPr>
                    <w:t>打磨</w:t>
                  </w:r>
                  <w:r w:rsidR="006878BF" w:rsidRPr="005C65ED">
                    <w:rPr>
                      <w:rFonts w:hint="eastAsia"/>
                      <w:color w:val="auto"/>
                      <w:lang w:val="en-US" w:eastAsia="zh-CN"/>
                    </w:rPr>
                    <w:t>粉尘</w:t>
                  </w:r>
                </w:p>
              </w:tc>
              <w:tc>
                <w:tcPr>
                  <w:tcW w:w="437"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12000</w:t>
                  </w:r>
                </w:p>
              </w:tc>
              <w:tc>
                <w:tcPr>
                  <w:tcW w:w="478" w:type="pct"/>
                  <w:vAlign w:val="center"/>
                </w:tcPr>
                <w:p w:rsidR="006878BF" w:rsidRPr="00EA476B" w:rsidRDefault="0069653F" w:rsidP="003D019D">
                  <w:pPr>
                    <w:pStyle w:val="afb"/>
                    <w:rPr>
                      <w:rFonts w:hAnsi="宋体"/>
                      <w:color w:val="auto"/>
                      <w:lang w:val="en-US" w:eastAsia="zh-CN"/>
                    </w:rPr>
                  </w:pPr>
                  <w:r w:rsidRPr="005C65ED">
                    <w:rPr>
                      <w:rFonts w:hAnsi="宋体" w:hint="eastAsia"/>
                      <w:color w:val="auto"/>
                      <w:lang w:val="en-US" w:eastAsia="zh-CN"/>
                    </w:rPr>
                    <w:t>6.25</w:t>
                  </w:r>
                </w:p>
              </w:tc>
              <w:tc>
                <w:tcPr>
                  <w:tcW w:w="424" w:type="pct"/>
                  <w:vAlign w:val="center"/>
                </w:tcPr>
                <w:p w:rsidR="006878BF" w:rsidRPr="00EA476B" w:rsidRDefault="006878BF" w:rsidP="0069653F">
                  <w:pPr>
                    <w:pStyle w:val="afb"/>
                    <w:rPr>
                      <w:rFonts w:hAnsi="宋体"/>
                      <w:color w:val="auto"/>
                      <w:lang w:val="en-US" w:eastAsia="zh-CN"/>
                    </w:rPr>
                  </w:pPr>
                  <w:r w:rsidRPr="005C65ED">
                    <w:rPr>
                      <w:rFonts w:hAnsi="宋体" w:hint="eastAsia"/>
                      <w:color w:val="auto"/>
                      <w:lang w:val="en-US" w:eastAsia="zh-CN"/>
                    </w:rPr>
                    <w:t>0.0</w:t>
                  </w:r>
                  <w:r w:rsidR="0069653F" w:rsidRPr="005C65ED">
                    <w:rPr>
                      <w:rFonts w:hAnsi="宋体" w:hint="eastAsia"/>
                      <w:color w:val="auto"/>
                      <w:lang w:val="en-US" w:eastAsia="zh-CN"/>
                    </w:rPr>
                    <w:t>75</w:t>
                  </w:r>
                </w:p>
              </w:tc>
              <w:tc>
                <w:tcPr>
                  <w:tcW w:w="464" w:type="pct"/>
                  <w:vAlign w:val="center"/>
                </w:tcPr>
                <w:p w:rsidR="006878BF" w:rsidRPr="00EA476B" w:rsidRDefault="006878BF" w:rsidP="0069653F">
                  <w:pPr>
                    <w:pStyle w:val="afb"/>
                    <w:rPr>
                      <w:rFonts w:hAnsi="宋体"/>
                      <w:color w:val="auto"/>
                      <w:spacing w:val="-8"/>
                      <w:lang w:val="en-US" w:eastAsia="zh-CN"/>
                    </w:rPr>
                  </w:pPr>
                  <w:r w:rsidRPr="005C65ED">
                    <w:rPr>
                      <w:rFonts w:hAnsi="宋体" w:hint="eastAsia"/>
                      <w:color w:val="auto"/>
                      <w:spacing w:val="-8"/>
                      <w:lang w:val="en-US" w:eastAsia="zh-CN"/>
                    </w:rPr>
                    <w:t>0.</w:t>
                  </w:r>
                  <w:r w:rsidR="0069653F" w:rsidRPr="005C65ED">
                    <w:rPr>
                      <w:rFonts w:hAnsi="宋体" w:hint="eastAsia"/>
                      <w:color w:val="auto"/>
                      <w:spacing w:val="-8"/>
                      <w:lang w:val="en-US" w:eastAsia="zh-CN"/>
                    </w:rPr>
                    <w:t>135</w:t>
                  </w:r>
                </w:p>
              </w:tc>
              <w:tc>
                <w:tcPr>
                  <w:tcW w:w="386" w:type="pct"/>
                  <w:vAlign w:val="center"/>
                </w:tcPr>
                <w:p w:rsidR="006878BF" w:rsidRPr="00EA476B" w:rsidRDefault="0069653F" w:rsidP="003D019D">
                  <w:pPr>
                    <w:pStyle w:val="afb"/>
                    <w:rPr>
                      <w:rFonts w:hAnsi="宋体"/>
                      <w:color w:val="auto"/>
                      <w:lang w:val="en-US" w:eastAsia="zh-CN"/>
                    </w:rPr>
                  </w:pPr>
                  <w:r w:rsidRPr="005C65ED">
                    <w:rPr>
                      <w:rFonts w:hAnsi="宋体" w:hint="eastAsia"/>
                      <w:color w:val="auto"/>
                      <w:lang w:val="en-US" w:eastAsia="zh-CN"/>
                    </w:rPr>
                    <w:t>15</w:t>
                  </w:r>
                </w:p>
              </w:tc>
              <w:tc>
                <w:tcPr>
                  <w:tcW w:w="388" w:type="pct"/>
                  <w:vAlign w:val="center"/>
                </w:tcPr>
                <w:p w:rsidR="006878BF" w:rsidRPr="00EA476B" w:rsidRDefault="006878BF" w:rsidP="003D019D">
                  <w:pPr>
                    <w:pStyle w:val="afb"/>
                    <w:rPr>
                      <w:rFonts w:hAnsi="宋体"/>
                      <w:color w:val="auto"/>
                      <w:lang w:val="en-US" w:eastAsia="zh-CN"/>
                    </w:rPr>
                  </w:pPr>
                  <w:r w:rsidRPr="005C65ED">
                    <w:rPr>
                      <w:rFonts w:hAnsi="宋体" w:hint="eastAsia"/>
                      <w:color w:val="auto"/>
                      <w:lang w:val="en-US" w:eastAsia="zh-CN"/>
                    </w:rPr>
                    <w:t>0.6</w:t>
                  </w:r>
                </w:p>
              </w:tc>
              <w:tc>
                <w:tcPr>
                  <w:tcW w:w="451"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12.87</w:t>
                  </w:r>
                </w:p>
              </w:tc>
              <w:tc>
                <w:tcPr>
                  <w:tcW w:w="358" w:type="pct"/>
                  <w:vAlign w:val="center"/>
                </w:tcPr>
                <w:p w:rsidR="006878BF" w:rsidRPr="00EA476B" w:rsidRDefault="006878BF" w:rsidP="0069653F">
                  <w:pPr>
                    <w:pStyle w:val="afb"/>
                    <w:rPr>
                      <w:color w:val="auto"/>
                      <w:lang w:val="en-US" w:eastAsia="zh-CN"/>
                    </w:rPr>
                  </w:pPr>
                  <w:r w:rsidRPr="005C65ED">
                    <w:rPr>
                      <w:rFonts w:hint="eastAsia"/>
                      <w:color w:val="auto"/>
                      <w:lang w:val="en-US" w:eastAsia="zh-CN"/>
                    </w:rPr>
                    <w:t>1</w:t>
                  </w:r>
                  <w:r w:rsidR="0069653F" w:rsidRPr="005C65ED">
                    <w:rPr>
                      <w:rFonts w:hint="eastAsia"/>
                      <w:color w:val="auto"/>
                      <w:lang w:val="en-US" w:eastAsia="zh-CN"/>
                    </w:rPr>
                    <w:t>80</w:t>
                  </w:r>
                  <w:r w:rsidRPr="005C65ED">
                    <w:rPr>
                      <w:rFonts w:hint="eastAsia"/>
                      <w:color w:val="auto"/>
                      <w:lang w:val="en-US" w:eastAsia="zh-CN"/>
                    </w:rPr>
                    <w:t>0</w:t>
                  </w:r>
                </w:p>
              </w:tc>
              <w:tc>
                <w:tcPr>
                  <w:tcW w:w="402" w:type="pct"/>
                  <w:vAlign w:val="center"/>
                </w:tcPr>
                <w:p w:rsidR="006878BF" w:rsidRPr="00EA476B" w:rsidRDefault="006878BF" w:rsidP="003D019D">
                  <w:pPr>
                    <w:pStyle w:val="afb"/>
                    <w:rPr>
                      <w:color w:val="auto"/>
                      <w:lang w:val="en-US" w:eastAsia="zh-CN"/>
                    </w:rPr>
                  </w:pPr>
                  <w:r w:rsidRPr="005C65ED">
                    <w:rPr>
                      <w:rFonts w:hint="eastAsia"/>
                      <w:color w:val="auto"/>
                      <w:lang w:val="en-US" w:eastAsia="zh-CN"/>
                    </w:rPr>
                    <w:t>25</w:t>
                  </w:r>
                </w:p>
              </w:tc>
              <w:tc>
                <w:tcPr>
                  <w:tcW w:w="527" w:type="pct"/>
                  <w:vAlign w:val="center"/>
                </w:tcPr>
                <w:p w:rsidR="006878BF" w:rsidRPr="00EA476B" w:rsidRDefault="006878BF" w:rsidP="0069653F">
                  <w:pPr>
                    <w:pStyle w:val="afb"/>
                    <w:rPr>
                      <w:color w:val="auto"/>
                      <w:lang w:val="en-US" w:eastAsia="zh-CN"/>
                    </w:rPr>
                  </w:pPr>
                  <w:r w:rsidRPr="005C65ED">
                    <w:rPr>
                      <w:rFonts w:hint="eastAsia"/>
                      <w:color w:val="auto"/>
                      <w:lang w:val="en-US" w:eastAsia="zh-CN"/>
                    </w:rPr>
                    <w:t>点源（</w:t>
                  </w:r>
                  <w:r w:rsidR="0069653F" w:rsidRPr="005C65ED">
                    <w:rPr>
                      <w:rFonts w:hint="eastAsia"/>
                      <w:lang w:val="en-US" w:eastAsia="zh-CN"/>
                    </w:rPr>
                    <w:t>3</w:t>
                  </w:r>
                  <w:r w:rsidRPr="005C65ED">
                    <w:rPr>
                      <w:lang w:val="en-US" w:eastAsia="zh-CN"/>
                    </w:rPr>
                    <w:t>#</w:t>
                  </w:r>
                  <w:r w:rsidR="0069653F" w:rsidRPr="005C65ED">
                    <w:rPr>
                      <w:rFonts w:hint="eastAsia"/>
                      <w:lang w:val="en-US" w:eastAsia="zh-CN"/>
                    </w:rPr>
                    <w:t>、</w:t>
                  </w:r>
                  <w:r w:rsidR="0069653F" w:rsidRPr="005C65ED">
                    <w:rPr>
                      <w:rFonts w:hint="eastAsia"/>
                      <w:lang w:val="en-US" w:eastAsia="zh-CN"/>
                    </w:rPr>
                    <w:t>4#</w:t>
                  </w:r>
                  <w:r w:rsidRPr="005C65ED">
                    <w:rPr>
                      <w:rFonts w:hint="eastAsia"/>
                      <w:color w:val="auto"/>
                      <w:lang w:val="en-US" w:eastAsia="zh-CN"/>
                    </w:rPr>
                    <w:t>排气筒）</w:t>
                  </w:r>
                </w:p>
              </w:tc>
            </w:tr>
          </w:tbl>
          <w:p w:rsidR="006878BF" w:rsidRPr="00F92D01" w:rsidRDefault="006878BF" w:rsidP="0065201F">
            <w:pPr>
              <w:spacing w:beforeLines="50" w:line="360" w:lineRule="auto"/>
              <w:ind w:firstLineChars="200" w:firstLine="480"/>
              <w:rPr>
                <w:szCs w:val="24"/>
              </w:rPr>
            </w:pPr>
            <w:r w:rsidRPr="005C0F7D">
              <w:rPr>
                <w:rFonts w:ascii="宋体" w:eastAsia="宋体" w:hAnsi="宋体" w:hint="eastAsia"/>
                <w:szCs w:val="24"/>
              </w:rPr>
              <w:t>全厂无组织</w:t>
            </w:r>
            <w:r w:rsidRPr="005C0F7D">
              <w:rPr>
                <w:rFonts w:ascii="宋体" w:eastAsia="宋体" w:hAnsi="宋体"/>
                <w:szCs w:val="24"/>
              </w:rPr>
              <w:t>大气污染源源强参数见表</w:t>
            </w:r>
            <w:r w:rsidRPr="00F92D01">
              <w:rPr>
                <w:szCs w:val="24"/>
              </w:rPr>
              <w:t>7-</w:t>
            </w:r>
            <w:r w:rsidR="0082485C">
              <w:rPr>
                <w:rFonts w:hint="eastAsia"/>
                <w:szCs w:val="24"/>
              </w:rPr>
              <w:t>2</w:t>
            </w:r>
            <w:r w:rsidRPr="00F92D01">
              <w:rPr>
                <w:rFonts w:hint="eastAsia"/>
                <w:szCs w:val="24"/>
              </w:rPr>
              <w:t>：</w:t>
            </w:r>
          </w:p>
          <w:p w:rsidR="006878BF" w:rsidRPr="00F92D01" w:rsidRDefault="006878BF" w:rsidP="006878BF">
            <w:pPr>
              <w:snapToGrid w:val="0"/>
              <w:spacing w:line="360" w:lineRule="auto"/>
              <w:ind w:firstLineChars="10" w:firstLine="24"/>
              <w:jc w:val="center"/>
              <w:rPr>
                <w:rFonts w:ascii="宋体" w:hAnsi="宋体"/>
                <w:b/>
                <w:bCs/>
                <w:snapToGrid w:val="0"/>
                <w:szCs w:val="24"/>
              </w:rPr>
            </w:pPr>
            <w:r w:rsidRPr="00F92D01">
              <w:rPr>
                <w:rFonts w:ascii="宋体" w:hAnsi="宋体" w:hint="eastAsia"/>
                <w:b/>
                <w:bCs/>
                <w:snapToGrid w:val="0"/>
                <w:szCs w:val="24"/>
              </w:rPr>
              <w:t xml:space="preserve">  </w:t>
            </w:r>
            <w:r w:rsidRPr="005C0F7D">
              <w:rPr>
                <w:rFonts w:ascii="宋体" w:eastAsia="宋体" w:hAnsi="宋体" w:hint="eastAsia"/>
                <w:b/>
                <w:bCs/>
                <w:snapToGrid w:val="0"/>
                <w:szCs w:val="24"/>
              </w:rPr>
              <w:t xml:space="preserve"> </w:t>
            </w:r>
            <w:r w:rsidRPr="005C0F7D">
              <w:rPr>
                <w:rFonts w:ascii="宋体" w:eastAsia="宋体" w:hAnsi="宋体"/>
                <w:b/>
                <w:bCs/>
                <w:snapToGrid w:val="0"/>
                <w:szCs w:val="24"/>
              </w:rPr>
              <w:t>表</w:t>
            </w:r>
            <w:r w:rsidRPr="00F92D01">
              <w:rPr>
                <w:b/>
                <w:bCs/>
                <w:snapToGrid w:val="0"/>
                <w:szCs w:val="24"/>
              </w:rPr>
              <w:t>7-</w:t>
            </w:r>
            <w:r w:rsidR="0082485C">
              <w:rPr>
                <w:rFonts w:hint="eastAsia"/>
                <w:b/>
                <w:bCs/>
                <w:snapToGrid w:val="0"/>
                <w:szCs w:val="24"/>
              </w:rPr>
              <w:t>2</w:t>
            </w:r>
            <w:r w:rsidRPr="00F92D01">
              <w:rPr>
                <w:b/>
                <w:bCs/>
                <w:snapToGrid w:val="0"/>
                <w:szCs w:val="24"/>
              </w:rPr>
              <w:t xml:space="preserve">  </w:t>
            </w:r>
            <w:r w:rsidRPr="005C0F7D">
              <w:rPr>
                <w:rFonts w:ascii="宋体" w:eastAsia="宋体" w:hAnsi="宋体" w:hint="eastAsia"/>
                <w:b/>
                <w:bCs/>
                <w:snapToGrid w:val="0"/>
                <w:szCs w:val="24"/>
              </w:rPr>
              <w:t>全厂</w:t>
            </w:r>
            <w:r w:rsidRPr="005C0F7D">
              <w:rPr>
                <w:rFonts w:ascii="宋体" w:eastAsia="宋体" w:hAnsi="宋体"/>
                <w:b/>
                <w:bCs/>
                <w:snapToGrid w:val="0"/>
                <w:szCs w:val="24"/>
              </w:rPr>
              <w:t>无组织污染物源强参数</w:t>
            </w:r>
          </w:p>
          <w:tbl>
            <w:tblPr>
              <w:tblW w:w="5000" w:type="pct"/>
              <w:jc w:val="center"/>
              <w:tblBorders>
                <w:top w:val="single" w:sz="12" w:space="0" w:color="auto"/>
                <w:bottom w:val="single" w:sz="12" w:space="0" w:color="auto"/>
                <w:right w:val="single" w:sz="2" w:space="0" w:color="auto"/>
                <w:insideH w:val="single" w:sz="2" w:space="0" w:color="auto"/>
                <w:insideV w:val="single" w:sz="2" w:space="0" w:color="auto"/>
              </w:tblBorders>
              <w:tblLayout w:type="fixed"/>
              <w:tblLook w:val="0000"/>
            </w:tblPr>
            <w:tblGrid>
              <w:gridCol w:w="1451"/>
              <w:gridCol w:w="3384"/>
              <w:gridCol w:w="1153"/>
              <w:gridCol w:w="1419"/>
              <w:gridCol w:w="1135"/>
              <w:gridCol w:w="1591"/>
            </w:tblGrid>
            <w:tr w:rsidR="0069653F" w:rsidRPr="00714C13" w:rsidTr="009D06CE">
              <w:trPr>
                <w:cantSplit/>
                <w:jc w:val="center"/>
              </w:trPr>
              <w:tc>
                <w:tcPr>
                  <w:tcW w:w="716" w:type="pct"/>
                  <w:vAlign w:val="center"/>
                </w:tcPr>
                <w:p w:rsidR="0069653F" w:rsidRPr="005C0F7D"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污染源位置</w:t>
                  </w:r>
                </w:p>
              </w:tc>
              <w:tc>
                <w:tcPr>
                  <w:tcW w:w="1670" w:type="pct"/>
                  <w:vAlign w:val="center"/>
                </w:tcPr>
                <w:p w:rsidR="0069653F" w:rsidRPr="005C0F7D"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污染物名称</w:t>
                  </w:r>
                </w:p>
              </w:tc>
              <w:tc>
                <w:tcPr>
                  <w:tcW w:w="569" w:type="pct"/>
                  <w:vAlign w:val="center"/>
                </w:tcPr>
                <w:p w:rsidR="0069653F"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排放量(</w:t>
                  </w:r>
                  <w:r w:rsidRPr="005C0F7D">
                    <w:rPr>
                      <w:rFonts w:eastAsia="宋体"/>
                      <w:b/>
                      <w:sz w:val="21"/>
                      <w:szCs w:val="21"/>
                    </w:rPr>
                    <w:t>t/a</w:t>
                  </w:r>
                  <w:r w:rsidRPr="005C0F7D">
                    <w:rPr>
                      <w:rFonts w:ascii="宋体" w:eastAsia="宋体" w:hAnsi="宋体"/>
                      <w:b/>
                      <w:sz w:val="21"/>
                      <w:szCs w:val="21"/>
                    </w:rPr>
                    <w:t>)</w:t>
                  </w:r>
                </w:p>
              </w:tc>
              <w:tc>
                <w:tcPr>
                  <w:tcW w:w="700" w:type="pct"/>
                  <w:vAlign w:val="center"/>
                </w:tcPr>
                <w:p w:rsidR="0069653F" w:rsidRDefault="0069653F" w:rsidP="003D019D">
                  <w:pPr>
                    <w:adjustRightInd w:val="0"/>
                    <w:snapToGrid w:val="0"/>
                    <w:jc w:val="center"/>
                    <w:rPr>
                      <w:rFonts w:ascii="宋体" w:eastAsia="宋体" w:hAnsi="宋体"/>
                      <w:b/>
                      <w:sz w:val="21"/>
                      <w:szCs w:val="21"/>
                    </w:rPr>
                  </w:pPr>
                  <w:r>
                    <w:rPr>
                      <w:rFonts w:ascii="宋体" w:eastAsia="宋体" w:hAnsi="宋体" w:hint="eastAsia"/>
                      <w:b/>
                      <w:sz w:val="21"/>
                      <w:szCs w:val="21"/>
                    </w:rPr>
                    <w:t>排放速率</w:t>
                  </w:r>
                </w:p>
                <w:p w:rsidR="0069653F" w:rsidRPr="005C0F7D" w:rsidRDefault="0069653F" w:rsidP="003D019D">
                  <w:pPr>
                    <w:adjustRightInd w:val="0"/>
                    <w:snapToGrid w:val="0"/>
                    <w:jc w:val="center"/>
                    <w:rPr>
                      <w:rFonts w:ascii="宋体" w:eastAsia="宋体" w:hAnsi="宋体"/>
                      <w:b/>
                      <w:sz w:val="21"/>
                      <w:szCs w:val="21"/>
                    </w:rPr>
                  </w:pPr>
                  <w:r>
                    <w:rPr>
                      <w:rFonts w:ascii="宋体" w:eastAsia="宋体" w:hAnsi="宋体" w:hint="eastAsia"/>
                      <w:b/>
                      <w:sz w:val="21"/>
                      <w:szCs w:val="21"/>
                    </w:rPr>
                    <w:t>（</w:t>
                  </w:r>
                  <w:r w:rsidRPr="0069653F">
                    <w:rPr>
                      <w:rFonts w:eastAsia="宋体"/>
                      <w:b/>
                      <w:sz w:val="21"/>
                      <w:szCs w:val="21"/>
                    </w:rPr>
                    <w:t>kg/h</w:t>
                  </w:r>
                  <w:r w:rsidRPr="0069653F">
                    <w:rPr>
                      <w:rFonts w:eastAsia="宋体" w:hAnsi="宋体"/>
                      <w:b/>
                      <w:sz w:val="21"/>
                      <w:szCs w:val="21"/>
                    </w:rPr>
                    <w:t>）</w:t>
                  </w:r>
                </w:p>
              </w:tc>
              <w:tc>
                <w:tcPr>
                  <w:tcW w:w="560" w:type="pct"/>
                  <w:vAlign w:val="center"/>
                </w:tcPr>
                <w:p w:rsidR="0069653F"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面源高度</w:t>
                  </w:r>
                </w:p>
                <w:p w:rsidR="0069653F" w:rsidRPr="005C0F7D"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w:t>
                  </w:r>
                  <w:r w:rsidRPr="005C0F7D">
                    <w:rPr>
                      <w:rFonts w:eastAsia="宋体"/>
                      <w:b/>
                      <w:sz w:val="21"/>
                      <w:szCs w:val="21"/>
                    </w:rPr>
                    <w:t>m</w:t>
                  </w:r>
                  <w:r w:rsidRPr="005C0F7D">
                    <w:rPr>
                      <w:rFonts w:ascii="宋体" w:eastAsia="宋体" w:hAnsi="宋体"/>
                      <w:b/>
                      <w:sz w:val="21"/>
                      <w:szCs w:val="21"/>
                    </w:rPr>
                    <w:t>）</w:t>
                  </w:r>
                </w:p>
              </w:tc>
              <w:tc>
                <w:tcPr>
                  <w:tcW w:w="786" w:type="pct"/>
                  <w:tcBorders>
                    <w:right w:val="nil"/>
                  </w:tcBorders>
                  <w:vAlign w:val="center"/>
                </w:tcPr>
                <w:p w:rsidR="0069653F"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污染源</w:t>
                  </w:r>
                  <w:r>
                    <w:rPr>
                      <w:rFonts w:ascii="宋体" w:eastAsia="宋体" w:hAnsi="宋体" w:hint="eastAsia"/>
                      <w:b/>
                      <w:sz w:val="21"/>
                      <w:szCs w:val="21"/>
                    </w:rPr>
                    <w:t>尺寸</w:t>
                  </w:r>
                </w:p>
                <w:p w:rsidR="0069653F" w:rsidRPr="005C0F7D" w:rsidRDefault="0069653F" w:rsidP="003D019D">
                  <w:pPr>
                    <w:adjustRightInd w:val="0"/>
                    <w:snapToGrid w:val="0"/>
                    <w:jc w:val="center"/>
                    <w:rPr>
                      <w:rFonts w:ascii="宋体" w:eastAsia="宋体" w:hAnsi="宋体"/>
                      <w:b/>
                      <w:sz w:val="21"/>
                      <w:szCs w:val="21"/>
                    </w:rPr>
                  </w:pPr>
                  <w:r w:rsidRPr="005C0F7D">
                    <w:rPr>
                      <w:rFonts w:ascii="宋体" w:eastAsia="宋体" w:hAnsi="宋体"/>
                      <w:b/>
                      <w:sz w:val="21"/>
                      <w:szCs w:val="21"/>
                    </w:rPr>
                    <w:t>（</w:t>
                  </w:r>
                  <w:r w:rsidRPr="005C0F7D">
                    <w:rPr>
                      <w:rFonts w:eastAsia="宋体"/>
                      <w:b/>
                      <w:sz w:val="21"/>
                      <w:szCs w:val="21"/>
                    </w:rPr>
                    <w:t>m</w:t>
                  </w:r>
                  <w:r w:rsidRPr="005C0F7D">
                    <w:rPr>
                      <w:rFonts w:ascii="宋体" w:eastAsia="宋体" w:hAnsi="宋体"/>
                      <w:b/>
                      <w:sz w:val="21"/>
                      <w:szCs w:val="21"/>
                    </w:rPr>
                    <w:t>）</w:t>
                  </w:r>
                </w:p>
              </w:tc>
            </w:tr>
            <w:tr w:rsidR="0069653F" w:rsidRPr="00714C13" w:rsidTr="009D06CE">
              <w:trPr>
                <w:cantSplit/>
                <w:jc w:val="center"/>
              </w:trPr>
              <w:tc>
                <w:tcPr>
                  <w:tcW w:w="716" w:type="pct"/>
                  <w:vAlign w:val="center"/>
                </w:tcPr>
                <w:p w:rsidR="0069653F" w:rsidRPr="005C0F7D" w:rsidRDefault="0069653F" w:rsidP="003D019D">
                  <w:pPr>
                    <w:adjustRightInd w:val="0"/>
                    <w:snapToGrid w:val="0"/>
                    <w:jc w:val="center"/>
                    <w:rPr>
                      <w:rFonts w:ascii="宋体" w:eastAsia="宋体" w:hAnsi="宋体"/>
                      <w:sz w:val="21"/>
                      <w:szCs w:val="21"/>
                    </w:rPr>
                  </w:pPr>
                  <w:r w:rsidRPr="0069653F">
                    <w:rPr>
                      <w:rFonts w:eastAsia="宋体"/>
                      <w:sz w:val="21"/>
                      <w:szCs w:val="21"/>
                    </w:rPr>
                    <w:t>1#</w:t>
                  </w:r>
                  <w:r>
                    <w:rPr>
                      <w:rFonts w:ascii="宋体" w:eastAsia="宋体" w:hAnsi="宋体" w:hint="eastAsia"/>
                      <w:sz w:val="21"/>
                      <w:szCs w:val="21"/>
                    </w:rPr>
                    <w:t>生产车间</w:t>
                  </w:r>
                </w:p>
              </w:tc>
              <w:tc>
                <w:tcPr>
                  <w:tcW w:w="1670" w:type="pct"/>
                  <w:vAlign w:val="center"/>
                </w:tcPr>
                <w:p w:rsidR="0069653F" w:rsidRDefault="0069653F" w:rsidP="003D019D">
                  <w:pPr>
                    <w:adjustRightInd w:val="0"/>
                    <w:snapToGrid w:val="0"/>
                    <w:jc w:val="center"/>
                    <w:rPr>
                      <w:rFonts w:ascii="宋体" w:eastAsia="宋体" w:hAnsi="宋体"/>
                      <w:kern w:val="44"/>
                      <w:sz w:val="21"/>
                      <w:szCs w:val="21"/>
                    </w:rPr>
                  </w:pPr>
                  <w:r>
                    <w:rPr>
                      <w:rFonts w:ascii="宋体" w:eastAsia="宋体" w:hAnsi="宋体" w:hint="eastAsia"/>
                      <w:kern w:val="44"/>
                      <w:sz w:val="21"/>
                      <w:szCs w:val="21"/>
                    </w:rPr>
                    <w:t>颗粒物</w:t>
                  </w:r>
                </w:p>
                <w:p w:rsidR="0069653F" w:rsidRPr="005C0F7D" w:rsidRDefault="0069653F" w:rsidP="003D019D">
                  <w:pPr>
                    <w:adjustRightInd w:val="0"/>
                    <w:snapToGrid w:val="0"/>
                    <w:jc w:val="center"/>
                    <w:rPr>
                      <w:rFonts w:ascii="宋体" w:eastAsia="宋体" w:hAnsi="宋体"/>
                      <w:kern w:val="44"/>
                      <w:sz w:val="21"/>
                      <w:szCs w:val="21"/>
                    </w:rPr>
                  </w:pPr>
                  <w:r>
                    <w:rPr>
                      <w:rFonts w:ascii="宋体" w:eastAsia="宋体" w:hAnsi="宋体" w:hint="eastAsia"/>
                      <w:kern w:val="44"/>
                      <w:sz w:val="21"/>
                      <w:szCs w:val="21"/>
                    </w:rPr>
                    <w:t>（切割烟尘、焊接烟尘、打磨粉尘）</w:t>
                  </w:r>
                </w:p>
              </w:tc>
              <w:tc>
                <w:tcPr>
                  <w:tcW w:w="569" w:type="pct"/>
                  <w:vAlign w:val="center"/>
                </w:tcPr>
                <w:p w:rsidR="0069653F" w:rsidRPr="005C0F7D" w:rsidRDefault="0069653F" w:rsidP="0069653F">
                  <w:pPr>
                    <w:adjustRightInd w:val="0"/>
                    <w:snapToGrid w:val="0"/>
                    <w:jc w:val="center"/>
                    <w:rPr>
                      <w:rFonts w:eastAsia="宋体"/>
                      <w:sz w:val="21"/>
                      <w:szCs w:val="21"/>
                    </w:rPr>
                  </w:pPr>
                  <w:r w:rsidRPr="005C0F7D">
                    <w:rPr>
                      <w:rFonts w:eastAsia="宋体"/>
                      <w:sz w:val="21"/>
                      <w:szCs w:val="21"/>
                    </w:rPr>
                    <w:t>0.</w:t>
                  </w:r>
                  <w:r>
                    <w:rPr>
                      <w:rFonts w:eastAsia="宋体" w:hint="eastAsia"/>
                      <w:sz w:val="21"/>
                      <w:szCs w:val="21"/>
                    </w:rPr>
                    <w:t>1396</w:t>
                  </w:r>
                </w:p>
              </w:tc>
              <w:tc>
                <w:tcPr>
                  <w:tcW w:w="700" w:type="pct"/>
                  <w:vAlign w:val="center"/>
                </w:tcPr>
                <w:p w:rsidR="0069653F" w:rsidRPr="005C0F7D" w:rsidRDefault="0082485C" w:rsidP="0069653F">
                  <w:pPr>
                    <w:adjustRightInd w:val="0"/>
                    <w:snapToGrid w:val="0"/>
                    <w:jc w:val="center"/>
                    <w:rPr>
                      <w:rFonts w:eastAsia="宋体"/>
                      <w:sz w:val="21"/>
                      <w:szCs w:val="21"/>
                    </w:rPr>
                  </w:pPr>
                  <w:r>
                    <w:rPr>
                      <w:rFonts w:eastAsia="宋体" w:hint="eastAsia"/>
                      <w:sz w:val="21"/>
                      <w:szCs w:val="21"/>
                    </w:rPr>
                    <w:t>0.0775</w:t>
                  </w:r>
                </w:p>
              </w:tc>
              <w:tc>
                <w:tcPr>
                  <w:tcW w:w="560" w:type="pct"/>
                  <w:vAlign w:val="center"/>
                </w:tcPr>
                <w:p w:rsidR="0069653F" w:rsidRPr="005C0F7D" w:rsidRDefault="0069653F" w:rsidP="003D019D">
                  <w:pPr>
                    <w:adjustRightInd w:val="0"/>
                    <w:snapToGrid w:val="0"/>
                    <w:jc w:val="center"/>
                    <w:rPr>
                      <w:rFonts w:eastAsia="宋体"/>
                      <w:sz w:val="21"/>
                      <w:szCs w:val="21"/>
                    </w:rPr>
                  </w:pPr>
                  <w:r>
                    <w:rPr>
                      <w:rFonts w:eastAsia="宋体" w:hint="eastAsia"/>
                      <w:sz w:val="21"/>
                      <w:szCs w:val="21"/>
                    </w:rPr>
                    <w:t>8</w:t>
                  </w:r>
                </w:p>
              </w:tc>
              <w:tc>
                <w:tcPr>
                  <w:tcW w:w="786" w:type="pct"/>
                  <w:tcBorders>
                    <w:right w:val="nil"/>
                  </w:tcBorders>
                  <w:vAlign w:val="center"/>
                </w:tcPr>
                <w:p w:rsidR="0069653F" w:rsidRPr="005C0F7D" w:rsidRDefault="0069653F" w:rsidP="003D019D">
                  <w:pPr>
                    <w:snapToGrid w:val="0"/>
                    <w:jc w:val="center"/>
                    <w:rPr>
                      <w:rFonts w:eastAsia="宋体"/>
                      <w:sz w:val="21"/>
                      <w:szCs w:val="21"/>
                    </w:rPr>
                  </w:pPr>
                  <w:r>
                    <w:rPr>
                      <w:rFonts w:eastAsia="宋体" w:hint="eastAsia"/>
                      <w:sz w:val="21"/>
                      <w:szCs w:val="21"/>
                    </w:rPr>
                    <w:t>96.48</w:t>
                  </w:r>
                  <w:r>
                    <w:rPr>
                      <w:rFonts w:eastAsia="宋体" w:hint="eastAsia"/>
                      <w:sz w:val="21"/>
                      <w:szCs w:val="21"/>
                    </w:rPr>
                    <w:t>×</w:t>
                  </w:r>
                  <w:r>
                    <w:rPr>
                      <w:rFonts w:eastAsia="宋体" w:hint="eastAsia"/>
                      <w:sz w:val="21"/>
                      <w:szCs w:val="21"/>
                    </w:rPr>
                    <w:t>40.48</w:t>
                  </w:r>
                </w:p>
              </w:tc>
            </w:tr>
            <w:tr w:rsidR="0069653F" w:rsidRPr="00714C13" w:rsidTr="009D06CE">
              <w:trPr>
                <w:cantSplit/>
                <w:jc w:val="center"/>
              </w:trPr>
              <w:tc>
                <w:tcPr>
                  <w:tcW w:w="716" w:type="pct"/>
                  <w:vAlign w:val="center"/>
                </w:tcPr>
                <w:p w:rsidR="0069653F" w:rsidRPr="005C0F7D" w:rsidRDefault="0069653F" w:rsidP="003D019D">
                  <w:pPr>
                    <w:adjustRightInd w:val="0"/>
                    <w:snapToGrid w:val="0"/>
                    <w:jc w:val="center"/>
                    <w:rPr>
                      <w:rFonts w:ascii="宋体" w:eastAsia="宋体" w:hAnsi="宋体"/>
                      <w:sz w:val="21"/>
                      <w:szCs w:val="21"/>
                    </w:rPr>
                  </w:pPr>
                  <w:r w:rsidRPr="0069653F">
                    <w:rPr>
                      <w:rFonts w:eastAsia="宋体"/>
                      <w:sz w:val="21"/>
                      <w:szCs w:val="21"/>
                    </w:rPr>
                    <w:t>2#</w:t>
                  </w:r>
                  <w:r>
                    <w:rPr>
                      <w:rFonts w:ascii="宋体" w:eastAsia="宋体" w:hAnsi="宋体" w:hint="eastAsia"/>
                      <w:sz w:val="21"/>
                      <w:szCs w:val="21"/>
                    </w:rPr>
                    <w:t>生产车间</w:t>
                  </w:r>
                </w:p>
              </w:tc>
              <w:tc>
                <w:tcPr>
                  <w:tcW w:w="1670" w:type="pct"/>
                  <w:vAlign w:val="center"/>
                </w:tcPr>
                <w:p w:rsidR="0069653F" w:rsidRDefault="0069653F" w:rsidP="0069653F">
                  <w:pPr>
                    <w:adjustRightInd w:val="0"/>
                    <w:snapToGrid w:val="0"/>
                    <w:jc w:val="center"/>
                    <w:rPr>
                      <w:rFonts w:ascii="宋体" w:eastAsia="宋体" w:hAnsi="宋体"/>
                      <w:kern w:val="44"/>
                      <w:sz w:val="21"/>
                      <w:szCs w:val="21"/>
                    </w:rPr>
                  </w:pPr>
                  <w:r>
                    <w:rPr>
                      <w:rFonts w:ascii="宋体" w:eastAsia="宋体" w:hAnsi="宋体" w:hint="eastAsia"/>
                      <w:kern w:val="44"/>
                      <w:sz w:val="21"/>
                      <w:szCs w:val="21"/>
                    </w:rPr>
                    <w:t>颗粒物</w:t>
                  </w:r>
                </w:p>
                <w:p w:rsidR="0069653F" w:rsidRPr="005C0F7D" w:rsidRDefault="0069653F" w:rsidP="0069653F">
                  <w:pPr>
                    <w:adjustRightInd w:val="0"/>
                    <w:snapToGrid w:val="0"/>
                    <w:jc w:val="center"/>
                    <w:rPr>
                      <w:rFonts w:ascii="宋体" w:eastAsia="宋体" w:hAnsi="宋体"/>
                      <w:kern w:val="44"/>
                      <w:sz w:val="21"/>
                      <w:szCs w:val="21"/>
                    </w:rPr>
                  </w:pPr>
                  <w:r>
                    <w:rPr>
                      <w:rFonts w:ascii="宋体" w:eastAsia="宋体" w:hAnsi="宋体" w:hint="eastAsia"/>
                      <w:kern w:val="44"/>
                      <w:sz w:val="21"/>
                      <w:szCs w:val="21"/>
                    </w:rPr>
                    <w:t>（切割烟尘、焊接烟尘、打磨粉尘）</w:t>
                  </w:r>
                </w:p>
              </w:tc>
              <w:tc>
                <w:tcPr>
                  <w:tcW w:w="569" w:type="pct"/>
                  <w:vAlign w:val="center"/>
                </w:tcPr>
                <w:p w:rsidR="0069653F" w:rsidRPr="005C0F7D" w:rsidRDefault="0069653F" w:rsidP="0069653F">
                  <w:pPr>
                    <w:adjustRightInd w:val="0"/>
                    <w:snapToGrid w:val="0"/>
                    <w:jc w:val="center"/>
                    <w:rPr>
                      <w:rFonts w:eastAsia="宋体"/>
                      <w:sz w:val="21"/>
                      <w:szCs w:val="21"/>
                    </w:rPr>
                  </w:pPr>
                  <w:r>
                    <w:rPr>
                      <w:rFonts w:eastAsia="宋体" w:hint="eastAsia"/>
                      <w:sz w:val="21"/>
                      <w:szCs w:val="21"/>
                    </w:rPr>
                    <w:t>0.1396</w:t>
                  </w:r>
                </w:p>
              </w:tc>
              <w:tc>
                <w:tcPr>
                  <w:tcW w:w="700" w:type="pct"/>
                  <w:vAlign w:val="center"/>
                </w:tcPr>
                <w:p w:rsidR="0069653F" w:rsidRPr="005C0F7D" w:rsidRDefault="0082485C" w:rsidP="0069653F">
                  <w:pPr>
                    <w:adjustRightInd w:val="0"/>
                    <w:snapToGrid w:val="0"/>
                    <w:jc w:val="center"/>
                    <w:rPr>
                      <w:rFonts w:eastAsia="宋体"/>
                      <w:sz w:val="21"/>
                      <w:szCs w:val="21"/>
                    </w:rPr>
                  </w:pPr>
                  <w:r>
                    <w:rPr>
                      <w:rFonts w:eastAsia="宋体" w:hint="eastAsia"/>
                      <w:sz w:val="21"/>
                      <w:szCs w:val="21"/>
                    </w:rPr>
                    <w:t>0.0775</w:t>
                  </w:r>
                </w:p>
              </w:tc>
              <w:tc>
                <w:tcPr>
                  <w:tcW w:w="560" w:type="pct"/>
                  <w:vAlign w:val="center"/>
                </w:tcPr>
                <w:p w:rsidR="0069653F" w:rsidRPr="005C0F7D" w:rsidRDefault="0069653F" w:rsidP="003D019D">
                  <w:pPr>
                    <w:adjustRightInd w:val="0"/>
                    <w:snapToGrid w:val="0"/>
                    <w:jc w:val="center"/>
                    <w:rPr>
                      <w:rFonts w:eastAsia="宋体"/>
                      <w:sz w:val="21"/>
                      <w:szCs w:val="21"/>
                    </w:rPr>
                  </w:pPr>
                  <w:r>
                    <w:rPr>
                      <w:rFonts w:eastAsia="宋体" w:hint="eastAsia"/>
                      <w:sz w:val="21"/>
                      <w:szCs w:val="21"/>
                    </w:rPr>
                    <w:t>8</w:t>
                  </w:r>
                </w:p>
              </w:tc>
              <w:tc>
                <w:tcPr>
                  <w:tcW w:w="786" w:type="pct"/>
                  <w:tcBorders>
                    <w:right w:val="nil"/>
                  </w:tcBorders>
                  <w:vAlign w:val="center"/>
                </w:tcPr>
                <w:p w:rsidR="0069653F" w:rsidRPr="005C0F7D" w:rsidRDefault="0069653F" w:rsidP="003D019D">
                  <w:pPr>
                    <w:snapToGrid w:val="0"/>
                    <w:jc w:val="center"/>
                    <w:rPr>
                      <w:rFonts w:eastAsia="宋体"/>
                      <w:sz w:val="21"/>
                      <w:szCs w:val="21"/>
                    </w:rPr>
                  </w:pPr>
                  <w:r>
                    <w:rPr>
                      <w:rFonts w:eastAsia="宋体" w:hint="eastAsia"/>
                      <w:sz w:val="21"/>
                      <w:szCs w:val="21"/>
                    </w:rPr>
                    <w:t>96.48</w:t>
                  </w:r>
                  <w:r>
                    <w:rPr>
                      <w:rFonts w:eastAsia="宋体" w:hint="eastAsia"/>
                      <w:sz w:val="21"/>
                      <w:szCs w:val="21"/>
                    </w:rPr>
                    <w:t>×</w:t>
                  </w:r>
                  <w:r>
                    <w:rPr>
                      <w:rFonts w:eastAsia="宋体" w:hint="eastAsia"/>
                      <w:sz w:val="21"/>
                      <w:szCs w:val="21"/>
                    </w:rPr>
                    <w:t>40.48</w:t>
                  </w:r>
                </w:p>
              </w:tc>
            </w:tr>
          </w:tbl>
          <w:p w:rsidR="00FB4467" w:rsidRDefault="00FB4467">
            <w:pPr>
              <w:widowControl w:val="0"/>
              <w:spacing w:line="360" w:lineRule="auto"/>
              <w:ind w:firstLineChars="200" w:firstLine="480"/>
              <w:jc w:val="both"/>
              <w:rPr>
                <w:rFonts w:ascii="Calibri" w:eastAsia="宋体" w:hAnsi="Calibri" w:cs="Calibri"/>
                <w:szCs w:val="24"/>
              </w:rPr>
            </w:pPr>
          </w:p>
          <w:p w:rsidR="00FB4467" w:rsidRDefault="00FB4467">
            <w:pPr>
              <w:widowControl w:val="0"/>
              <w:spacing w:line="360" w:lineRule="auto"/>
              <w:ind w:firstLineChars="200" w:firstLine="480"/>
              <w:jc w:val="both"/>
              <w:rPr>
                <w:rFonts w:ascii="Calibri" w:eastAsia="宋体" w:hAnsi="Calibri" w:cs="Calibri"/>
                <w:szCs w:val="24"/>
              </w:rPr>
            </w:pPr>
          </w:p>
          <w:p w:rsidR="0082485C" w:rsidRPr="0061215B" w:rsidRDefault="0082485C" w:rsidP="0065201F">
            <w:pPr>
              <w:widowControl w:val="0"/>
              <w:spacing w:beforeLines="50" w:line="360" w:lineRule="auto"/>
              <w:ind w:firstLineChars="200" w:firstLine="482"/>
              <w:jc w:val="both"/>
              <w:rPr>
                <w:rFonts w:ascii="宋体" w:eastAsia="宋体" w:hAnsi="宋体"/>
                <w:b/>
              </w:rPr>
            </w:pPr>
            <w:r w:rsidRPr="0061215B">
              <w:rPr>
                <w:rFonts w:ascii="宋体" w:eastAsia="宋体" w:hAnsi="宋体" w:hint="eastAsia"/>
                <w:b/>
              </w:rPr>
              <w:lastRenderedPageBreak/>
              <w:t>（</w:t>
            </w:r>
            <w:r w:rsidRPr="0061215B">
              <w:rPr>
                <w:rFonts w:eastAsia="宋体"/>
                <w:b/>
              </w:rPr>
              <w:t>3</w:t>
            </w:r>
            <w:r w:rsidRPr="0061215B">
              <w:rPr>
                <w:rFonts w:ascii="宋体" w:eastAsia="宋体" w:hAnsi="宋体" w:hint="eastAsia"/>
                <w:b/>
              </w:rPr>
              <w:t>）环境影响分析：</w:t>
            </w:r>
          </w:p>
          <w:p w:rsidR="0082485C" w:rsidRDefault="0082485C" w:rsidP="0082485C">
            <w:pPr>
              <w:widowControl w:val="0"/>
              <w:spacing w:line="360" w:lineRule="auto"/>
              <w:ind w:firstLineChars="200" w:firstLine="480"/>
              <w:jc w:val="both"/>
              <w:rPr>
                <w:rFonts w:eastAsia="宋体"/>
                <w:szCs w:val="24"/>
              </w:rPr>
            </w:pPr>
            <w:r>
              <w:rPr>
                <w:rFonts w:eastAsia="宋体" w:hint="eastAsia"/>
                <w:szCs w:val="24"/>
              </w:rPr>
              <w:t>本报告采用</w:t>
            </w:r>
            <w:r>
              <w:rPr>
                <w:rFonts w:eastAsia="宋体"/>
                <w:szCs w:val="24"/>
              </w:rPr>
              <w:t>《环境影响评价技术导则</w:t>
            </w:r>
            <w:r>
              <w:rPr>
                <w:rFonts w:eastAsia="宋体"/>
                <w:szCs w:val="24"/>
              </w:rPr>
              <w:t>-</w:t>
            </w:r>
            <w:r>
              <w:rPr>
                <w:rFonts w:eastAsia="宋体"/>
                <w:szCs w:val="24"/>
              </w:rPr>
              <w:t>大气环境》（</w:t>
            </w:r>
            <w:r>
              <w:rPr>
                <w:rFonts w:eastAsia="宋体"/>
                <w:szCs w:val="24"/>
              </w:rPr>
              <w:t>HJ2.2-2008</w:t>
            </w:r>
            <w:r>
              <w:rPr>
                <w:rFonts w:eastAsia="宋体"/>
                <w:szCs w:val="24"/>
              </w:rPr>
              <w:t>）</w:t>
            </w:r>
            <w:r>
              <w:rPr>
                <w:rFonts w:eastAsia="宋体" w:hint="eastAsia"/>
                <w:szCs w:val="24"/>
              </w:rPr>
              <w:t>中推荐的估算模式进行预测计算，估算模式是一种单源预测模式，可计算点源、面源和体源等污染源的最大地面浓度，以及建筑物下洗和熏烟等特殊条件下的最大地面浓度，估算模式中嵌入了多种预设的气象组合条件，包括一些最不利的气象条件，此类气象条件在某个地区有可能发生，也有可能不发生。预测参数及预测结果见表</w:t>
            </w:r>
            <w:r>
              <w:rPr>
                <w:rFonts w:eastAsia="宋体" w:hint="eastAsia"/>
                <w:szCs w:val="24"/>
              </w:rPr>
              <w:t>7-</w:t>
            </w:r>
            <w:r w:rsidR="00EA5AB7">
              <w:rPr>
                <w:rFonts w:eastAsia="宋体" w:hint="eastAsia"/>
                <w:szCs w:val="24"/>
              </w:rPr>
              <w:t>3</w:t>
            </w:r>
            <w:r>
              <w:rPr>
                <w:rFonts w:ascii="宋体" w:eastAsia="宋体" w:hAnsi="宋体" w:hint="eastAsia"/>
                <w:szCs w:val="24"/>
              </w:rPr>
              <w:t>、</w:t>
            </w:r>
            <w:r>
              <w:rPr>
                <w:rFonts w:eastAsia="宋体" w:hint="eastAsia"/>
                <w:szCs w:val="24"/>
              </w:rPr>
              <w:t>7-4</w:t>
            </w:r>
            <w:r>
              <w:rPr>
                <w:rFonts w:eastAsia="宋体" w:hint="eastAsia"/>
                <w:szCs w:val="24"/>
              </w:rPr>
              <w:t>：</w:t>
            </w:r>
          </w:p>
          <w:p w:rsidR="00FB4467" w:rsidRDefault="009C33F6">
            <w:pPr>
              <w:spacing w:line="360" w:lineRule="auto"/>
              <w:ind w:left="26" w:firstLineChars="189" w:firstLine="455"/>
              <w:jc w:val="center"/>
              <w:rPr>
                <w:rFonts w:ascii="宋体" w:eastAsia="宋体" w:hAnsi="宋体"/>
                <w:b/>
                <w:szCs w:val="24"/>
              </w:rPr>
            </w:pPr>
            <w:r>
              <w:rPr>
                <w:rFonts w:ascii="宋体" w:eastAsia="宋体" w:hAnsi="宋体"/>
                <w:b/>
                <w:szCs w:val="24"/>
              </w:rPr>
              <w:t>表</w:t>
            </w:r>
            <w:r>
              <w:rPr>
                <w:rFonts w:eastAsia="宋体"/>
                <w:b/>
                <w:szCs w:val="24"/>
              </w:rPr>
              <w:t>7-</w:t>
            </w:r>
            <w:r>
              <w:rPr>
                <w:rFonts w:eastAsia="宋体" w:hint="eastAsia"/>
                <w:b/>
                <w:szCs w:val="24"/>
              </w:rPr>
              <w:t>3</w:t>
            </w:r>
            <w:r>
              <w:rPr>
                <w:rFonts w:ascii="宋体" w:eastAsia="宋体" w:hAnsi="宋体"/>
                <w:b/>
                <w:szCs w:val="24"/>
              </w:rPr>
              <w:t xml:space="preserve"> </w:t>
            </w:r>
            <w:r>
              <w:rPr>
                <w:rFonts w:ascii="宋体" w:eastAsia="宋体" w:hAnsi="宋体" w:hint="eastAsia"/>
                <w:b/>
                <w:szCs w:val="24"/>
              </w:rPr>
              <w:t>有</w:t>
            </w:r>
            <w:r>
              <w:rPr>
                <w:rFonts w:ascii="宋体" w:eastAsia="宋体" w:hAnsi="宋体"/>
                <w:b/>
                <w:szCs w:val="24"/>
              </w:rPr>
              <w:t>组织排放的废气污染物预测</w:t>
            </w:r>
            <w:r>
              <w:rPr>
                <w:rFonts w:ascii="宋体" w:eastAsia="宋体" w:hAnsi="宋体" w:hint="eastAsia"/>
                <w:b/>
                <w:szCs w:val="24"/>
              </w:rPr>
              <w:t>结果</w:t>
            </w:r>
            <w:r>
              <w:rPr>
                <w:rFonts w:ascii="宋体" w:eastAsia="宋体" w:hAnsi="宋体"/>
                <w:b/>
                <w:szCs w:val="24"/>
              </w:rPr>
              <w:t>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2444"/>
              <w:gridCol w:w="2126"/>
              <w:gridCol w:w="1702"/>
              <w:gridCol w:w="2126"/>
              <w:gridCol w:w="1735"/>
            </w:tblGrid>
            <w:tr w:rsidR="00FB4467" w:rsidTr="009D06CE">
              <w:trPr>
                <w:trHeight w:val="225"/>
              </w:trPr>
              <w:tc>
                <w:tcPr>
                  <w:tcW w:w="1206" w:type="pct"/>
                  <w:vMerge w:val="restar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距源中心下风向</w:t>
                  </w:r>
                </w:p>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距离</w:t>
                  </w:r>
                  <w:r w:rsidRPr="0082485C">
                    <w:rPr>
                      <w:rFonts w:eastAsia="宋体" w:hint="eastAsia"/>
                      <w:b/>
                      <w:color w:val="auto"/>
                      <w:sz w:val="21"/>
                      <w:szCs w:val="21"/>
                    </w:rPr>
                    <w:t>D</w:t>
                  </w:r>
                  <w:r w:rsidRPr="0082485C">
                    <w:rPr>
                      <w:rFonts w:eastAsia="宋体" w:hint="eastAsia"/>
                      <w:b/>
                      <w:color w:val="auto"/>
                      <w:sz w:val="21"/>
                      <w:szCs w:val="21"/>
                    </w:rPr>
                    <w:t>（</w:t>
                  </w:r>
                  <w:r w:rsidRPr="0082485C">
                    <w:rPr>
                      <w:rFonts w:eastAsia="宋体" w:hint="eastAsia"/>
                      <w:b/>
                      <w:color w:val="auto"/>
                      <w:sz w:val="21"/>
                      <w:szCs w:val="21"/>
                    </w:rPr>
                    <w:t>m</w:t>
                  </w:r>
                  <w:r w:rsidRPr="0082485C">
                    <w:rPr>
                      <w:rFonts w:eastAsia="宋体" w:hint="eastAsia"/>
                      <w:b/>
                      <w:color w:val="auto"/>
                      <w:sz w:val="21"/>
                      <w:szCs w:val="21"/>
                    </w:rPr>
                    <w:t>）</w:t>
                  </w:r>
                </w:p>
              </w:tc>
              <w:tc>
                <w:tcPr>
                  <w:tcW w:w="1888" w:type="pct"/>
                  <w:gridSpan w:val="2"/>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1#</w:t>
                  </w:r>
                  <w:r w:rsidRPr="0082485C">
                    <w:rPr>
                      <w:rFonts w:eastAsia="宋体" w:hint="eastAsia"/>
                      <w:b/>
                      <w:color w:val="auto"/>
                      <w:sz w:val="21"/>
                      <w:szCs w:val="21"/>
                    </w:rPr>
                    <w:t>、</w:t>
                  </w:r>
                  <w:r w:rsidRPr="0082485C">
                    <w:rPr>
                      <w:rFonts w:eastAsia="宋体" w:hint="eastAsia"/>
                      <w:b/>
                      <w:color w:val="auto"/>
                      <w:sz w:val="21"/>
                      <w:szCs w:val="21"/>
                    </w:rPr>
                    <w:t>2#</w:t>
                  </w:r>
                  <w:r w:rsidRPr="0082485C">
                    <w:rPr>
                      <w:rFonts w:eastAsia="宋体" w:hint="eastAsia"/>
                      <w:b/>
                      <w:color w:val="auto"/>
                      <w:sz w:val="21"/>
                      <w:szCs w:val="21"/>
                    </w:rPr>
                    <w:t>排气筒</w:t>
                  </w:r>
                </w:p>
              </w:tc>
              <w:tc>
                <w:tcPr>
                  <w:tcW w:w="1905" w:type="pct"/>
                  <w:gridSpan w:val="2"/>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3#</w:t>
                  </w:r>
                  <w:r w:rsidRPr="0082485C">
                    <w:rPr>
                      <w:rFonts w:eastAsia="宋体" w:hint="eastAsia"/>
                      <w:b/>
                      <w:color w:val="auto"/>
                      <w:sz w:val="21"/>
                      <w:szCs w:val="21"/>
                    </w:rPr>
                    <w:t>、</w:t>
                  </w:r>
                  <w:r w:rsidRPr="0082485C">
                    <w:rPr>
                      <w:rFonts w:eastAsia="宋体" w:hint="eastAsia"/>
                      <w:b/>
                      <w:color w:val="auto"/>
                      <w:sz w:val="21"/>
                      <w:szCs w:val="21"/>
                    </w:rPr>
                    <w:t>4#</w:t>
                  </w:r>
                  <w:r w:rsidRPr="0082485C">
                    <w:rPr>
                      <w:rFonts w:eastAsia="宋体" w:hint="eastAsia"/>
                      <w:b/>
                      <w:color w:val="auto"/>
                      <w:sz w:val="21"/>
                      <w:szCs w:val="21"/>
                    </w:rPr>
                    <w:t>排气筒</w:t>
                  </w:r>
                </w:p>
              </w:tc>
            </w:tr>
            <w:tr w:rsidR="00FB4467" w:rsidTr="009D06CE">
              <w:trPr>
                <w:trHeight w:val="216"/>
              </w:trPr>
              <w:tc>
                <w:tcPr>
                  <w:tcW w:w="1206" w:type="pct"/>
                  <w:vMerge/>
                  <w:vAlign w:val="center"/>
                </w:tcPr>
                <w:p w:rsidR="00FB4467" w:rsidRPr="0082485C" w:rsidRDefault="00FB4467">
                  <w:pPr>
                    <w:pStyle w:val="20"/>
                    <w:widowControl w:val="0"/>
                    <w:spacing w:line="240" w:lineRule="auto"/>
                    <w:ind w:firstLineChars="0" w:firstLine="0"/>
                    <w:jc w:val="center"/>
                    <w:rPr>
                      <w:rFonts w:eastAsia="宋体"/>
                      <w:b/>
                      <w:color w:val="auto"/>
                      <w:sz w:val="21"/>
                      <w:szCs w:val="21"/>
                    </w:rPr>
                  </w:pPr>
                </w:p>
              </w:tc>
              <w:tc>
                <w:tcPr>
                  <w:tcW w:w="1888" w:type="pct"/>
                  <w:gridSpan w:val="2"/>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颗粒物（切割烟尘）</w:t>
                  </w:r>
                </w:p>
              </w:tc>
              <w:tc>
                <w:tcPr>
                  <w:tcW w:w="1905" w:type="pct"/>
                  <w:gridSpan w:val="2"/>
                  <w:vAlign w:val="center"/>
                </w:tcPr>
                <w:p w:rsidR="00FB4467" w:rsidRPr="0082485C" w:rsidRDefault="0082485C">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颗粒物（打磨</w:t>
                  </w:r>
                  <w:r w:rsidR="009C33F6" w:rsidRPr="0082485C">
                    <w:rPr>
                      <w:rFonts w:eastAsia="宋体" w:hint="eastAsia"/>
                      <w:b/>
                      <w:color w:val="auto"/>
                      <w:sz w:val="21"/>
                      <w:szCs w:val="21"/>
                    </w:rPr>
                    <w:t>粉尘）</w:t>
                  </w:r>
                </w:p>
              </w:tc>
            </w:tr>
            <w:tr w:rsidR="009D06CE" w:rsidTr="009D06CE">
              <w:trPr>
                <w:trHeight w:val="225"/>
              </w:trPr>
              <w:tc>
                <w:tcPr>
                  <w:tcW w:w="1206" w:type="pct"/>
                  <w:vMerge/>
                  <w:vAlign w:val="center"/>
                </w:tcPr>
                <w:p w:rsidR="00FB4467" w:rsidRPr="0082485C" w:rsidRDefault="00FB4467">
                  <w:pPr>
                    <w:pStyle w:val="20"/>
                    <w:widowControl w:val="0"/>
                    <w:spacing w:line="240" w:lineRule="auto"/>
                    <w:ind w:firstLineChars="0" w:firstLine="0"/>
                    <w:jc w:val="center"/>
                    <w:rPr>
                      <w:rFonts w:eastAsia="宋体"/>
                      <w:b/>
                      <w:color w:val="auto"/>
                      <w:sz w:val="21"/>
                      <w:szCs w:val="21"/>
                    </w:rPr>
                  </w:pPr>
                </w:p>
              </w:tc>
              <w:tc>
                <w:tcPr>
                  <w:tcW w:w="1049" w:type="pc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浓度（</w:t>
                  </w:r>
                  <w:r w:rsidRPr="0082485C">
                    <w:rPr>
                      <w:rFonts w:eastAsia="宋体" w:hint="eastAsia"/>
                      <w:b/>
                      <w:color w:val="auto"/>
                      <w:sz w:val="21"/>
                      <w:szCs w:val="21"/>
                    </w:rPr>
                    <w:t>mg/m</w:t>
                  </w:r>
                  <w:r w:rsidRPr="0082485C">
                    <w:rPr>
                      <w:rFonts w:eastAsia="宋体" w:hint="eastAsia"/>
                      <w:b/>
                      <w:color w:val="auto"/>
                      <w:sz w:val="21"/>
                      <w:szCs w:val="21"/>
                      <w:vertAlign w:val="superscript"/>
                    </w:rPr>
                    <w:t>3</w:t>
                  </w:r>
                  <w:r w:rsidRPr="0082485C">
                    <w:rPr>
                      <w:rFonts w:eastAsia="宋体" w:hint="eastAsia"/>
                      <w:b/>
                      <w:color w:val="auto"/>
                      <w:sz w:val="21"/>
                      <w:szCs w:val="21"/>
                    </w:rPr>
                    <w:t>）</w:t>
                  </w:r>
                </w:p>
              </w:tc>
              <w:tc>
                <w:tcPr>
                  <w:tcW w:w="840" w:type="pc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占标率（</w:t>
                  </w:r>
                  <w:r w:rsidRPr="0082485C">
                    <w:rPr>
                      <w:rFonts w:eastAsia="宋体" w:hint="eastAsia"/>
                      <w:b/>
                      <w:color w:val="auto"/>
                      <w:sz w:val="21"/>
                      <w:szCs w:val="21"/>
                    </w:rPr>
                    <w:t>%</w:t>
                  </w:r>
                  <w:r w:rsidRPr="0082485C">
                    <w:rPr>
                      <w:rFonts w:eastAsia="宋体" w:hint="eastAsia"/>
                      <w:b/>
                      <w:color w:val="auto"/>
                      <w:sz w:val="21"/>
                      <w:szCs w:val="21"/>
                    </w:rPr>
                    <w:t>）</w:t>
                  </w:r>
                </w:p>
              </w:tc>
              <w:tc>
                <w:tcPr>
                  <w:tcW w:w="1049" w:type="pc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浓度（</w:t>
                  </w:r>
                  <w:r w:rsidRPr="0082485C">
                    <w:rPr>
                      <w:rFonts w:eastAsia="宋体" w:hint="eastAsia"/>
                      <w:b/>
                      <w:color w:val="auto"/>
                      <w:sz w:val="21"/>
                      <w:szCs w:val="21"/>
                    </w:rPr>
                    <w:t>mg/m</w:t>
                  </w:r>
                  <w:r w:rsidRPr="0082485C">
                    <w:rPr>
                      <w:rFonts w:eastAsia="宋体" w:hint="eastAsia"/>
                      <w:b/>
                      <w:color w:val="auto"/>
                      <w:sz w:val="21"/>
                      <w:szCs w:val="21"/>
                      <w:vertAlign w:val="superscript"/>
                    </w:rPr>
                    <w:t>3</w:t>
                  </w:r>
                  <w:r w:rsidRPr="0082485C">
                    <w:rPr>
                      <w:rFonts w:eastAsia="宋体" w:hint="eastAsia"/>
                      <w:b/>
                      <w:color w:val="auto"/>
                      <w:sz w:val="21"/>
                      <w:szCs w:val="21"/>
                    </w:rPr>
                    <w:t>）</w:t>
                  </w:r>
                </w:p>
              </w:tc>
              <w:tc>
                <w:tcPr>
                  <w:tcW w:w="856" w:type="pc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占标率（</w:t>
                  </w:r>
                  <w:r w:rsidRPr="0082485C">
                    <w:rPr>
                      <w:rFonts w:eastAsia="宋体" w:hint="eastAsia"/>
                      <w:b/>
                      <w:color w:val="auto"/>
                      <w:sz w:val="21"/>
                      <w:szCs w:val="21"/>
                    </w:rPr>
                    <w:t>%</w:t>
                  </w:r>
                  <w:r w:rsidRPr="0082485C">
                    <w:rPr>
                      <w:rFonts w:eastAsia="宋体" w:hint="eastAsia"/>
                      <w:b/>
                      <w:color w:val="auto"/>
                      <w:sz w:val="21"/>
                      <w:szCs w:val="21"/>
                    </w:rPr>
                    <w:t>）</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10</w:t>
                  </w:r>
                </w:p>
              </w:tc>
              <w:tc>
                <w:tcPr>
                  <w:tcW w:w="1049" w:type="pct"/>
                  <w:vAlign w:val="center"/>
                </w:tcPr>
                <w:p w:rsidR="00FB4467" w:rsidRPr="0082485C" w:rsidRDefault="003D019D">
                  <w:pPr>
                    <w:widowControl w:val="0"/>
                    <w:jc w:val="center"/>
                    <w:rPr>
                      <w:rFonts w:eastAsia="宋体"/>
                      <w:sz w:val="21"/>
                      <w:szCs w:val="21"/>
                    </w:rPr>
                  </w:pPr>
                  <w:r>
                    <w:rPr>
                      <w:rFonts w:eastAsia="宋体" w:hint="eastAsia"/>
                      <w:sz w:val="21"/>
                      <w:szCs w:val="21"/>
                    </w:rPr>
                    <w:t>0</w:t>
                  </w:r>
                </w:p>
              </w:tc>
              <w:tc>
                <w:tcPr>
                  <w:tcW w:w="840" w:type="pct"/>
                  <w:vAlign w:val="center"/>
                </w:tcPr>
                <w:p w:rsidR="00FB4467" w:rsidRPr="0082485C" w:rsidRDefault="009C33F6">
                  <w:pPr>
                    <w:widowControl w:val="0"/>
                    <w:jc w:val="center"/>
                    <w:rPr>
                      <w:rFonts w:eastAsia="宋体"/>
                      <w:sz w:val="21"/>
                      <w:szCs w:val="21"/>
                    </w:rPr>
                  </w:pPr>
                  <w:r w:rsidRPr="0082485C">
                    <w:rPr>
                      <w:rFonts w:hint="eastAsia"/>
                      <w:sz w:val="21"/>
                      <w:szCs w:val="21"/>
                    </w:rPr>
                    <w:t>0.00</w:t>
                  </w:r>
                </w:p>
              </w:tc>
              <w:tc>
                <w:tcPr>
                  <w:tcW w:w="1049" w:type="pct"/>
                  <w:vAlign w:val="center"/>
                </w:tcPr>
                <w:p w:rsidR="00FB4467" w:rsidRPr="0082485C" w:rsidRDefault="00EA5AB7">
                  <w:pPr>
                    <w:widowControl w:val="0"/>
                    <w:jc w:val="center"/>
                    <w:rPr>
                      <w:rFonts w:eastAsia="宋体"/>
                      <w:sz w:val="21"/>
                      <w:szCs w:val="21"/>
                    </w:rPr>
                  </w:pPr>
                  <w:r>
                    <w:rPr>
                      <w:rFonts w:hint="eastAsia"/>
                      <w:sz w:val="21"/>
                      <w:szCs w:val="21"/>
                    </w:rPr>
                    <w:t>0</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00</w:t>
                  </w:r>
                </w:p>
              </w:tc>
            </w:tr>
            <w:tr w:rsidR="009D06CE" w:rsidTr="009D06CE">
              <w:trPr>
                <w:trHeight w:val="216"/>
              </w:trPr>
              <w:tc>
                <w:tcPr>
                  <w:tcW w:w="1206" w:type="pct"/>
                  <w:tcBorders>
                    <w:bottom w:val="single" w:sz="4" w:space="0" w:color="auto"/>
                  </w:tcBorders>
                  <w:vAlign w:val="center"/>
                </w:tcPr>
                <w:p w:rsidR="00FB4467" w:rsidRPr="0082485C" w:rsidRDefault="009C33F6">
                  <w:pPr>
                    <w:widowControl w:val="0"/>
                    <w:jc w:val="center"/>
                    <w:rPr>
                      <w:rFonts w:eastAsia="宋体"/>
                      <w:sz w:val="21"/>
                      <w:szCs w:val="21"/>
                    </w:rPr>
                  </w:pPr>
                  <w:r w:rsidRPr="0082485C">
                    <w:rPr>
                      <w:rFonts w:hint="eastAsia"/>
                      <w:sz w:val="21"/>
                      <w:szCs w:val="21"/>
                    </w:rPr>
                    <w:t>100</w:t>
                  </w:r>
                </w:p>
              </w:tc>
              <w:tc>
                <w:tcPr>
                  <w:tcW w:w="1049" w:type="pct"/>
                  <w:tcBorders>
                    <w:bottom w:val="single" w:sz="4" w:space="0" w:color="auto"/>
                  </w:tcBorders>
                  <w:vAlign w:val="center"/>
                </w:tcPr>
                <w:p w:rsidR="00FB4467" w:rsidRPr="0082485C" w:rsidRDefault="003D019D" w:rsidP="003D019D">
                  <w:pPr>
                    <w:widowControl w:val="0"/>
                    <w:jc w:val="center"/>
                    <w:rPr>
                      <w:rFonts w:eastAsia="宋体"/>
                      <w:sz w:val="21"/>
                      <w:szCs w:val="21"/>
                    </w:rPr>
                  </w:pPr>
                  <w:r>
                    <w:rPr>
                      <w:rFonts w:hint="eastAsia"/>
                      <w:sz w:val="21"/>
                      <w:szCs w:val="21"/>
                    </w:rPr>
                    <w:t>3.059</w:t>
                  </w:r>
                  <w:r w:rsidRPr="0082485C">
                    <w:rPr>
                      <w:rFonts w:hint="eastAsia"/>
                      <w:sz w:val="21"/>
                      <w:szCs w:val="21"/>
                    </w:rPr>
                    <w:t>E-</w:t>
                  </w:r>
                  <w:r>
                    <w:rPr>
                      <w:rFonts w:hint="eastAsia"/>
                      <w:sz w:val="21"/>
                      <w:szCs w:val="21"/>
                    </w:rPr>
                    <w:t>6</w:t>
                  </w:r>
                </w:p>
              </w:tc>
              <w:tc>
                <w:tcPr>
                  <w:tcW w:w="840" w:type="pct"/>
                  <w:tcBorders>
                    <w:bottom w:val="single" w:sz="4" w:space="0" w:color="auto"/>
                  </w:tcBorders>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00</w:t>
                  </w:r>
                </w:p>
              </w:tc>
              <w:tc>
                <w:tcPr>
                  <w:tcW w:w="1049" w:type="pct"/>
                  <w:tcBorders>
                    <w:bottom w:val="single" w:sz="4" w:space="0" w:color="auto"/>
                  </w:tcBorders>
                  <w:vAlign w:val="center"/>
                </w:tcPr>
                <w:p w:rsidR="00FB4467" w:rsidRPr="0082485C" w:rsidRDefault="00EA5AB7">
                  <w:pPr>
                    <w:widowControl w:val="0"/>
                    <w:jc w:val="center"/>
                    <w:rPr>
                      <w:rFonts w:eastAsia="宋体"/>
                      <w:sz w:val="21"/>
                      <w:szCs w:val="21"/>
                    </w:rPr>
                  </w:pPr>
                  <w:r>
                    <w:rPr>
                      <w:rFonts w:hint="eastAsia"/>
                      <w:sz w:val="21"/>
                      <w:szCs w:val="21"/>
                    </w:rPr>
                    <w:t>1.426</w:t>
                  </w:r>
                  <w:r w:rsidRPr="0082485C">
                    <w:rPr>
                      <w:rFonts w:hint="eastAsia"/>
                      <w:sz w:val="21"/>
                      <w:szCs w:val="21"/>
                    </w:rPr>
                    <w:t>E-</w:t>
                  </w:r>
                  <w:r>
                    <w:rPr>
                      <w:rFonts w:hint="eastAsia"/>
                      <w:sz w:val="21"/>
                      <w:szCs w:val="21"/>
                    </w:rPr>
                    <w:t>6</w:t>
                  </w:r>
                </w:p>
              </w:tc>
              <w:tc>
                <w:tcPr>
                  <w:tcW w:w="856" w:type="pct"/>
                  <w:tcBorders>
                    <w:bottom w:val="single" w:sz="4" w:space="0" w:color="auto"/>
                  </w:tcBorders>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00</w:t>
                  </w:r>
                </w:p>
              </w:tc>
            </w:tr>
            <w:tr w:rsidR="009D06CE" w:rsidTr="009D06CE">
              <w:trPr>
                <w:trHeight w:val="216"/>
              </w:trPr>
              <w:tc>
                <w:tcPr>
                  <w:tcW w:w="1206" w:type="pct"/>
                  <w:tcBorders>
                    <w:top w:val="single" w:sz="4" w:space="0" w:color="auto"/>
                    <w:bottom w:val="single" w:sz="4" w:space="0" w:color="auto"/>
                  </w:tcBorders>
                  <w:shd w:val="clear" w:color="auto" w:fill="FFFFFF"/>
                  <w:vAlign w:val="center"/>
                </w:tcPr>
                <w:p w:rsidR="00FB4467" w:rsidRPr="0082485C" w:rsidRDefault="009C33F6">
                  <w:pPr>
                    <w:widowControl w:val="0"/>
                    <w:jc w:val="center"/>
                    <w:rPr>
                      <w:rFonts w:eastAsia="宋体"/>
                      <w:sz w:val="21"/>
                      <w:szCs w:val="21"/>
                    </w:rPr>
                  </w:pPr>
                  <w:r w:rsidRPr="0082485C">
                    <w:rPr>
                      <w:rFonts w:hint="eastAsia"/>
                      <w:sz w:val="21"/>
                      <w:szCs w:val="21"/>
                    </w:rPr>
                    <w:t>200</w:t>
                  </w:r>
                </w:p>
              </w:tc>
              <w:tc>
                <w:tcPr>
                  <w:tcW w:w="1049" w:type="pct"/>
                  <w:tcBorders>
                    <w:top w:val="single" w:sz="4" w:space="0" w:color="auto"/>
                    <w:bottom w:val="single" w:sz="4" w:space="0" w:color="auto"/>
                  </w:tcBorders>
                  <w:shd w:val="clear" w:color="auto" w:fill="FFFFFF"/>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0671</w:t>
                  </w:r>
                </w:p>
              </w:tc>
              <w:tc>
                <w:tcPr>
                  <w:tcW w:w="840" w:type="pct"/>
                  <w:tcBorders>
                    <w:top w:val="single" w:sz="4" w:space="0" w:color="auto"/>
                    <w:bottom w:val="single" w:sz="4" w:space="0" w:color="auto"/>
                  </w:tcBorders>
                  <w:shd w:val="clear" w:color="auto" w:fill="FFFFFF"/>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15</w:t>
                  </w:r>
                </w:p>
              </w:tc>
              <w:tc>
                <w:tcPr>
                  <w:tcW w:w="1049" w:type="pct"/>
                  <w:tcBorders>
                    <w:top w:val="single" w:sz="4" w:space="0" w:color="auto"/>
                    <w:bottom w:val="single" w:sz="4" w:space="0" w:color="auto"/>
                  </w:tcBorders>
                  <w:shd w:val="clear" w:color="auto" w:fill="FFFFFF"/>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03623</w:t>
                  </w:r>
                </w:p>
              </w:tc>
              <w:tc>
                <w:tcPr>
                  <w:tcW w:w="856" w:type="pct"/>
                  <w:tcBorders>
                    <w:top w:val="single" w:sz="4" w:space="0" w:color="auto"/>
                    <w:bottom w:val="single" w:sz="4" w:space="0" w:color="auto"/>
                  </w:tcBorders>
                  <w:shd w:val="clear" w:color="auto" w:fill="FFFFFF"/>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08</w:t>
                  </w:r>
                </w:p>
              </w:tc>
            </w:tr>
            <w:tr w:rsidR="009D06CE" w:rsidTr="009D06CE">
              <w:trPr>
                <w:trHeight w:val="208"/>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300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1901</w:t>
                  </w:r>
                </w:p>
              </w:tc>
              <w:tc>
                <w:tcPr>
                  <w:tcW w:w="840" w:type="pct"/>
                  <w:vAlign w:val="center"/>
                </w:tcPr>
                <w:p w:rsidR="00FB4467" w:rsidRPr="0082485C" w:rsidRDefault="003D019D">
                  <w:pPr>
                    <w:widowControl w:val="0"/>
                    <w:jc w:val="center"/>
                    <w:rPr>
                      <w:rFonts w:eastAsia="宋体"/>
                      <w:sz w:val="21"/>
                      <w:szCs w:val="21"/>
                    </w:rPr>
                  </w:pPr>
                  <w:r>
                    <w:rPr>
                      <w:rFonts w:hint="eastAsia"/>
                      <w:sz w:val="21"/>
                      <w:szCs w:val="21"/>
                    </w:rPr>
                    <w:t>0.42</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1274</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28</w:t>
                  </w:r>
                </w:p>
              </w:tc>
            </w:tr>
            <w:tr w:rsidR="009D06CE" w:rsidTr="009D06CE">
              <w:trPr>
                <w:trHeight w:val="216"/>
              </w:trPr>
              <w:tc>
                <w:tcPr>
                  <w:tcW w:w="1206" w:type="pct"/>
                  <w:tcBorders>
                    <w:bottom w:val="single" w:sz="4" w:space="0" w:color="auto"/>
                  </w:tcBorders>
                  <w:vAlign w:val="center"/>
                </w:tcPr>
                <w:p w:rsidR="00FB4467" w:rsidRPr="0082485C" w:rsidRDefault="009C33F6">
                  <w:pPr>
                    <w:widowControl w:val="0"/>
                    <w:jc w:val="center"/>
                    <w:rPr>
                      <w:rFonts w:eastAsia="宋体"/>
                      <w:sz w:val="21"/>
                      <w:szCs w:val="21"/>
                    </w:rPr>
                  </w:pPr>
                  <w:r w:rsidRPr="0082485C">
                    <w:rPr>
                      <w:rFonts w:hint="eastAsia"/>
                      <w:sz w:val="21"/>
                      <w:szCs w:val="21"/>
                    </w:rPr>
                    <w:t>400</w:t>
                  </w:r>
                </w:p>
              </w:tc>
              <w:tc>
                <w:tcPr>
                  <w:tcW w:w="1049" w:type="pct"/>
                  <w:tcBorders>
                    <w:bottom w:val="single" w:sz="4" w:space="0" w:color="auto"/>
                  </w:tcBorders>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2281</w:t>
                  </w:r>
                </w:p>
              </w:tc>
              <w:tc>
                <w:tcPr>
                  <w:tcW w:w="840" w:type="pct"/>
                  <w:tcBorders>
                    <w:bottom w:val="single" w:sz="4" w:space="0" w:color="auto"/>
                  </w:tcBorders>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51</w:t>
                  </w:r>
                </w:p>
              </w:tc>
              <w:tc>
                <w:tcPr>
                  <w:tcW w:w="1049" w:type="pct"/>
                  <w:tcBorders>
                    <w:bottom w:val="single" w:sz="4" w:space="0" w:color="auto"/>
                  </w:tcBorders>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1699</w:t>
                  </w:r>
                </w:p>
              </w:tc>
              <w:tc>
                <w:tcPr>
                  <w:tcW w:w="856" w:type="pct"/>
                  <w:tcBorders>
                    <w:bottom w:val="single" w:sz="4" w:space="0" w:color="auto"/>
                  </w:tcBorders>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38</w:t>
                  </w:r>
                </w:p>
              </w:tc>
            </w:tr>
            <w:tr w:rsidR="009D06CE" w:rsidTr="009D06CE">
              <w:trPr>
                <w:trHeight w:val="216"/>
              </w:trPr>
              <w:tc>
                <w:tcPr>
                  <w:tcW w:w="1206" w:type="pct"/>
                  <w:tcBorders>
                    <w:top w:val="single" w:sz="4" w:space="0" w:color="auto"/>
                  </w:tcBorders>
                  <w:vAlign w:val="center"/>
                </w:tcPr>
                <w:p w:rsidR="00FB4467" w:rsidRPr="0082485C" w:rsidRDefault="009C33F6">
                  <w:pPr>
                    <w:widowControl w:val="0"/>
                    <w:jc w:val="center"/>
                    <w:rPr>
                      <w:rFonts w:eastAsia="宋体"/>
                      <w:sz w:val="21"/>
                      <w:szCs w:val="21"/>
                    </w:rPr>
                  </w:pPr>
                  <w:r w:rsidRPr="0082485C">
                    <w:rPr>
                      <w:rFonts w:hint="eastAsia"/>
                      <w:sz w:val="21"/>
                      <w:szCs w:val="21"/>
                    </w:rPr>
                    <w:t>500</w:t>
                  </w:r>
                </w:p>
              </w:tc>
              <w:tc>
                <w:tcPr>
                  <w:tcW w:w="1049" w:type="pct"/>
                  <w:tcBorders>
                    <w:top w:val="single" w:sz="4" w:space="0" w:color="auto"/>
                  </w:tcBorders>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2213</w:t>
                  </w:r>
                </w:p>
              </w:tc>
              <w:tc>
                <w:tcPr>
                  <w:tcW w:w="840" w:type="pct"/>
                  <w:tcBorders>
                    <w:top w:val="single" w:sz="4" w:space="0" w:color="auto"/>
                  </w:tcBorders>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49</w:t>
                  </w:r>
                </w:p>
              </w:tc>
              <w:tc>
                <w:tcPr>
                  <w:tcW w:w="1049" w:type="pct"/>
                  <w:tcBorders>
                    <w:top w:val="single" w:sz="4" w:space="0" w:color="auto"/>
                  </w:tcBorders>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175</w:t>
                  </w:r>
                </w:p>
              </w:tc>
              <w:tc>
                <w:tcPr>
                  <w:tcW w:w="856" w:type="pct"/>
                  <w:tcBorders>
                    <w:top w:val="single" w:sz="4" w:space="0" w:color="auto"/>
                  </w:tcBorders>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39</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600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1995</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44</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1638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36</w:t>
                  </w:r>
                </w:p>
              </w:tc>
            </w:tr>
            <w:tr w:rsidR="009D06CE" w:rsidTr="009D06CE">
              <w:trPr>
                <w:trHeight w:val="208"/>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700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1753</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39</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1476</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33</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800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153</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34</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1311</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29</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900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1337</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30</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0.001</w:t>
                  </w:r>
                  <w:r w:rsidR="00EA5AB7">
                    <w:rPr>
                      <w:rFonts w:hint="eastAsia"/>
                      <w:sz w:val="21"/>
                      <w:szCs w:val="21"/>
                    </w:rPr>
                    <w:t>16</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26</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1000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1173</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26</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0.001</w:t>
                  </w:r>
                  <w:r w:rsidR="00EA5AB7">
                    <w:rPr>
                      <w:rFonts w:hint="eastAsia"/>
                      <w:sz w:val="21"/>
                      <w:szCs w:val="21"/>
                    </w:rPr>
                    <w:t>028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23</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1100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1044</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23</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09201</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20</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1200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09359</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2</w:t>
                  </w:r>
                  <w:r w:rsidRPr="0082485C">
                    <w:rPr>
                      <w:rFonts w:hint="eastAsia"/>
                      <w:sz w:val="21"/>
                      <w:szCs w:val="21"/>
                    </w:rPr>
                    <w:t>1</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08286</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18</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1300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08442</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19</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07505</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17</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1400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07659</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17</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06832</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15</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1500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06986</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16</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0625</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14</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1600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06403</w:t>
                  </w:r>
                </w:p>
              </w:tc>
              <w:tc>
                <w:tcPr>
                  <w:tcW w:w="840"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w:t>
                  </w:r>
                  <w:r w:rsidR="003D019D">
                    <w:rPr>
                      <w:rFonts w:hint="eastAsia"/>
                      <w:sz w:val="21"/>
                      <w:szCs w:val="21"/>
                    </w:rPr>
                    <w:t>14</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05742</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13</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1700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05894</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13</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05298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12</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1800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5447</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12</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04905</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11</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1900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05052</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11</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04558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10</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2000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04702</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10</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04248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09</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2100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0439</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10</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03971</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09</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2200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0411</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09</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03722</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08</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2300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03857</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09</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03498</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08</w:t>
                  </w:r>
                </w:p>
              </w:tc>
            </w:tr>
            <w:tr w:rsidR="009D06CE" w:rsidTr="009D06CE">
              <w:trPr>
                <w:trHeight w:val="216"/>
              </w:trPr>
              <w:tc>
                <w:tcPr>
                  <w:tcW w:w="1206" w:type="pct"/>
                  <w:vAlign w:val="center"/>
                </w:tcPr>
                <w:p w:rsidR="00FB4467" w:rsidRPr="0082485C" w:rsidRDefault="009C33F6">
                  <w:pPr>
                    <w:widowControl w:val="0"/>
                    <w:jc w:val="center"/>
                    <w:rPr>
                      <w:rFonts w:eastAsia="宋体"/>
                      <w:sz w:val="21"/>
                      <w:szCs w:val="21"/>
                    </w:rPr>
                  </w:pPr>
                  <w:r w:rsidRPr="0082485C">
                    <w:rPr>
                      <w:rFonts w:hint="eastAsia"/>
                      <w:sz w:val="21"/>
                      <w:szCs w:val="21"/>
                    </w:rPr>
                    <w:t>2400</w:t>
                  </w:r>
                </w:p>
              </w:tc>
              <w:tc>
                <w:tcPr>
                  <w:tcW w:w="1049" w:type="pct"/>
                  <w:vAlign w:val="center"/>
                </w:tcPr>
                <w:p w:rsidR="00FB4467" w:rsidRPr="0082485C" w:rsidRDefault="009C33F6" w:rsidP="003D019D">
                  <w:pPr>
                    <w:widowControl w:val="0"/>
                    <w:jc w:val="center"/>
                    <w:rPr>
                      <w:rFonts w:eastAsia="宋体"/>
                      <w:sz w:val="21"/>
                      <w:szCs w:val="21"/>
                    </w:rPr>
                  </w:pPr>
                  <w:r w:rsidRPr="0082485C">
                    <w:rPr>
                      <w:rFonts w:hint="eastAsia"/>
                      <w:sz w:val="21"/>
                      <w:szCs w:val="21"/>
                    </w:rPr>
                    <w:t>0.00</w:t>
                  </w:r>
                  <w:r w:rsidR="003D019D">
                    <w:rPr>
                      <w:rFonts w:hint="eastAsia"/>
                      <w:sz w:val="21"/>
                      <w:szCs w:val="21"/>
                    </w:rPr>
                    <w:t>0363</w:t>
                  </w:r>
                </w:p>
              </w:tc>
              <w:tc>
                <w:tcPr>
                  <w:tcW w:w="840"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08</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03294</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07</w:t>
                  </w:r>
                </w:p>
              </w:tc>
            </w:tr>
            <w:tr w:rsidR="009D06CE" w:rsidTr="009D06CE">
              <w:trPr>
                <w:trHeight w:val="216"/>
              </w:trPr>
              <w:tc>
                <w:tcPr>
                  <w:tcW w:w="1206" w:type="pct"/>
                  <w:vAlign w:val="center"/>
                </w:tcPr>
                <w:p w:rsidR="00FB4467" w:rsidRPr="0082485C" w:rsidRDefault="009C33F6">
                  <w:pPr>
                    <w:widowControl w:val="0"/>
                    <w:jc w:val="center"/>
                    <w:rPr>
                      <w:sz w:val="21"/>
                      <w:szCs w:val="21"/>
                    </w:rPr>
                  </w:pPr>
                  <w:r w:rsidRPr="0082485C">
                    <w:rPr>
                      <w:rFonts w:hint="eastAsia"/>
                      <w:sz w:val="21"/>
                      <w:szCs w:val="21"/>
                    </w:rPr>
                    <w:t>2500</w:t>
                  </w:r>
                </w:p>
              </w:tc>
              <w:tc>
                <w:tcPr>
                  <w:tcW w:w="1049" w:type="pct"/>
                  <w:vAlign w:val="center"/>
                </w:tcPr>
                <w:p w:rsidR="00FB4467" w:rsidRPr="0082485C" w:rsidRDefault="009C33F6" w:rsidP="003D019D">
                  <w:pPr>
                    <w:widowControl w:val="0"/>
                    <w:jc w:val="center"/>
                    <w:rPr>
                      <w:sz w:val="21"/>
                      <w:szCs w:val="21"/>
                    </w:rPr>
                  </w:pPr>
                  <w:r w:rsidRPr="0082485C">
                    <w:rPr>
                      <w:rFonts w:hint="eastAsia"/>
                      <w:sz w:val="21"/>
                      <w:szCs w:val="21"/>
                    </w:rPr>
                    <w:t>0.00</w:t>
                  </w:r>
                  <w:r w:rsidR="003D019D">
                    <w:rPr>
                      <w:rFonts w:hint="eastAsia"/>
                      <w:sz w:val="21"/>
                      <w:szCs w:val="21"/>
                    </w:rPr>
                    <w:t>03423</w:t>
                  </w:r>
                </w:p>
              </w:tc>
              <w:tc>
                <w:tcPr>
                  <w:tcW w:w="840" w:type="pct"/>
                  <w:vAlign w:val="center"/>
                </w:tcPr>
                <w:p w:rsidR="00FB4467" w:rsidRPr="0082485C" w:rsidRDefault="009C33F6" w:rsidP="00EA5AB7">
                  <w:pPr>
                    <w:widowControl w:val="0"/>
                    <w:jc w:val="center"/>
                    <w:rPr>
                      <w:sz w:val="21"/>
                      <w:szCs w:val="21"/>
                    </w:rPr>
                  </w:pPr>
                  <w:r w:rsidRPr="0082485C">
                    <w:rPr>
                      <w:rFonts w:hint="eastAsia"/>
                      <w:sz w:val="21"/>
                      <w:szCs w:val="21"/>
                    </w:rPr>
                    <w:t>0.</w:t>
                  </w:r>
                  <w:r w:rsidR="00EA5AB7">
                    <w:rPr>
                      <w:rFonts w:hint="eastAsia"/>
                      <w:sz w:val="21"/>
                      <w:szCs w:val="21"/>
                    </w:rPr>
                    <w:t>08</w:t>
                  </w:r>
                </w:p>
              </w:tc>
              <w:tc>
                <w:tcPr>
                  <w:tcW w:w="1049"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0.00</w:t>
                  </w:r>
                  <w:r w:rsidR="00EA5AB7">
                    <w:rPr>
                      <w:rFonts w:hint="eastAsia"/>
                      <w:sz w:val="21"/>
                      <w:szCs w:val="21"/>
                    </w:rPr>
                    <w:t>03109</w:t>
                  </w:r>
                </w:p>
              </w:tc>
              <w:tc>
                <w:tcPr>
                  <w:tcW w:w="856" w:type="pct"/>
                  <w:vAlign w:val="center"/>
                </w:tcPr>
                <w:p w:rsidR="00FB4467" w:rsidRPr="0082485C" w:rsidRDefault="009C33F6" w:rsidP="00EA5AB7">
                  <w:pPr>
                    <w:widowControl w:val="0"/>
                    <w:jc w:val="center"/>
                    <w:rPr>
                      <w:rFonts w:eastAsia="宋体"/>
                      <w:sz w:val="21"/>
                      <w:szCs w:val="21"/>
                    </w:rPr>
                  </w:pPr>
                  <w:r w:rsidRPr="0082485C">
                    <w:rPr>
                      <w:rFonts w:hint="eastAsia"/>
                      <w:sz w:val="21"/>
                      <w:szCs w:val="21"/>
                    </w:rPr>
                    <w:t>0.</w:t>
                  </w:r>
                  <w:r w:rsidR="00EA5AB7">
                    <w:rPr>
                      <w:rFonts w:hint="eastAsia"/>
                      <w:sz w:val="21"/>
                      <w:szCs w:val="21"/>
                    </w:rPr>
                    <w:t>07</w:t>
                  </w:r>
                </w:p>
              </w:tc>
            </w:tr>
            <w:tr w:rsidR="00961CAB" w:rsidTr="009D06CE">
              <w:trPr>
                <w:trHeight w:val="208"/>
              </w:trPr>
              <w:tc>
                <w:tcPr>
                  <w:tcW w:w="1206" w:type="pct"/>
                  <w:vAlign w:val="center"/>
                </w:tcPr>
                <w:p w:rsidR="00EA5AB7" w:rsidRPr="0082485C" w:rsidRDefault="00EA5AB7">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下风向最大浓度</w:t>
                  </w:r>
                </w:p>
              </w:tc>
              <w:tc>
                <w:tcPr>
                  <w:tcW w:w="1049" w:type="pct"/>
                  <w:vAlign w:val="center"/>
                </w:tcPr>
                <w:p w:rsidR="00EA5AB7" w:rsidRPr="00EA5AB7" w:rsidRDefault="00EA5AB7" w:rsidP="003D019D">
                  <w:pPr>
                    <w:pStyle w:val="20"/>
                    <w:widowControl w:val="0"/>
                    <w:spacing w:line="240" w:lineRule="auto"/>
                    <w:ind w:firstLineChars="0" w:firstLine="0"/>
                    <w:jc w:val="center"/>
                    <w:rPr>
                      <w:rFonts w:eastAsia="宋体"/>
                      <w:b/>
                      <w:color w:val="auto"/>
                      <w:sz w:val="21"/>
                      <w:szCs w:val="21"/>
                    </w:rPr>
                  </w:pPr>
                  <w:r w:rsidRPr="00EA5AB7">
                    <w:rPr>
                      <w:rFonts w:hint="eastAsia"/>
                      <w:b/>
                      <w:sz w:val="21"/>
                      <w:szCs w:val="21"/>
                    </w:rPr>
                    <w:t>0.002291</w:t>
                  </w:r>
                </w:p>
              </w:tc>
              <w:tc>
                <w:tcPr>
                  <w:tcW w:w="840" w:type="pct"/>
                  <w:vAlign w:val="center"/>
                </w:tcPr>
                <w:p w:rsidR="00EA5AB7" w:rsidRPr="0082485C" w:rsidRDefault="00EA5AB7" w:rsidP="003D019D">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0.51</w:t>
                  </w:r>
                </w:p>
              </w:tc>
              <w:tc>
                <w:tcPr>
                  <w:tcW w:w="1049" w:type="pct"/>
                  <w:vAlign w:val="center"/>
                </w:tcPr>
                <w:p w:rsidR="00EA5AB7" w:rsidRPr="00EA5AB7" w:rsidRDefault="00EA5AB7" w:rsidP="00EA5AB7">
                  <w:pPr>
                    <w:pStyle w:val="20"/>
                    <w:widowControl w:val="0"/>
                    <w:spacing w:line="240" w:lineRule="auto"/>
                    <w:ind w:firstLineChars="0" w:firstLine="0"/>
                    <w:jc w:val="center"/>
                    <w:rPr>
                      <w:rFonts w:eastAsia="宋体"/>
                      <w:b/>
                      <w:color w:val="auto"/>
                      <w:sz w:val="21"/>
                      <w:szCs w:val="21"/>
                    </w:rPr>
                  </w:pPr>
                  <w:r w:rsidRPr="00EA5AB7">
                    <w:rPr>
                      <w:rFonts w:hint="eastAsia"/>
                      <w:b/>
                      <w:sz w:val="21"/>
                      <w:szCs w:val="21"/>
                    </w:rPr>
                    <w:t>0.00176</w:t>
                  </w:r>
                </w:p>
              </w:tc>
              <w:tc>
                <w:tcPr>
                  <w:tcW w:w="856" w:type="pct"/>
                  <w:vAlign w:val="center"/>
                </w:tcPr>
                <w:p w:rsidR="00EA5AB7" w:rsidRPr="00EA5AB7" w:rsidRDefault="00EA5AB7">
                  <w:pPr>
                    <w:pStyle w:val="20"/>
                    <w:widowControl w:val="0"/>
                    <w:spacing w:line="240" w:lineRule="auto"/>
                    <w:ind w:firstLineChars="0" w:firstLine="0"/>
                    <w:jc w:val="center"/>
                    <w:rPr>
                      <w:rFonts w:eastAsia="宋体"/>
                      <w:b/>
                      <w:color w:val="auto"/>
                      <w:sz w:val="21"/>
                      <w:szCs w:val="21"/>
                    </w:rPr>
                  </w:pPr>
                  <w:r w:rsidRPr="00EA5AB7">
                    <w:rPr>
                      <w:rFonts w:eastAsia="宋体" w:hint="eastAsia"/>
                      <w:b/>
                      <w:color w:val="auto"/>
                      <w:sz w:val="21"/>
                      <w:szCs w:val="21"/>
                    </w:rPr>
                    <w:t>0.39</w:t>
                  </w:r>
                </w:p>
              </w:tc>
            </w:tr>
            <w:tr w:rsidR="00FB4467" w:rsidTr="009D06CE">
              <w:trPr>
                <w:trHeight w:val="225"/>
              </w:trPr>
              <w:tc>
                <w:tcPr>
                  <w:tcW w:w="1206" w:type="pct"/>
                  <w:vAlign w:val="center"/>
                </w:tcPr>
                <w:p w:rsidR="00FB4467" w:rsidRPr="0082485C" w:rsidRDefault="009C33F6">
                  <w:pPr>
                    <w:pStyle w:val="20"/>
                    <w:widowControl w:val="0"/>
                    <w:spacing w:line="240" w:lineRule="auto"/>
                    <w:ind w:firstLineChars="0" w:firstLine="0"/>
                    <w:jc w:val="center"/>
                    <w:rPr>
                      <w:rFonts w:eastAsia="宋体"/>
                      <w:b/>
                      <w:color w:val="auto"/>
                      <w:sz w:val="21"/>
                      <w:szCs w:val="21"/>
                    </w:rPr>
                  </w:pPr>
                  <w:r w:rsidRPr="0082485C">
                    <w:rPr>
                      <w:rFonts w:eastAsia="宋体" w:hint="eastAsia"/>
                      <w:b/>
                      <w:color w:val="auto"/>
                      <w:sz w:val="21"/>
                      <w:szCs w:val="21"/>
                    </w:rPr>
                    <w:t>最大浓度出现距离（</w:t>
                  </w:r>
                  <w:r w:rsidRPr="0082485C">
                    <w:rPr>
                      <w:rFonts w:eastAsia="宋体" w:hint="eastAsia"/>
                      <w:b/>
                      <w:color w:val="auto"/>
                      <w:sz w:val="21"/>
                      <w:szCs w:val="21"/>
                    </w:rPr>
                    <w:t>m</w:t>
                  </w:r>
                  <w:r w:rsidRPr="0082485C">
                    <w:rPr>
                      <w:rFonts w:eastAsia="宋体" w:hint="eastAsia"/>
                      <w:b/>
                      <w:color w:val="auto"/>
                      <w:sz w:val="21"/>
                      <w:szCs w:val="21"/>
                    </w:rPr>
                    <w:t>）</w:t>
                  </w:r>
                </w:p>
              </w:tc>
              <w:tc>
                <w:tcPr>
                  <w:tcW w:w="1888" w:type="pct"/>
                  <w:gridSpan w:val="2"/>
                  <w:vAlign w:val="center"/>
                </w:tcPr>
                <w:p w:rsidR="00FB4467" w:rsidRPr="00EA5AB7" w:rsidRDefault="003D019D">
                  <w:pPr>
                    <w:pStyle w:val="20"/>
                    <w:widowControl w:val="0"/>
                    <w:spacing w:line="240" w:lineRule="auto"/>
                    <w:ind w:firstLineChars="0" w:firstLine="0"/>
                    <w:jc w:val="center"/>
                    <w:rPr>
                      <w:rFonts w:eastAsia="宋体"/>
                      <w:b/>
                      <w:color w:val="auto"/>
                      <w:sz w:val="21"/>
                      <w:szCs w:val="21"/>
                    </w:rPr>
                  </w:pPr>
                  <w:r w:rsidRPr="00EA5AB7">
                    <w:rPr>
                      <w:rFonts w:eastAsia="宋体" w:hint="eastAsia"/>
                      <w:b/>
                      <w:color w:val="auto"/>
                      <w:sz w:val="21"/>
                      <w:szCs w:val="21"/>
                    </w:rPr>
                    <w:t>423</w:t>
                  </w:r>
                </w:p>
              </w:tc>
              <w:tc>
                <w:tcPr>
                  <w:tcW w:w="1905" w:type="pct"/>
                  <w:gridSpan w:val="2"/>
                  <w:vAlign w:val="center"/>
                </w:tcPr>
                <w:p w:rsidR="00FB4467" w:rsidRPr="00EA5AB7" w:rsidRDefault="00EA5AB7">
                  <w:pPr>
                    <w:pStyle w:val="20"/>
                    <w:widowControl w:val="0"/>
                    <w:spacing w:line="240" w:lineRule="auto"/>
                    <w:ind w:firstLineChars="0" w:firstLine="0"/>
                    <w:jc w:val="center"/>
                    <w:rPr>
                      <w:rFonts w:eastAsia="宋体"/>
                      <w:b/>
                      <w:color w:val="auto"/>
                      <w:sz w:val="21"/>
                      <w:szCs w:val="21"/>
                    </w:rPr>
                  </w:pPr>
                  <w:r w:rsidRPr="00EA5AB7">
                    <w:rPr>
                      <w:rFonts w:eastAsia="宋体" w:hint="eastAsia"/>
                      <w:b/>
                      <w:color w:val="auto"/>
                      <w:sz w:val="21"/>
                      <w:szCs w:val="21"/>
                    </w:rPr>
                    <w:t>468</w:t>
                  </w:r>
                </w:p>
              </w:tc>
            </w:tr>
          </w:tbl>
          <w:p w:rsidR="00FB4467" w:rsidRDefault="009C33F6" w:rsidP="0065201F">
            <w:pPr>
              <w:spacing w:beforeLines="50" w:line="360" w:lineRule="auto"/>
              <w:ind w:left="28" w:firstLineChars="189" w:firstLine="455"/>
              <w:jc w:val="center"/>
              <w:rPr>
                <w:rFonts w:ascii="宋体" w:eastAsia="宋体" w:hAnsi="宋体"/>
                <w:b/>
                <w:szCs w:val="24"/>
              </w:rPr>
            </w:pPr>
            <w:r>
              <w:rPr>
                <w:rFonts w:ascii="宋体" w:eastAsia="宋体" w:hAnsi="宋体"/>
                <w:b/>
                <w:szCs w:val="24"/>
              </w:rPr>
              <w:lastRenderedPageBreak/>
              <w:t>表</w:t>
            </w:r>
            <w:r>
              <w:rPr>
                <w:rFonts w:eastAsia="宋体"/>
                <w:b/>
                <w:szCs w:val="24"/>
              </w:rPr>
              <w:t>7-</w:t>
            </w:r>
            <w:r>
              <w:rPr>
                <w:rFonts w:eastAsia="宋体" w:hint="eastAsia"/>
                <w:b/>
                <w:szCs w:val="24"/>
              </w:rPr>
              <w:t>4</w:t>
            </w:r>
            <w:r>
              <w:rPr>
                <w:rFonts w:ascii="宋体" w:eastAsia="宋体" w:hAnsi="宋体"/>
                <w:b/>
                <w:szCs w:val="24"/>
              </w:rPr>
              <w:t xml:space="preserve"> 无组织排放的废气污染物预测</w:t>
            </w:r>
            <w:r>
              <w:rPr>
                <w:rFonts w:ascii="宋体" w:eastAsia="宋体" w:hAnsi="宋体" w:hint="eastAsia"/>
                <w:b/>
                <w:szCs w:val="24"/>
              </w:rPr>
              <w:t>结果</w:t>
            </w:r>
            <w:r>
              <w:rPr>
                <w:rFonts w:ascii="宋体" w:eastAsia="宋体" w:hAnsi="宋体"/>
                <w:b/>
                <w:szCs w:val="24"/>
              </w:rPr>
              <w:t>表</w:t>
            </w:r>
          </w:p>
          <w:tbl>
            <w:tblPr>
              <w:tblW w:w="5000" w:type="pct"/>
              <w:tblBorders>
                <w:top w:val="single" w:sz="12" w:space="0" w:color="auto"/>
                <w:bottom w:val="single" w:sz="12" w:space="0" w:color="auto"/>
                <w:insideH w:val="single" w:sz="4" w:space="0" w:color="auto"/>
                <w:insideV w:val="single" w:sz="4" w:space="0" w:color="auto"/>
              </w:tblBorders>
              <w:tblLayout w:type="fixed"/>
              <w:tblLook w:val="04A0"/>
            </w:tblPr>
            <w:tblGrid>
              <w:gridCol w:w="3072"/>
              <w:gridCol w:w="3591"/>
              <w:gridCol w:w="3470"/>
            </w:tblGrid>
            <w:tr w:rsidR="00FB4467" w:rsidTr="009D06CE">
              <w:trPr>
                <w:trHeight w:val="225"/>
              </w:trPr>
              <w:tc>
                <w:tcPr>
                  <w:tcW w:w="1516" w:type="pct"/>
                  <w:vMerge w:val="restart"/>
                  <w:vAlign w:val="center"/>
                </w:tcPr>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距源中心下风向</w:t>
                  </w:r>
                </w:p>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距离</w:t>
                  </w:r>
                  <w:r>
                    <w:rPr>
                      <w:rFonts w:eastAsia="宋体" w:hint="eastAsia"/>
                      <w:b/>
                      <w:color w:val="auto"/>
                      <w:sz w:val="21"/>
                      <w:szCs w:val="21"/>
                    </w:rPr>
                    <w:t>D</w:t>
                  </w:r>
                  <w:r>
                    <w:rPr>
                      <w:rFonts w:eastAsia="宋体" w:hint="eastAsia"/>
                      <w:b/>
                      <w:color w:val="auto"/>
                      <w:sz w:val="21"/>
                      <w:szCs w:val="21"/>
                    </w:rPr>
                    <w:t>（</w:t>
                  </w:r>
                  <w:r>
                    <w:rPr>
                      <w:rFonts w:eastAsia="宋体" w:hint="eastAsia"/>
                      <w:b/>
                      <w:color w:val="auto"/>
                      <w:sz w:val="21"/>
                      <w:szCs w:val="21"/>
                    </w:rPr>
                    <w:t>m</w:t>
                  </w:r>
                  <w:r>
                    <w:rPr>
                      <w:rFonts w:eastAsia="宋体" w:hint="eastAsia"/>
                      <w:b/>
                      <w:color w:val="auto"/>
                      <w:sz w:val="21"/>
                      <w:szCs w:val="21"/>
                    </w:rPr>
                    <w:t>）</w:t>
                  </w:r>
                </w:p>
              </w:tc>
              <w:tc>
                <w:tcPr>
                  <w:tcW w:w="3484" w:type="pct"/>
                  <w:gridSpan w:val="2"/>
                  <w:vAlign w:val="center"/>
                </w:tcPr>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1#</w:t>
                  </w:r>
                  <w:r>
                    <w:rPr>
                      <w:rFonts w:eastAsia="宋体" w:hint="eastAsia"/>
                      <w:b/>
                      <w:color w:val="auto"/>
                      <w:sz w:val="21"/>
                      <w:szCs w:val="21"/>
                    </w:rPr>
                    <w:t>、</w:t>
                  </w:r>
                  <w:r>
                    <w:rPr>
                      <w:rFonts w:eastAsia="宋体" w:hint="eastAsia"/>
                      <w:b/>
                      <w:color w:val="auto"/>
                      <w:sz w:val="21"/>
                      <w:szCs w:val="21"/>
                    </w:rPr>
                    <w:t>3#</w:t>
                  </w:r>
                  <w:r>
                    <w:rPr>
                      <w:rFonts w:eastAsia="宋体" w:hint="eastAsia"/>
                      <w:b/>
                      <w:color w:val="auto"/>
                      <w:sz w:val="21"/>
                      <w:szCs w:val="21"/>
                    </w:rPr>
                    <w:t>生产车间</w:t>
                  </w:r>
                </w:p>
              </w:tc>
            </w:tr>
            <w:tr w:rsidR="00FB4467" w:rsidTr="009D06CE">
              <w:trPr>
                <w:trHeight w:val="216"/>
              </w:trPr>
              <w:tc>
                <w:tcPr>
                  <w:tcW w:w="1516" w:type="pct"/>
                  <w:vMerge/>
                  <w:vAlign w:val="center"/>
                </w:tcPr>
                <w:p w:rsidR="00FB4467" w:rsidRDefault="00FB4467">
                  <w:pPr>
                    <w:pStyle w:val="20"/>
                    <w:widowControl w:val="0"/>
                    <w:spacing w:line="240" w:lineRule="auto"/>
                    <w:ind w:firstLineChars="0" w:firstLine="0"/>
                    <w:jc w:val="center"/>
                    <w:rPr>
                      <w:rFonts w:eastAsia="宋体"/>
                      <w:b/>
                      <w:color w:val="auto"/>
                      <w:sz w:val="21"/>
                      <w:szCs w:val="21"/>
                    </w:rPr>
                  </w:pPr>
                </w:p>
              </w:tc>
              <w:tc>
                <w:tcPr>
                  <w:tcW w:w="3484" w:type="pct"/>
                  <w:gridSpan w:val="2"/>
                  <w:vAlign w:val="center"/>
                </w:tcPr>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颗粒物（切割烟尘、焊接烟尘、打磨抛光粉尘）</w:t>
                  </w:r>
                </w:p>
              </w:tc>
            </w:tr>
            <w:tr w:rsidR="00FB4467" w:rsidTr="009D06CE">
              <w:trPr>
                <w:trHeight w:val="225"/>
              </w:trPr>
              <w:tc>
                <w:tcPr>
                  <w:tcW w:w="1516" w:type="pct"/>
                  <w:vMerge/>
                  <w:vAlign w:val="center"/>
                </w:tcPr>
                <w:p w:rsidR="00FB4467" w:rsidRDefault="00FB4467">
                  <w:pPr>
                    <w:pStyle w:val="20"/>
                    <w:widowControl w:val="0"/>
                    <w:spacing w:line="240" w:lineRule="auto"/>
                    <w:ind w:firstLineChars="0" w:firstLine="0"/>
                    <w:jc w:val="center"/>
                    <w:rPr>
                      <w:rFonts w:eastAsia="宋体"/>
                      <w:b/>
                      <w:color w:val="auto"/>
                      <w:sz w:val="21"/>
                      <w:szCs w:val="21"/>
                    </w:rPr>
                  </w:pPr>
                </w:p>
              </w:tc>
              <w:tc>
                <w:tcPr>
                  <w:tcW w:w="1772" w:type="pct"/>
                  <w:vAlign w:val="center"/>
                </w:tcPr>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浓度（</w:t>
                  </w:r>
                  <w:r>
                    <w:rPr>
                      <w:rFonts w:eastAsia="宋体" w:hint="eastAsia"/>
                      <w:b/>
                      <w:color w:val="auto"/>
                      <w:sz w:val="21"/>
                      <w:szCs w:val="21"/>
                    </w:rPr>
                    <w:t>mg/m</w:t>
                  </w:r>
                  <w:r>
                    <w:rPr>
                      <w:rFonts w:eastAsia="宋体" w:hint="eastAsia"/>
                      <w:b/>
                      <w:color w:val="auto"/>
                      <w:sz w:val="21"/>
                      <w:szCs w:val="21"/>
                      <w:vertAlign w:val="superscript"/>
                    </w:rPr>
                    <w:t>3</w:t>
                  </w:r>
                  <w:r>
                    <w:rPr>
                      <w:rFonts w:eastAsia="宋体" w:hint="eastAsia"/>
                      <w:b/>
                      <w:color w:val="auto"/>
                      <w:sz w:val="21"/>
                      <w:szCs w:val="21"/>
                    </w:rPr>
                    <w:t>）</w:t>
                  </w:r>
                </w:p>
              </w:tc>
              <w:tc>
                <w:tcPr>
                  <w:tcW w:w="1712" w:type="pct"/>
                  <w:vAlign w:val="center"/>
                </w:tcPr>
                <w:p w:rsidR="00FB4467" w:rsidRDefault="009C33F6">
                  <w:pPr>
                    <w:pStyle w:val="20"/>
                    <w:widowControl w:val="0"/>
                    <w:spacing w:line="240" w:lineRule="auto"/>
                    <w:ind w:firstLineChars="0" w:firstLine="0"/>
                    <w:jc w:val="center"/>
                    <w:rPr>
                      <w:rFonts w:eastAsia="宋体"/>
                      <w:b/>
                      <w:color w:val="auto"/>
                      <w:sz w:val="21"/>
                      <w:szCs w:val="21"/>
                    </w:rPr>
                  </w:pPr>
                  <w:r>
                    <w:rPr>
                      <w:rFonts w:eastAsia="宋体" w:hint="eastAsia"/>
                      <w:b/>
                      <w:color w:val="auto"/>
                      <w:sz w:val="21"/>
                      <w:szCs w:val="21"/>
                    </w:rPr>
                    <w:t>占标率（</w:t>
                  </w:r>
                  <w:r>
                    <w:rPr>
                      <w:rFonts w:eastAsia="宋体" w:hint="eastAsia"/>
                      <w:b/>
                      <w:color w:val="auto"/>
                      <w:sz w:val="21"/>
                      <w:szCs w:val="21"/>
                    </w:rPr>
                    <w:t>%</w:t>
                  </w:r>
                  <w:r>
                    <w:rPr>
                      <w:rFonts w:eastAsia="宋体" w:hint="eastAsia"/>
                      <w:b/>
                      <w:color w:val="auto"/>
                      <w:sz w:val="21"/>
                      <w:szCs w:val="21"/>
                    </w:rPr>
                    <w:t>）</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01478</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03</w:t>
                  </w:r>
                </w:p>
              </w:tc>
            </w:tr>
            <w:tr w:rsidR="00FB4467" w:rsidTr="009D06CE">
              <w:trPr>
                <w:trHeight w:val="216"/>
              </w:trPr>
              <w:tc>
                <w:tcPr>
                  <w:tcW w:w="1516" w:type="pct"/>
                  <w:tcBorders>
                    <w:bottom w:val="single" w:sz="4" w:space="0" w:color="auto"/>
                  </w:tcBorders>
                  <w:vAlign w:val="center"/>
                </w:tcPr>
                <w:p w:rsidR="00FB4467" w:rsidRPr="00F12260" w:rsidRDefault="009C33F6">
                  <w:pPr>
                    <w:widowControl w:val="0"/>
                    <w:jc w:val="center"/>
                    <w:rPr>
                      <w:rFonts w:eastAsia="宋体"/>
                      <w:sz w:val="21"/>
                      <w:szCs w:val="21"/>
                    </w:rPr>
                  </w:pPr>
                  <w:r w:rsidRPr="00F12260">
                    <w:rPr>
                      <w:rFonts w:hint="eastAsia"/>
                      <w:sz w:val="21"/>
                      <w:szCs w:val="21"/>
                    </w:rPr>
                    <w:t>100</w:t>
                  </w:r>
                </w:p>
              </w:tc>
              <w:tc>
                <w:tcPr>
                  <w:tcW w:w="1772" w:type="pct"/>
                  <w:tcBorders>
                    <w:bottom w:val="single" w:sz="4" w:space="0" w:color="auto"/>
                  </w:tcBorders>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9061</w:t>
                  </w:r>
                </w:p>
              </w:tc>
              <w:tc>
                <w:tcPr>
                  <w:tcW w:w="1712" w:type="pct"/>
                  <w:tcBorders>
                    <w:bottom w:val="single" w:sz="4" w:space="0" w:color="auto"/>
                  </w:tcBorders>
                  <w:vAlign w:val="center"/>
                </w:tcPr>
                <w:p w:rsidR="00FB4467" w:rsidRPr="00F12260" w:rsidRDefault="00F12260">
                  <w:pPr>
                    <w:widowControl w:val="0"/>
                    <w:jc w:val="center"/>
                    <w:rPr>
                      <w:rFonts w:eastAsia="宋体"/>
                      <w:sz w:val="21"/>
                      <w:szCs w:val="21"/>
                    </w:rPr>
                  </w:pPr>
                  <w:r>
                    <w:rPr>
                      <w:rFonts w:hint="eastAsia"/>
                      <w:sz w:val="21"/>
                      <w:szCs w:val="21"/>
                    </w:rPr>
                    <w:t>2.01</w:t>
                  </w:r>
                </w:p>
              </w:tc>
            </w:tr>
            <w:tr w:rsidR="00FB4467" w:rsidTr="009D06CE">
              <w:trPr>
                <w:trHeight w:val="216"/>
              </w:trPr>
              <w:tc>
                <w:tcPr>
                  <w:tcW w:w="1516" w:type="pct"/>
                  <w:tcBorders>
                    <w:top w:val="single" w:sz="4" w:space="0" w:color="auto"/>
                    <w:bottom w:val="single" w:sz="4" w:space="0" w:color="auto"/>
                  </w:tcBorders>
                  <w:shd w:val="clear" w:color="auto" w:fill="FFFFFF"/>
                  <w:vAlign w:val="center"/>
                </w:tcPr>
                <w:p w:rsidR="00FB4467" w:rsidRPr="00F12260" w:rsidRDefault="009C33F6">
                  <w:pPr>
                    <w:widowControl w:val="0"/>
                    <w:jc w:val="center"/>
                    <w:rPr>
                      <w:rFonts w:eastAsia="宋体"/>
                      <w:sz w:val="21"/>
                      <w:szCs w:val="21"/>
                    </w:rPr>
                  </w:pPr>
                  <w:r w:rsidRPr="00F12260">
                    <w:rPr>
                      <w:rFonts w:hint="eastAsia"/>
                      <w:sz w:val="21"/>
                      <w:szCs w:val="21"/>
                    </w:rPr>
                    <w:t>200</w:t>
                  </w:r>
                </w:p>
              </w:tc>
              <w:tc>
                <w:tcPr>
                  <w:tcW w:w="1772" w:type="pct"/>
                  <w:tcBorders>
                    <w:top w:val="single" w:sz="4" w:space="0" w:color="auto"/>
                    <w:bottom w:val="single" w:sz="4" w:space="0" w:color="auto"/>
                  </w:tcBorders>
                  <w:shd w:val="clear" w:color="auto" w:fill="FFFFFF"/>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w:t>
                  </w:r>
                  <w:r w:rsidR="00F12260">
                    <w:rPr>
                      <w:rFonts w:hint="eastAsia"/>
                      <w:sz w:val="21"/>
                      <w:szCs w:val="21"/>
                    </w:rPr>
                    <w:t>1278</w:t>
                  </w:r>
                </w:p>
              </w:tc>
              <w:tc>
                <w:tcPr>
                  <w:tcW w:w="1712" w:type="pct"/>
                  <w:tcBorders>
                    <w:top w:val="single" w:sz="4" w:space="0" w:color="auto"/>
                    <w:bottom w:val="single" w:sz="4" w:space="0" w:color="auto"/>
                  </w:tcBorders>
                  <w:shd w:val="clear" w:color="auto" w:fill="FFFFFF"/>
                  <w:vAlign w:val="center"/>
                </w:tcPr>
                <w:p w:rsidR="00FB4467" w:rsidRPr="00F12260" w:rsidRDefault="00F12260">
                  <w:pPr>
                    <w:widowControl w:val="0"/>
                    <w:jc w:val="center"/>
                    <w:rPr>
                      <w:rFonts w:eastAsia="宋体"/>
                      <w:sz w:val="21"/>
                      <w:szCs w:val="21"/>
                    </w:rPr>
                  </w:pPr>
                  <w:r>
                    <w:rPr>
                      <w:rFonts w:hint="eastAsia"/>
                      <w:sz w:val="21"/>
                      <w:szCs w:val="21"/>
                    </w:rPr>
                    <w:t>2.84</w:t>
                  </w:r>
                </w:p>
              </w:tc>
            </w:tr>
            <w:tr w:rsidR="00FB4467" w:rsidTr="009D06CE">
              <w:trPr>
                <w:trHeight w:val="208"/>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300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8935</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1.</w:t>
                  </w:r>
                  <w:r w:rsidR="00F12260">
                    <w:rPr>
                      <w:rFonts w:hint="eastAsia"/>
                      <w:sz w:val="21"/>
                      <w:szCs w:val="21"/>
                    </w:rPr>
                    <w:t>99</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400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0.006</w:t>
                  </w:r>
                  <w:r w:rsidR="00F12260">
                    <w:rPr>
                      <w:rFonts w:hint="eastAsia"/>
                      <w:sz w:val="21"/>
                      <w:szCs w:val="21"/>
                    </w:rPr>
                    <w:t>188</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1.</w:t>
                  </w:r>
                  <w:r w:rsidR="00F12260">
                    <w:rPr>
                      <w:rFonts w:hint="eastAsia"/>
                      <w:sz w:val="21"/>
                      <w:szCs w:val="21"/>
                    </w:rPr>
                    <w:t>38</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500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4494</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1.</w:t>
                  </w:r>
                  <w:r w:rsidR="00F12260">
                    <w:rPr>
                      <w:rFonts w:hint="eastAsia"/>
                      <w:sz w:val="21"/>
                      <w:szCs w:val="21"/>
                    </w:rPr>
                    <w:t>00</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600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3406</w:t>
                  </w:r>
                </w:p>
              </w:tc>
              <w:tc>
                <w:tcPr>
                  <w:tcW w:w="1712" w:type="pct"/>
                  <w:vAlign w:val="center"/>
                </w:tcPr>
                <w:p w:rsidR="00FB4467" w:rsidRPr="00F12260" w:rsidRDefault="00F12260">
                  <w:pPr>
                    <w:widowControl w:val="0"/>
                    <w:jc w:val="center"/>
                    <w:rPr>
                      <w:rFonts w:eastAsia="宋体"/>
                      <w:sz w:val="21"/>
                      <w:szCs w:val="21"/>
                    </w:rPr>
                  </w:pPr>
                  <w:r>
                    <w:rPr>
                      <w:rFonts w:hint="eastAsia"/>
                      <w:sz w:val="21"/>
                      <w:szCs w:val="21"/>
                    </w:rPr>
                    <w:t>0.76</w:t>
                  </w:r>
                </w:p>
              </w:tc>
            </w:tr>
            <w:tr w:rsidR="00FB4467" w:rsidTr="009D06CE">
              <w:trPr>
                <w:trHeight w:val="208"/>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700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2674</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59</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800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2158</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48</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900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1781</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40</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1000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1502</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33</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1100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1299</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29</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1200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1139</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25</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1300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101</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22</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1400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09033</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20</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1500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08141</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18</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1600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07381</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16</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1700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06728</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15</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1800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06165</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14</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1900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05676</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13</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2000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05247</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12</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2100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0487</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11</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2200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w:t>
                  </w:r>
                  <w:r w:rsidR="00F12260">
                    <w:rPr>
                      <w:rFonts w:hint="eastAsia"/>
                      <w:sz w:val="21"/>
                      <w:szCs w:val="21"/>
                    </w:rPr>
                    <w:t>04535</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10</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2300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0.000</w:t>
                  </w:r>
                  <w:r w:rsidR="00F12260">
                    <w:rPr>
                      <w:rFonts w:hint="eastAsia"/>
                      <w:sz w:val="21"/>
                      <w:szCs w:val="21"/>
                    </w:rPr>
                    <w:t>4236</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09</w:t>
                  </w:r>
                </w:p>
              </w:tc>
            </w:tr>
            <w:tr w:rsidR="00FB4467" w:rsidTr="009D06CE">
              <w:trPr>
                <w:trHeight w:val="216"/>
              </w:trPr>
              <w:tc>
                <w:tcPr>
                  <w:tcW w:w="1516" w:type="pct"/>
                  <w:vAlign w:val="center"/>
                </w:tcPr>
                <w:p w:rsidR="00FB4467" w:rsidRPr="00F12260" w:rsidRDefault="009C33F6">
                  <w:pPr>
                    <w:widowControl w:val="0"/>
                    <w:jc w:val="center"/>
                    <w:rPr>
                      <w:rFonts w:eastAsia="宋体"/>
                      <w:sz w:val="21"/>
                      <w:szCs w:val="21"/>
                    </w:rPr>
                  </w:pPr>
                  <w:r w:rsidRPr="00F12260">
                    <w:rPr>
                      <w:rFonts w:hint="eastAsia"/>
                      <w:sz w:val="21"/>
                      <w:szCs w:val="21"/>
                    </w:rPr>
                    <w:t>2400</w:t>
                  </w:r>
                </w:p>
              </w:tc>
              <w:tc>
                <w:tcPr>
                  <w:tcW w:w="177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0.000</w:t>
                  </w:r>
                  <w:r w:rsidR="00F12260">
                    <w:rPr>
                      <w:rFonts w:hint="eastAsia"/>
                      <w:sz w:val="21"/>
                      <w:szCs w:val="21"/>
                    </w:rPr>
                    <w:t>3969</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09</w:t>
                  </w:r>
                </w:p>
              </w:tc>
            </w:tr>
            <w:tr w:rsidR="00FB4467" w:rsidTr="009D06CE">
              <w:trPr>
                <w:trHeight w:val="216"/>
              </w:trPr>
              <w:tc>
                <w:tcPr>
                  <w:tcW w:w="1516" w:type="pct"/>
                  <w:vAlign w:val="center"/>
                </w:tcPr>
                <w:p w:rsidR="00FB4467" w:rsidRPr="00F12260" w:rsidRDefault="009C33F6">
                  <w:pPr>
                    <w:widowControl w:val="0"/>
                    <w:jc w:val="center"/>
                    <w:rPr>
                      <w:sz w:val="21"/>
                      <w:szCs w:val="21"/>
                    </w:rPr>
                  </w:pPr>
                  <w:r w:rsidRPr="00F12260">
                    <w:rPr>
                      <w:rFonts w:hint="eastAsia"/>
                      <w:sz w:val="21"/>
                      <w:szCs w:val="21"/>
                    </w:rPr>
                    <w:t>2500</w:t>
                  </w:r>
                </w:p>
              </w:tc>
              <w:tc>
                <w:tcPr>
                  <w:tcW w:w="1772" w:type="pct"/>
                  <w:vAlign w:val="center"/>
                </w:tcPr>
                <w:p w:rsidR="00FB4467" w:rsidRPr="00F12260" w:rsidRDefault="009C33F6" w:rsidP="00F12260">
                  <w:pPr>
                    <w:widowControl w:val="0"/>
                    <w:jc w:val="center"/>
                    <w:rPr>
                      <w:sz w:val="21"/>
                      <w:szCs w:val="21"/>
                    </w:rPr>
                  </w:pPr>
                  <w:r w:rsidRPr="00F12260">
                    <w:rPr>
                      <w:rFonts w:hint="eastAsia"/>
                      <w:sz w:val="21"/>
                      <w:szCs w:val="21"/>
                    </w:rPr>
                    <w:t>0.000</w:t>
                  </w:r>
                  <w:r w:rsidR="00F12260">
                    <w:rPr>
                      <w:rFonts w:hint="eastAsia"/>
                      <w:sz w:val="21"/>
                      <w:szCs w:val="21"/>
                    </w:rPr>
                    <w:t>3729</w:t>
                  </w:r>
                </w:p>
              </w:tc>
              <w:tc>
                <w:tcPr>
                  <w:tcW w:w="1712" w:type="pct"/>
                  <w:vAlign w:val="center"/>
                </w:tcPr>
                <w:p w:rsidR="00FB4467" w:rsidRPr="00F12260" w:rsidRDefault="009C33F6" w:rsidP="00F12260">
                  <w:pPr>
                    <w:widowControl w:val="0"/>
                    <w:jc w:val="center"/>
                    <w:rPr>
                      <w:rFonts w:eastAsia="宋体"/>
                      <w:sz w:val="21"/>
                      <w:szCs w:val="21"/>
                    </w:rPr>
                  </w:pPr>
                  <w:r w:rsidRPr="00F12260">
                    <w:rPr>
                      <w:rFonts w:hint="eastAsia"/>
                      <w:sz w:val="21"/>
                      <w:szCs w:val="21"/>
                    </w:rPr>
                    <w:t>0.</w:t>
                  </w:r>
                  <w:r w:rsidR="00F12260">
                    <w:rPr>
                      <w:rFonts w:hint="eastAsia"/>
                      <w:sz w:val="21"/>
                      <w:szCs w:val="21"/>
                    </w:rPr>
                    <w:t>08</w:t>
                  </w:r>
                </w:p>
              </w:tc>
            </w:tr>
            <w:tr w:rsidR="00FB4467" w:rsidTr="009D06CE">
              <w:trPr>
                <w:trHeight w:val="208"/>
              </w:trPr>
              <w:tc>
                <w:tcPr>
                  <w:tcW w:w="1516" w:type="pct"/>
                  <w:vAlign w:val="center"/>
                </w:tcPr>
                <w:p w:rsidR="00FB4467" w:rsidRPr="00F12260" w:rsidRDefault="009C33F6">
                  <w:pPr>
                    <w:pStyle w:val="20"/>
                    <w:widowControl w:val="0"/>
                    <w:spacing w:line="240" w:lineRule="auto"/>
                    <w:ind w:firstLineChars="0" w:firstLine="0"/>
                    <w:jc w:val="center"/>
                    <w:rPr>
                      <w:rFonts w:eastAsia="宋体"/>
                      <w:b/>
                      <w:color w:val="auto"/>
                      <w:sz w:val="21"/>
                      <w:szCs w:val="21"/>
                    </w:rPr>
                  </w:pPr>
                  <w:r w:rsidRPr="00F12260">
                    <w:rPr>
                      <w:rFonts w:eastAsia="宋体" w:hint="eastAsia"/>
                      <w:b/>
                      <w:color w:val="auto"/>
                      <w:sz w:val="21"/>
                      <w:szCs w:val="21"/>
                    </w:rPr>
                    <w:t>下风向最大浓度</w:t>
                  </w:r>
                </w:p>
              </w:tc>
              <w:tc>
                <w:tcPr>
                  <w:tcW w:w="1772" w:type="pct"/>
                  <w:vAlign w:val="center"/>
                </w:tcPr>
                <w:p w:rsidR="00FB4467" w:rsidRPr="00F12260" w:rsidRDefault="009C33F6" w:rsidP="00F12260">
                  <w:pPr>
                    <w:widowControl w:val="0"/>
                    <w:jc w:val="center"/>
                    <w:rPr>
                      <w:rFonts w:eastAsia="宋体"/>
                      <w:b/>
                      <w:sz w:val="21"/>
                      <w:szCs w:val="21"/>
                    </w:rPr>
                  </w:pPr>
                  <w:r w:rsidRPr="00F12260">
                    <w:rPr>
                      <w:rFonts w:hint="eastAsia"/>
                      <w:b/>
                      <w:sz w:val="21"/>
                      <w:szCs w:val="21"/>
                    </w:rPr>
                    <w:t>0.0</w:t>
                  </w:r>
                  <w:r w:rsidR="00F12260" w:rsidRPr="00F12260">
                    <w:rPr>
                      <w:rFonts w:hint="eastAsia"/>
                      <w:b/>
                      <w:sz w:val="21"/>
                      <w:szCs w:val="21"/>
                    </w:rPr>
                    <w:t>1348</w:t>
                  </w:r>
                </w:p>
              </w:tc>
              <w:tc>
                <w:tcPr>
                  <w:tcW w:w="1712" w:type="pct"/>
                  <w:vAlign w:val="center"/>
                </w:tcPr>
                <w:p w:rsidR="00FB4467" w:rsidRPr="00F12260" w:rsidRDefault="00F12260">
                  <w:pPr>
                    <w:widowControl w:val="0"/>
                    <w:jc w:val="center"/>
                    <w:rPr>
                      <w:rFonts w:eastAsia="宋体"/>
                      <w:b/>
                      <w:sz w:val="21"/>
                      <w:szCs w:val="21"/>
                    </w:rPr>
                  </w:pPr>
                  <w:r>
                    <w:rPr>
                      <w:rFonts w:hint="eastAsia"/>
                      <w:b/>
                      <w:sz w:val="21"/>
                      <w:szCs w:val="21"/>
                    </w:rPr>
                    <w:t>3.00</w:t>
                  </w:r>
                </w:p>
              </w:tc>
            </w:tr>
            <w:tr w:rsidR="00FB4467" w:rsidTr="009D06CE">
              <w:trPr>
                <w:trHeight w:val="225"/>
              </w:trPr>
              <w:tc>
                <w:tcPr>
                  <w:tcW w:w="1516" w:type="pct"/>
                  <w:vAlign w:val="center"/>
                </w:tcPr>
                <w:p w:rsidR="00FB4467" w:rsidRPr="00F12260" w:rsidRDefault="009C33F6">
                  <w:pPr>
                    <w:pStyle w:val="20"/>
                    <w:widowControl w:val="0"/>
                    <w:spacing w:line="240" w:lineRule="auto"/>
                    <w:ind w:firstLineChars="0" w:firstLine="0"/>
                    <w:jc w:val="center"/>
                    <w:rPr>
                      <w:rFonts w:eastAsia="宋体"/>
                      <w:b/>
                      <w:color w:val="auto"/>
                      <w:sz w:val="21"/>
                      <w:szCs w:val="21"/>
                    </w:rPr>
                  </w:pPr>
                  <w:r w:rsidRPr="00F12260">
                    <w:rPr>
                      <w:rFonts w:eastAsia="宋体" w:hint="eastAsia"/>
                      <w:b/>
                      <w:color w:val="auto"/>
                      <w:sz w:val="21"/>
                      <w:szCs w:val="21"/>
                    </w:rPr>
                    <w:t>最大浓度出现距离（</w:t>
                  </w:r>
                  <w:r w:rsidRPr="00F12260">
                    <w:rPr>
                      <w:rFonts w:eastAsia="宋体" w:hint="eastAsia"/>
                      <w:b/>
                      <w:color w:val="auto"/>
                      <w:sz w:val="21"/>
                      <w:szCs w:val="21"/>
                    </w:rPr>
                    <w:t>m</w:t>
                  </w:r>
                  <w:r w:rsidRPr="00F12260">
                    <w:rPr>
                      <w:rFonts w:eastAsia="宋体" w:hint="eastAsia"/>
                      <w:b/>
                      <w:color w:val="auto"/>
                      <w:sz w:val="21"/>
                      <w:szCs w:val="21"/>
                    </w:rPr>
                    <w:t>）</w:t>
                  </w:r>
                </w:p>
              </w:tc>
              <w:tc>
                <w:tcPr>
                  <w:tcW w:w="3484" w:type="pct"/>
                  <w:gridSpan w:val="2"/>
                  <w:vAlign w:val="center"/>
                </w:tcPr>
                <w:p w:rsidR="00FB4467" w:rsidRPr="00F12260" w:rsidRDefault="00F12260">
                  <w:pPr>
                    <w:pStyle w:val="20"/>
                    <w:widowControl w:val="0"/>
                    <w:spacing w:line="240" w:lineRule="auto"/>
                    <w:ind w:firstLineChars="0" w:firstLine="0"/>
                    <w:jc w:val="center"/>
                    <w:rPr>
                      <w:rFonts w:eastAsia="宋体"/>
                      <w:b/>
                      <w:color w:val="auto"/>
                      <w:sz w:val="21"/>
                      <w:szCs w:val="21"/>
                    </w:rPr>
                  </w:pPr>
                  <w:r w:rsidRPr="00F12260">
                    <w:rPr>
                      <w:rFonts w:eastAsia="宋体" w:hint="eastAsia"/>
                      <w:b/>
                      <w:color w:val="auto"/>
                      <w:sz w:val="21"/>
                      <w:szCs w:val="21"/>
                    </w:rPr>
                    <w:t>164</w:t>
                  </w:r>
                </w:p>
              </w:tc>
            </w:tr>
          </w:tbl>
          <w:p w:rsidR="00FB4467" w:rsidRDefault="009C33F6" w:rsidP="0065201F">
            <w:pPr>
              <w:adjustRightInd w:val="0"/>
              <w:snapToGrid w:val="0"/>
              <w:spacing w:beforeLines="50" w:line="360" w:lineRule="auto"/>
              <w:ind w:firstLineChars="200" w:firstLine="480"/>
              <w:jc w:val="both"/>
              <w:rPr>
                <w:rFonts w:ascii="宋体" w:eastAsia="宋体" w:hAnsi="宋体"/>
              </w:rPr>
            </w:pPr>
            <w:r>
              <w:rPr>
                <w:rFonts w:ascii="宋体" w:eastAsia="宋体" w:hAnsi="宋体" w:hint="eastAsia"/>
                <w:szCs w:val="24"/>
              </w:rPr>
              <w:t>根据有组织废气估算模式预测结果，本项目各个排气筒排放的污染物下风向最大落地浓度均不超标，最大落地浓度占标率均低于</w:t>
            </w:r>
            <w:r>
              <w:rPr>
                <w:rFonts w:eastAsia="宋体"/>
                <w:szCs w:val="24"/>
              </w:rPr>
              <w:t>10%</w:t>
            </w:r>
            <w:r>
              <w:rPr>
                <w:rFonts w:ascii="宋体" w:eastAsia="宋体" w:hAnsi="宋体" w:hint="eastAsia"/>
                <w:szCs w:val="24"/>
              </w:rPr>
              <w:t>，对周边大气环境影响较小，项目运行后不会降低当地环境空气质量，周围环境可以满足环境空气质量标准。</w:t>
            </w:r>
          </w:p>
          <w:p w:rsidR="00FB4467" w:rsidRDefault="009C33F6" w:rsidP="00961CAB">
            <w:pPr>
              <w:adjustRightInd w:val="0"/>
              <w:snapToGrid w:val="0"/>
              <w:spacing w:line="360" w:lineRule="auto"/>
              <w:ind w:firstLineChars="200" w:firstLine="480"/>
              <w:rPr>
                <w:rFonts w:ascii="宋体" w:eastAsia="宋体" w:hAnsi="宋体"/>
              </w:rPr>
            </w:pPr>
            <w:r>
              <w:rPr>
                <w:rFonts w:ascii="宋体" w:eastAsia="宋体" w:hAnsi="宋体" w:hint="eastAsia"/>
              </w:rPr>
              <w:t>根据无组织废气估算模式预测结果，本项目</w:t>
            </w:r>
            <w:r>
              <w:rPr>
                <w:rFonts w:eastAsia="宋体"/>
              </w:rPr>
              <w:t>1#</w:t>
            </w:r>
            <w:r>
              <w:rPr>
                <w:rFonts w:eastAsia="宋体" w:hAnsi="宋体"/>
              </w:rPr>
              <w:t>、</w:t>
            </w:r>
            <w:r>
              <w:rPr>
                <w:rFonts w:eastAsia="宋体" w:hAnsi="宋体" w:hint="eastAsia"/>
              </w:rPr>
              <w:t>3</w:t>
            </w:r>
            <w:r>
              <w:rPr>
                <w:rFonts w:eastAsia="宋体"/>
              </w:rPr>
              <w:t>#</w:t>
            </w:r>
            <w:r>
              <w:rPr>
                <w:rFonts w:ascii="宋体" w:eastAsia="宋体" w:hAnsi="宋体" w:hint="eastAsia"/>
              </w:rPr>
              <w:t>生产车间无组织排放的颗粒物下风向最大落地浓度均不超标，最大落地浓度占标率均低于</w:t>
            </w:r>
            <w:r>
              <w:rPr>
                <w:rFonts w:eastAsia="宋体"/>
              </w:rPr>
              <w:t>10%</w:t>
            </w:r>
            <w:r>
              <w:rPr>
                <w:rFonts w:ascii="宋体" w:eastAsia="宋体" w:hAnsi="宋体" w:hint="eastAsia"/>
              </w:rPr>
              <w:t>。因此，本项目无组织大气污染物的排放对周边大气环境的影响较小，不会改变区域环境空气质量等级。</w:t>
            </w:r>
          </w:p>
          <w:p w:rsidR="00961CAB" w:rsidRPr="0061215B" w:rsidRDefault="00961CAB" w:rsidP="0065201F">
            <w:pPr>
              <w:pStyle w:val="20"/>
              <w:adjustRightInd w:val="0"/>
              <w:snapToGrid w:val="0"/>
              <w:spacing w:beforeLines="50"/>
              <w:ind w:firstLine="482"/>
              <w:jc w:val="both"/>
              <w:rPr>
                <w:rFonts w:ascii="宋体" w:eastAsia="宋体" w:hAnsi="宋体"/>
                <w:b/>
                <w:kern w:val="2"/>
                <w:szCs w:val="24"/>
              </w:rPr>
            </w:pPr>
            <w:r w:rsidRPr="0032015E">
              <w:rPr>
                <w:b/>
                <w:kern w:val="2"/>
                <w:szCs w:val="24"/>
              </w:rPr>
              <w:lastRenderedPageBreak/>
              <w:t>（</w:t>
            </w:r>
            <w:r w:rsidRPr="0032015E">
              <w:rPr>
                <w:rFonts w:hint="eastAsia"/>
                <w:b/>
                <w:kern w:val="2"/>
                <w:szCs w:val="24"/>
              </w:rPr>
              <w:t>4</w:t>
            </w:r>
            <w:r w:rsidRPr="0032015E">
              <w:rPr>
                <w:b/>
                <w:kern w:val="2"/>
                <w:szCs w:val="24"/>
              </w:rPr>
              <w:t>）</w:t>
            </w:r>
            <w:r w:rsidRPr="0061215B">
              <w:rPr>
                <w:rFonts w:ascii="宋体" w:eastAsia="宋体" w:hAnsi="宋体"/>
                <w:b/>
                <w:kern w:val="2"/>
                <w:szCs w:val="24"/>
              </w:rPr>
              <w:t>大气环境防护距离</w:t>
            </w:r>
          </w:p>
          <w:p w:rsidR="00961CAB" w:rsidRDefault="00961CAB" w:rsidP="00961CAB">
            <w:pPr>
              <w:pStyle w:val="20"/>
              <w:adjustRightInd w:val="0"/>
              <w:snapToGrid w:val="0"/>
              <w:jc w:val="both"/>
              <w:rPr>
                <w:kern w:val="2"/>
                <w:szCs w:val="24"/>
              </w:rPr>
            </w:pPr>
            <w:r w:rsidRPr="0061215B">
              <w:rPr>
                <w:rFonts w:ascii="宋体" w:eastAsia="宋体" w:hAnsi="宋体"/>
                <w:kern w:val="2"/>
                <w:szCs w:val="24"/>
              </w:rPr>
              <w:t>大气环境防护距离是为保护人群健康，减少正常排放条件下大气污染物对居住区的环境影响，在污染源与居住区之间设置的环境防护区域。在大气环境防护距离内不应有长期居住的人群。经</w:t>
            </w:r>
            <w:r w:rsidRPr="00961CAB">
              <w:rPr>
                <w:rFonts w:eastAsia="宋体"/>
                <w:kern w:val="2"/>
                <w:szCs w:val="24"/>
              </w:rPr>
              <w:t>SCREEN3</w:t>
            </w:r>
            <w:r w:rsidRPr="0061215B">
              <w:rPr>
                <w:rFonts w:ascii="宋体" w:eastAsia="宋体" w:hAnsi="宋体"/>
                <w:kern w:val="2"/>
                <w:szCs w:val="24"/>
              </w:rPr>
              <w:t>模型计算得本项目大气环境防护距离见表</w:t>
            </w:r>
            <w:r w:rsidRPr="001748A9">
              <w:rPr>
                <w:kern w:val="2"/>
                <w:szCs w:val="24"/>
              </w:rPr>
              <w:t>7-</w:t>
            </w:r>
            <w:r>
              <w:rPr>
                <w:rFonts w:hint="eastAsia"/>
                <w:kern w:val="2"/>
                <w:szCs w:val="24"/>
              </w:rPr>
              <w:t>5</w:t>
            </w:r>
            <w:r>
              <w:rPr>
                <w:rFonts w:hint="eastAsia"/>
                <w:kern w:val="2"/>
                <w:szCs w:val="24"/>
              </w:rPr>
              <w:t>：</w:t>
            </w:r>
          </w:p>
          <w:p w:rsidR="00961CAB" w:rsidRPr="001748A9" w:rsidRDefault="00961CAB" w:rsidP="00961CAB">
            <w:pPr>
              <w:pStyle w:val="20"/>
              <w:adjustRightInd w:val="0"/>
              <w:snapToGrid w:val="0"/>
              <w:ind w:firstLineChars="1250" w:firstLine="3012"/>
              <w:rPr>
                <w:b/>
                <w:kern w:val="2"/>
                <w:szCs w:val="24"/>
              </w:rPr>
            </w:pPr>
            <w:r w:rsidRPr="0061215B">
              <w:rPr>
                <w:rFonts w:ascii="宋体" w:eastAsia="宋体" w:hAnsi="宋体"/>
                <w:b/>
                <w:kern w:val="2"/>
                <w:szCs w:val="24"/>
              </w:rPr>
              <w:t>表</w:t>
            </w:r>
            <w:r w:rsidRPr="001748A9">
              <w:rPr>
                <w:b/>
                <w:kern w:val="2"/>
                <w:szCs w:val="24"/>
              </w:rPr>
              <w:t>7-</w:t>
            </w:r>
            <w:r>
              <w:rPr>
                <w:rFonts w:hint="eastAsia"/>
                <w:b/>
                <w:kern w:val="2"/>
                <w:szCs w:val="24"/>
              </w:rPr>
              <w:t>5</w:t>
            </w:r>
            <w:r w:rsidRPr="001748A9">
              <w:rPr>
                <w:b/>
                <w:kern w:val="2"/>
                <w:szCs w:val="24"/>
              </w:rPr>
              <w:t xml:space="preserve">  </w:t>
            </w:r>
            <w:r w:rsidRPr="0061215B">
              <w:rPr>
                <w:rFonts w:ascii="宋体" w:eastAsia="宋体" w:hAnsi="宋体"/>
                <w:b/>
                <w:kern w:val="2"/>
                <w:szCs w:val="24"/>
              </w:rPr>
              <w:t>大气环境防护距离测算结果</w:t>
            </w:r>
          </w:p>
          <w:tbl>
            <w:tblPr>
              <w:tblW w:w="4999" w:type="pct"/>
              <w:tblBorders>
                <w:top w:val="single" w:sz="12" w:space="0" w:color="auto"/>
                <w:bottom w:val="single" w:sz="12" w:space="0" w:color="auto"/>
                <w:insideH w:val="single" w:sz="4" w:space="0" w:color="auto"/>
                <w:insideV w:val="single" w:sz="4" w:space="0" w:color="auto"/>
              </w:tblBorders>
              <w:tblLayout w:type="fixed"/>
              <w:tblLook w:val="0000"/>
            </w:tblPr>
            <w:tblGrid>
              <w:gridCol w:w="1831"/>
              <w:gridCol w:w="3451"/>
              <w:gridCol w:w="1935"/>
              <w:gridCol w:w="2914"/>
            </w:tblGrid>
            <w:tr w:rsidR="00961CAB" w:rsidRPr="00506DA1" w:rsidTr="009D06CE">
              <w:trPr>
                <w:trHeight w:val="18"/>
              </w:trPr>
              <w:tc>
                <w:tcPr>
                  <w:tcW w:w="904" w:type="pct"/>
                  <w:tcBorders>
                    <w:top w:val="single" w:sz="12" w:space="0" w:color="auto"/>
                    <w:bottom w:val="single" w:sz="4" w:space="0" w:color="auto"/>
                    <w:right w:val="single" w:sz="4" w:space="0" w:color="auto"/>
                  </w:tcBorders>
                  <w:vAlign w:val="center"/>
                </w:tcPr>
                <w:p w:rsidR="00961CAB" w:rsidRPr="0061215B" w:rsidRDefault="00961CAB" w:rsidP="0090265B">
                  <w:pPr>
                    <w:adjustRightInd w:val="0"/>
                    <w:snapToGrid w:val="0"/>
                    <w:ind w:leftChars="-23" w:left="-7" w:hangingChars="23" w:hanging="48"/>
                    <w:jc w:val="center"/>
                    <w:rPr>
                      <w:rFonts w:ascii="宋体" w:eastAsia="宋体" w:hAnsi="宋体"/>
                      <w:b/>
                      <w:color w:val="000000"/>
                      <w:sz w:val="21"/>
                      <w:szCs w:val="21"/>
                    </w:rPr>
                  </w:pPr>
                  <w:r w:rsidRPr="0061215B">
                    <w:rPr>
                      <w:rFonts w:ascii="宋体" w:eastAsia="宋体" w:hAnsi="宋体"/>
                      <w:b/>
                      <w:color w:val="000000"/>
                      <w:sz w:val="21"/>
                      <w:szCs w:val="21"/>
                    </w:rPr>
                    <w:t>污染源位置</w:t>
                  </w:r>
                </w:p>
              </w:tc>
              <w:tc>
                <w:tcPr>
                  <w:tcW w:w="1703" w:type="pct"/>
                  <w:tcBorders>
                    <w:top w:val="single" w:sz="12" w:space="0" w:color="auto"/>
                    <w:left w:val="single" w:sz="4" w:space="0" w:color="auto"/>
                    <w:bottom w:val="single" w:sz="4" w:space="0" w:color="auto"/>
                    <w:right w:val="single" w:sz="4" w:space="0" w:color="auto"/>
                  </w:tcBorders>
                  <w:vAlign w:val="center"/>
                </w:tcPr>
                <w:p w:rsidR="00961CAB" w:rsidRPr="0061215B" w:rsidRDefault="00961CAB" w:rsidP="0090265B">
                  <w:pPr>
                    <w:adjustRightInd w:val="0"/>
                    <w:snapToGrid w:val="0"/>
                    <w:ind w:leftChars="-23" w:left="-7" w:hangingChars="23" w:hanging="48"/>
                    <w:jc w:val="center"/>
                    <w:rPr>
                      <w:rFonts w:ascii="宋体" w:eastAsia="宋体" w:hAnsi="宋体"/>
                      <w:b/>
                      <w:color w:val="000000"/>
                      <w:sz w:val="21"/>
                      <w:szCs w:val="21"/>
                    </w:rPr>
                  </w:pPr>
                  <w:r w:rsidRPr="0061215B">
                    <w:rPr>
                      <w:rFonts w:ascii="宋体" w:eastAsia="宋体" w:hAnsi="宋体"/>
                      <w:b/>
                      <w:color w:val="000000"/>
                      <w:sz w:val="21"/>
                      <w:szCs w:val="21"/>
                    </w:rPr>
                    <w:t>污染物名称</w:t>
                  </w:r>
                </w:p>
              </w:tc>
              <w:tc>
                <w:tcPr>
                  <w:tcW w:w="955" w:type="pct"/>
                  <w:tcBorders>
                    <w:top w:val="single" w:sz="12" w:space="0" w:color="auto"/>
                    <w:left w:val="single" w:sz="4" w:space="0" w:color="auto"/>
                    <w:bottom w:val="single" w:sz="4" w:space="0" w:color="auto"/>
                    <w:right w:val="single" w:sz="4" w:space="0" w:color="auto"/>
                  </w:tcBorders>
                  <w:vAlign w:val="center"/>
                </w:tcPr>
                <w:p w:rsidR="00961CAB" w:rsidRPr="007F4051" w:rsidRDefault="00961CAB" w:rsidP="0090265B">
                  <w:pPr>
                    <w:adjustRightInd w:val="0"/>
                    <w:snapToGrid w:val="0"/>
                    <w:jc w:val="center"/>
                    <w:rPr>
                      <w:rFonts w:ascii="宋体" w:eastAsia="宋体" w:hAnsi="宋体"/>
                      <w:b/>
                      <w:color w:val="000000"/>
                      <w:sz w:val="21"/>
                      <w:szCs w:val="21"/>
                    </w:rPr>
                  </w:pPr>
                  <w:r w:rsidRPr="0061215B">
                    <w:rPr>
                      <w:rFonts w:ascii="宋体" w:eastAsia="宋体" w:hAnsi="宋体"/>
                      <w:b/>
                      <w:color w:val="000000"/>
                      <w:sz w:val="21"/>
                      <w:szCs w:val="21"/>
                    </w:rPr>
                    <w:t>无组织排放速率</w:t>
                  </w:r>
                </w:p>
              </w:tc>
              <w:tc>
                <w:tcPr>
                  <w:tcW w:w="1438" w:type="pct"/>
                  <w:tcBorders>
                    <w:top w:val="single" w:sz="12" w:space="0" w:color="auto"/>
                    <w:left w:val="single" w:sz="4" w:space="0" w:color="auto"/>
                    <w:bottom w:val="single" w:sz="4" w:space="0" w:color="auto"/>
                    <w:right w:val="nil"/>
                  </w:tcBorders>
                  <w:vAlign w:val="center"/>
                </w:tcPr>
                <w:p w:rsidR="00961CAB" w:rsidRPr="0061215B" w:rsidRDefault="00961CAB" w:rsidP="0090265B">
                  <w:pPr>
                    <w:adjustRightInd w:val="0"/>
                    <w:snapToGrid w:val="0"/>
                    <w:jc w:val="center"/>
                    <w:rPr>
                      <w:rFonts w:ascii="宋体" w:eastAsia="宋体" w:hAnsi="宋体"/>
                      <w:b/>
                      <w:color w:val="000000"/>
                      <w:sz w:val="21"/>
                      <w:szCs w:val="21"/>
                    </w:rPr>
                  </w:pPr>
                  <w:r w:rsidRPr="0061215B">
                    <w:rPr>
                      <w:rFonts w:ascii="宋体" w:eastAsia="宋体" w:hAnsi="宋体"/>
                      <w:b/>
                      <w:color w:val="000000"/>
                      <w:sz w:val="21"/>
                      <w:szCs w:val="21"/>
                    </w:rPr>
                    <w:t>大气环境防护距离计算结果</w:t>
                  </w:r>
                </w:p>
              </w:tc>
            </w:tr>
            <w:tr w:rsidR="00961CAB" w:rsidRPr="00506DA1" w:rsidTr="009D06CE">
              <w:trPr>
                <w:trHeight w:val="17"/>
              </w:trPr>
              <w:tc>
                <w:tcPr>
                  <w:tcW w:w="904" w:type="pct"/>
                  <w:tcBorders>
                    <w:top w:val="single" w:sz="4" w:space="0" w:color="auto"/>
                    <w:bottom w:val="single" w:sz="4" w:space="0" w:color="auto"/>
                    <w:right w:val="single" w:sz="4" w:space="0" w:color="auto"/>
                  </w:tcBorders>
                  <w:vAlign w:val="center"/>
                </w:tcPr>
                <w:p w:rsidR="00961CAB" w:rsidRPr="0061215B" w:rsidRDefault="00961CAB" w:rsidP="0090265B">
                  <w:pPr>
                    <w:adjustRightInd w:val="0"/>
                    <w:snapToGrid w:val="0"/>
                    <w:ind w:leftChars="-23" w:left="-7" w:hangingChars="23" w:hanging="48"/>
                    <w:jc w:val="center"/>
                    <w:rPr>
                      <w:rFonts w:ascii="宋体" w:eastAsia="宋体" w:hAnsi="宋体"/>
                      <w:color w:val="000000"/>
                      <w:sz w:val="21"/>
                      <w:szCs w:val="21"/>
                    </w:rPr>
                  </w:pPr>
                  <w:r w:rsidRPr="00961CAB">
                    <w:rPr>
                      <w:rFonts w:eastAsia="宋体"/>
                      <w:color w:val="000000"/>
                      <w:sz w:val="21"/>
                      <w:szCs w:val="21"/>
                    </w:rPr>
                    <w:t>1#</w:t>
                  </w:r>
                  <w:r>
                    <w:rPr>
                      <w:rFonts w:ascii="宋体" w:eastAsia="宋体" w:hAnsi="宋体" w:hint="eastAsia"/>
                      <w:color w:val="000000"/>
                      <w:sz w:val="21"/>
                      <w:szCs w:val="21"/>
                    </w:rPr>
                    <w:t>生产车间</w:t>
                  </w:r>
                </w:p>
              </w:tc>
              <w:tc>
                <w:tcPr>
                  <w:tcW w:w="1703" w:type="pct"/>
                  <w:tcBorders>
                    <w:top w:val="single" w:sz="4" w:space="0" w:color="auto"/>
                    <w:left w:val="single" w:sz="4" w:space="0" w:color="auto"/>
                    <w:bottom w:val="single" w:sz="4" w:space="0" w:color="auto"/>
                    <w:right w:val="single" w:sz="4" w:space="0" w:color="auto"/>
                  </w:tcBorders>
                  <w:vAlign w:val="center"/>
                </w:tcPr>
                <w:p w:rsidR="00961CAB" w:rsidRDefault="00961CAB" w:rsidP="0090265B">
                  <w:pPr>
                    <w:adjustRightInd w:val="0"/>
                    <w:snapToGrid w:val="0"/>
                    <w:ind w:leftChars="-23" w:left="-7" w:hangingChars="23" w:hanging="48"/>
                    <w:jc w:val="center"/>
                    <w:rPr>
                      <w:rFonts w:ascii="宋体" w:eastAsia="宋体" w:hAnsi="宋体"/>
                      <w:color w:val="000000"/>
                      <w:sz w:val="21"/>
                      <w:szCs w:val="21"/>
                    </w:rPr>
                  </w:pPr>
                  <w:r>
                    <w:rPr>
                      <w:rFonts w:ascii="宋体" w:eastAsia="宋体" w:hAnsi="宋体" w:hint="eastAsia"/>
                      <w:color w:val="000000"/>
                      <w:sz w:val="21"/>
                      <w:szCs w:val="21"/>
                    </w:rPr>
                    <w:t>颗粒物</w:t>
                  </w:r>
                </w:p>
                <w:p w:rsidR="00961CAB" w:rsidRPr="0061215B" w:rsidRDefault="00961CAB" w:rsidP="0090265B">
                  <w:pPr>
                    <w:adjustRightInd w:val="0"/>
                    <w:snapToGrid w:val="0"/>
                    <w:ind w:leftChars="-23" w:left="-7" w:hangingChars="23" w:hanging="48"/>
                    <w:jc w:val="center"/>
                    <w:rPr>
                      <w:rFonts w:ascii="宋体" w:eastAsia="宋体" w:hAnsi="宋体"/>
                      <w:color w:val="000000"/>
                      <w:sz w:val="21"/>
                      <w:szCs w:val="21"/>
                    </w:rPr>
                  </w:pPr>
                  <w:r>
                    <w:rPr>
                      <w:rFonts w:ascii="宋体" w:eastAsia="宋体" w:hAnsi="宋体" w:hint="eastAsia"/>
                      <w:color w:val="000000"/>
                      <w:sz w:val="21"/>
                      <w:szCs w:val="21"/>
                    </w:rPr>
                    <w:t>（切割烟尘、焊接烟尘、打磨粉尘）</w:t>
                  </w:r>
                </w:p>
              </w:tc>
              <w:tc>
                <w:tcPr>
                  <w:tcW w:w="955" w:type="pct"/>
                  <w:tcBorders>
                    <w:top w:val="single" w:sz="4" w:space="0" w:color="auto"/>
                    <w:left w:val="single" w:sz="4" w:space="0" w:color="auto"/>
                    <w:bottom w:val="single" w:sz="4" w:space="0" w:color="auto"/>
                    <w:right w:val="single" w:sz="4" w:space="0" w:color="auto"/>
                  </w:tcBorders>
                  <w:vAlign w:val="center"/>
                </w:tcPr>
                <w:p w:rsidR="00961CAB" w:rsidRPr="0061215B" w:rsidRDefault="00961CAB" w:rsidP="00961CAB">
                  <w:pPr>
                    <w:adjustRightInd w:val="0"/>
                    <w:snapToGrid w:val="0"/>
                    <w:ind w:leftChars="-27" w:left="-8" w:hangingChars="27" w:hanging="57"/>
                    <w:jc w:val="center"/>
                    <w:rPr>
                      <w:color w:val="000000"/>
                      <w:sz w:val="21"/>
                      <w:szCs w:val="21"/>
                    </w:rPr>
                  </w:pPr>
                  <w:r w:rsidRPr="0061215B">
                    <w:rPr>
                      <w:color w:val="000000"/>
                      <w:sz w:val="21"/>
                      <w:szCs w:val="21"/>
                    </w:rPr>
                    <w:t>0.</w:t>
                  </w:r>
                  <w:r w:rsidRPr="0061215B">
                    <w:rPr>
                      <w:rFonts w:hint="eastAsia"/>
                      <w:color w:val="000000"/>
                      <w:sz w:val="21"/>
                      <w:szCs w:val="21"/>
                    </w:rPr>
                    <w:t>0</w:t>
                  </w:r>
                  <w:r>
                    <w:rPr>
                      <w:rFonts w:hint="eastAsia"/>
                      <w:color w:val="000000"/>
                      <w:sz w:val="21"/>
                      <w:szCs w:val="21"/>
                    </w:rPr>
                    <w:t>775</w:t>
                  </w:r>
                  <w:r w:rsidRPr="007F4051">
                    <w:rPr>
                      <w:color w:val="000000"/>
                      <w:sz w:val="21"/>
                      <w:szCs w:val="21"/>
                    </w:rPr>
                    <w:t>kg/h</w:t>
                  </w:r>
                </w:p>
              </w:tc>
              <w:tc>
                <w:tcPr>
                  <w:tcW w:w="1438" w:type="pct"/>
                  <w:tcBorders>
                    <w:top w:val="single" w:sz="4" w:space="0" w:color="auto"/>
                    <w:left w:val="single" w:sz="4" w:space="0" w:color="auto"/>
                    <w:bottom w:val="single" w:sz="4" w:space="0" w:color="auto"/>
                    <w:right w:val="nil"/>
                  </w:tcBorders>
                  <w:vAlign w:val="center"/>
                </w:tcPr>
                <w:p w:rsidR="00961CAB" w:rsidRPr="0061215B" w:rsidRDefault="00961CAB" w:rsidP="0090265B">
                  <w:pPr>
                    <w:adjustRightInd w:val="0"/>
                    <w:snapToGrid w:val="0"/>
                    <w:ind w:leftChars="-14" w:left="-5" w:hangingChars="14" w:hanging="29"/>
                    <w:jc w:val="center"/>
                    <w:rPr>
                      <w:rFonts w:ascii="宋体" w:eastAsia="宋体" w:hAnsi="宋体"/>
                      <w:color w:val="000000"/>
                      <w:sz w:val="21"/>
                      <w:szCs w:val="21"/>
                      <w:vertAlign w:val="superscript"/>
                    </w:rPr>
                  </w:pPr>
                  <w:r w:rsidRPr="0061215B">
                    <w:rPr>
                      <w:rFonts w:ascii="宋体" w:eastAsia="宋体" w:hAnsi="宋体"/>
                      <w:color w:val="000000"/>
                      <w:sz w:val="21"/>
                      <w:szCs w:val="21"/>
                    </w:rPr>
                    <w:t>无超标点</w:t>
                  </w:r>
                </w:p>
              </w:tc>
            </w:tr>
            <w:tr w:rsidR="00961CAB" w:rsidRPr="00506DA1" w:rsidTr="009D06CE">
              <w:trPr>
                <w:trHeight w:val="17"/>
              </w:trPr>
              <w:tc>
                <w:tcPr>
                  <w:tcW w:w="904" w:type="pct"/>
                  <w:tcBorders>
                    <w:top w:val="single" w:sz="4" w:space="0" w:color="auto"/>
                    <w:bottom w:val="single" w:sz="12" w:space="0" w:color="auto"/>
                    <w:right w:val="single" w:sz="4" w:space="0" w:color="auto"/>
                  </w:tcBorders>
                  <w:vAlign w:val="center"/>
                </w:tcPr>
                <w:p w:rsidR="00961CAB" w:rsidRPr="007F4051" w:rsidRDefault="00961CAB" w:rsidP="0090265B">
                  <w:pPr>
                    <w:adjustRightInd w:val="0"/>
                    <w:snapToGrid w:val="0"/>
                    <w:ind w:leftChars="-23" w:left="-7" w:hangingChars="23" w:hanging="48"/>
                    <w:jc w:val="center"/>
                    <w:rPr>
                      <w:rFonts w:ascii="宋体" w:eastAsia="宋体" w:hAnsi="宋体"/>
                      <w:color w:val="000000"/>
                      <w:sz w:val="21"/>
                      <w:szCs w:val="21"/>
                    </w:rPr>
                  </w:pPr>
                  <w:r w:rsidRPr="00961CAB">
                    <w:rPr>
                      <w:rFonts w:eastAsia="宋体"/>
                      <w:color w:val="000000"/>
                      <w:sz w:val="21"/>
                      <w:szCs w:val="21"/>
                    </w:rPr>
                    <w:t>2#</w:t>
                  </w:r>
                  <w:r>
                    <w:rPr>
                      <w:rFonts w:ascii="宋体" w:eastAsia="宋体" w:hAnsi="宋体" w:hint="eastAsia"/>
                      <w:color w:val="000000"/>
                      <w:sz w:val="21"/>
                      <w:szCs w:val="21"/>
                    </w:rPr>
                    <w:t>生产车间</w:t>
                  </w:r>
                </w:p>
              </w:tc>
              <w:tc>
                <w:tcPr>
                  <w:tcW w:w="1703" w:type="pct"/>
                  <w:tcBorders>
                    <w:top w:val="single" w:sz="4" w:space="0" w:color="auto"/>
                    <w:left w:val="single" w:sz="4" w:space="0" w:color="auto"/>
                    <w:bottom w:val="single" w:sz="12" w:space="0" w:color="auto"/>
                    <w:right w:val="single" w:sz="4" w:space="0" w:color="auto"/>
                  </w:tcBorders>
                  <w:vAlign w:val="center"/>
                </w:tcPr>
                <w:p w:rsidR="00961CAB" w:rsidRDefault="00961CAB" w:rsidP="00961CAB">
                  <w:pPr>
                    <w:adjustRightInd w:val="0"/>
                    <w:snapToGrid w:val="0"/>
                    <w:ind w:leftChars="-23" w:left="-7" w:hangingChars="23" w:hanging="48"/>
                    <w:jc w:val="center"/>
                    <w:rPr>
                      <w:rFonts w:ascii="宋体" w:eastAsia="宋体" w:hAnsi="宋体"/>
                      <w:color w:val="000000"/>
                      <w:sz w:val="21"/>
                      <w:szCs w:val="21"/>
                    </w:rPr>
                  </w:pPr>
                  <w:r>
                    <w:rPr>
                      <w:rFonts w:ascii="宋体" w:eastAsia="宋体" w:hAnsi="宋体" w:hint="eastAsia"/>
                      <w:color w:val="000000"/>
                      <w:sz w:val="21"/>
                      <w:szCs w:val="21"/>
                    </w:rPr>
                    <w:t>颗粒物</w:t>
                  </w:r>
                </w:p>
                <w:p w:rsidR="00961CAB" w:rsidRPr="0061215B" w:rsidRDefault="00961CAB" w:rsidP="00961CAB">
                  <w:pPr>
                    <w:adjustRightInd w:val="0"/>
                    <w:snapToGrid w:val="0"/>
                    <w:ind w:leftChars="-23" w:left="-7" w:hangingChars="23" w:hanging="48"/>
                    <w:jc w:val="center"/>
                    <w:rPr>
                      <w:color w:val="000000"/>
                      <w:sz w:val="21"/>
                      <w:szCs w:val="21"/>
                    </w:rPr>
                  </w:pPr>
                  <w:r>
                    <w:rPr>
                      <w:rFonts w:ascii="宋体" w:eastAsia="宋体" w:hAnsi="宋体" w:hint="eastAsia"/>
                      <w:color w:val="000000"/>
                      <w:sz w:val="21"/>
                      <w:szCs w:val="21"/>
                    </w:rPr>
                    <w:t>（切割烟尘、焊接烟尘、打磨粉尘）</w:t>
                  </w:r>
                </w:p>
              </w:tc>
              <w:tc>
                <w:tcPr>
                  <w:tcW w:w="955" w:type="pct"/>
                  <w:tcBorders>
                    <w:top w:val="single" w:sz="4" w:space="0" w:color="auto"/>
                    <w:left w:val="single" w:sz="4" w:space="0" w:color="auto"/>
                    <w:bottom w:val="single" w:sz="12" w:space="0" w:color="auto"/>
                    <w:right w:val="single" w:sz="4" w:space="0" w:color="auto"/>
                  </w:tcBorders>
                  <w:vAlign w:val="center"/>
                </w:tcPr>
                <w:p w:rsidR="00961CAB" w:rsidRPr="0061215B" w:rsidRDefault="00961CAB" w:rsidP="00961CAB">
                  <w:pPr>
                    <w:adjustRightInd w:val="0"/>
                    <w:snapToGrid w:val="0"/>
                    <w:ind w:leftChars="-27" w:left="-8" w:hangingChars="27" w:hanging="57"/>
                    <w:jc w:val="center"/>
                    <w:rPr>
                      <w:color w:val="000000"/>
                      <w:sz w:val="21"/>
                      <w:szCs w:val="21"/>
                    </w:rPr>
                  </w:pPr>
                  <w:r>
                    <w:rPr>
                      <w:rFonts w:hint="eastAsia"/>
                      <w:color w:val="000000"/>
                      <w:sz w:val="21"/>
                      <w:szCs w:val="21"/>
                    </w:rPr>
                    <w:t>0.0775</w:t>
                  </w:r>
                  <w:r w:rsidRPr="007F4051">
                    <w:rPr>
                      <w:color w:val="000000"/>
                      <w:sz w:val="21"/>
                      <w:szCs w:val="21"/>
                    </w:rPr>
                    <w:t>kg/h</w:t>
                  </w:r>
                </w:p>
              </w:tc>
              <w:tc>
                <w:tcPr>
                  <w:tcW w:w="1438" w:type="pct"/>
                  <w:tcBorders>
                    <w:top w:val="single" w:sz="4" w:space="0" w:color="auto"/>
                    <w:left w:val="single" w:sz="4" w:space="0" w:color="auto"/>
                    <w:bottom w:val="single" w:sz="12" w:space="0" w:color="auto"/>
                    <w:right w:val="nil"/>
                  </w:tcBorders>
                  <w:vAlign w:val="center"/>
                </w:tcPr>
                <w:p w:rsidR="00961CAB" w:rsidRPr="0061215B" w:rsidRDefault="00961CAB" w:rsidP="0090265B">
                  <w:pPr>
                    <w:adjustRightInd w:val="0"/>
                    <w:snapToGrid w:val="0"/>
                    <w:ind w:leftChars="-14" w:left="-5" w:hangingChars="14" w:hanging="29"/>
                    <w:jc w:val="center"/>
                    <w:rPr>
                      <w:rFonts w:ascii="宋体" w:eastAsia="宋体" w:hAnsi="宋体"/>
                      <w:color w:val="000000"/>
                      <w:sz w:val="21"/>
                      <w:szCs w:val="21"/>
                    </w:rPr>
                  </w:pPr>
                  <w:r w:rsidRPr="0061215B">
                    <w:rPr>
                      <w:rFonts w:ascii="宋体" w:eastAsia="宋体" w:hAnsi="宋体"/>
                      <w:color w:val="000000"/>
                      <w:sz w:val="21"/>
                      <w:szCs w:val="21"/>
                    </w:rPr>
                    <w:t>无超标点</w:t>
                  </w:r>
                </w:p>
              </w:tc>
            </w:tr>
          </w:tbl>
          <w:p w:rsidR="00961CAB" w:rsidRPr="007F4051" w:rsidRDefault="00961CAB" w:rsidP="0065201F">
            <w:pPr>
              <w:pStyle w:val="20"/>
              <w:adjustRightInd w:val="0"/>
              <w:snapToGrid w:val="0"/>
              <w:spacing w:beforeLines="50"/>
              <w:jc w:val="both"/>
              <w:rPr>
                <w:rFonts w:ascii="宋体" w:eastAsia="宋体" w:hAnsi="宋体"/>
                <w:kern w:val="2"/>
                <w:szCs w:val="24"/>
              </w:rPr>
            </w:pPr>
            <w:r w:rsidRPr="007F4051">
              <w:rPr>
                <w:rFonts w:ascii="宋体" w:eastAsia="宋体" w:hAnsi="宋体"/>
                <w:kern w:val="2"/>
                <w:szCs w:val="24"/>
              </w:rPr>
              <w:t>经预测，本项目无组织排放的废气不会造成厂界外浓度超标，无需设置大气环境防护距离。</w:t>
            </w:r>
          </w:p>
          <w:p w:rsidR="00FB4467" w:rsidRDefault="009C33F6">
            <w:pPr>
              <w:widowControl w:val="0"/>
              <w:spacing w:line="360" w:lineRule="auto"/>
              <w:ind w:firstLineChars="200" w:firstLine="480"/>
              <w:jc w:val="both"/>
              <w:rPr>
                <w:rFonts w:eastAsia="宋体"/>
                <w:szCs w:val="24"/>
              </w:rPr>
            </w:pPr>
            <w:r>
              <w:rPr>
                <w:rFonts w:ascii="宋体" w:eastAsia="宋体" w:hAnsi="宋体" w:hint="eastAsia"/>
                <w:szCs w:val="24"/>
              </w:rPr>
              <w:t>③卫生防护距离</w:t>
            </w:r>
          </w:p>
          <w:p w:rsidR="00FB4467" w:rsidRDefault="009C33F6">
            <w:pPr>
              <w:adjustRightInd w:val="0"/>
              <w:snapToGrid w:val="0"/>
              <w:spacing w:line="324" w:lineRule="auto"/>
              <w:ind w:firstLineChars="200" w:firstLine="480"/>
              <w:rPr>
                <w:rFonts w:ascii="宋体" w:eastAsia="宋体" w:hAnsi="宋体"/>
                <w:bCs/>
                <w:szCs w:val="24"/>
              </w:rPr>
            </w:pPr>
            <w:r>
              <w:rPr>
                <w:rFonts w:ascii="宋体" w:eastAsia="宋体" w:hAnsi="宋体"/>
                <w:bCs/>
                <w:szCs w:val="24"/>
              </w:rPr>
              <w:t>根据《制定地方大气污染物排放标准的技术方法》(</w:t>
            </w:r>
            <w:r>
              <w:rPr>
                <w:rFonts w:eastAsia="宋体"/>
                <w:bCs/>
                <w:szCs w:val="24"/>
              </w:rPr>
              <w:t>GB/T3840-91</w:t>
            </w:r>
            <w:r>
              <w:rPr>
                <w:rFonts w:ascii="宋体" w:eastAsia="宋体" w:hAnsi="宋体"/>
                <w:bCs/>
                <w:szCs w:val="24"/>
              </w:rPr>
              <w:t>)，各类工业企业卫生防护距离按下式计算：</w:t>
            </w:r>
          </w:p>
          <w:p w:rsidR="00FB4467" w:rsidRDefault="004E1A77">
            <w:pPr>
              <w:adjustRightInd w:val="0"/>
              <w:snapToGrid w:val="0"/>
              <w:spacing w:line="360" w:lineRule="auto"/>
              <w:ind w:firstLineChars="200" w:firstLine="480"/>
              <w:rPr>
                <w:rFonts w:ascii="宋体" w:eastAsia="宋体" w:hAnsi="宋体"/>
                <w:bCs/>
                <w:szCs w:val="24"/>
              </w:rPr>
            </w:pPr>
            <w:r>
              <w:rPr>
                <w:rFonts w:ascii="宋体" w:eastAsia="宋体" w:hAnsi="宋体"/>
                <w:bCs/>
                <w:szCs w:val="24"/>
              </w:rPr>
              <w:pict>
                <v:shape id="Picture 151" o:spid="_x0000_s2142" type="#_x0000_t75" style="position:absolute;left:0;text-align:left;margin-left:52.5pt;margin-top:9.35pt;width:181.65pt;height:39.1pt;z-index:28">
                  <v:imagedata r:id="rId26" o:title=""/>
                  <w10:wrap type="topAndBottom"/>
                </v:shape>
                <o:OLEObject Type="Embed" ProgID="Equations" ShapeID="Picture 151" DrawAspect="Content" ObjectID="_1602311471" r:id="rId27"/>
              </w:pict>
            </w:r>
            <w:r w:rsidR="009C33F6">
              <w:rPr>
                <w:rFonts w:ascii="宋体" w:eastAsia="宋体" w:hAnsi="宋体"/>
                <w:bCs/>
                <w:szCs w:val="24"/>
              </w:rPr>
              <w:t>式中：</w:t>
            </w:r>
            <w:r w:rsidR="009C33F6">
              <w:rPr>
                <w:rFonts w:eastAsia="宋体"/>
                <w:bCs/>
                <w:szCs w:val="24"/>
              </w:rPr>
              <w:t>C</w:t>
            </w:r>
            <w:r w:rsidR="009C33F6">
              <w:rPr>
                <w:rFonts w:eastAsia="宋体"/>
                <w:bCs/>
                <w:szCs w:val="24"/>
                <w:vertAlign w:val="subscript"/>
              </w:rPr>
              <w:t>m</w:t>
            </w:r>
            <w:r w:rsidR="009C33F6">
              <w:rPr>
                <w:rFonts w:ascii="宋体" w:eastAsia="宋体" w:hAnsi="宋体"/>
                <w:bCs/>
                <w:szCs w:val="24"/>
              </w:rPr>
              <w:t>—标准浓度限值，</w:t>
            </w:r>
            <w:r w:rsidR="009C33F6">
              <w:rPr>
                <w:rFonts w:eastAsia="宋体"/>
                <w:bCs/>
                <w:szCs w:val="24"/>
              </w:rPr>
              <w:t>mg/m</w:t>
            </w:r>
            <w:r w:rsidR="009C33F6">
              <w:rPr>
                <w:rFonts w:eastAsia="宋体"/>
                <w:bCs/>
                <w:szCs w:val="24"/>
                <w:vertAlign w:val="superscript"/>
              </w:rPr>
              <w:t>3</w:t>
            </w:r>
            <w:r w:rsidR="009C33F6">
              <w:rPr>
                <w:rFonts w:ascii="宋体" w:eastAsia="宋体" w:hAnsi="宋体"/>
                <w:bCs/>
                <w:szCs w:val="24"/>
              </w:rPr>
              <w:t>；</w:t>
            </w:r>
          </w:p>
          <w:p w:rsidR="00FB4467" w:rsidRDefault="009C33F6">
            <w:pPr>
              <w:adjustRightInd w:val="0"/>
              <w:snapToGrid w:val="0"/>
              <w:spacing w:line="360" w:lineRule="auto"/>
              <w:ind w:firstLineChars="500" w:firstLine="1200"/>
              <w:rPr>
                <w:rFonts w:ascii="宋体" w:eastAsia="宋体" w:hAnsi="宋体"/>
                <w:bCs/>
                <w:szCs w:val="24"/>
              </w:rPr>
            </w:pPr>
            <w:r>
              <w:rPr>
                <w:rFonts w:eastAsia="宋体"/>
                <w:bCs/>
                <w:szCs w:val="24"/>
              </w:rPr>
              <w:t>L</w:t>
            </w:r>
            <w:r>
              <w:rPr>
                <w:rFonts w:ascii="宋体" w:eastAsia="宋体" w:hAnsi="宋体"/>
                <w:bCs/>
                <w:szCs w:val="24"/>
              </w:rPr>
              <w:t>—工业企业所需卫生防护距离，</w:t>
            </w:r>
            <w:r>
              <w:rPr>
                <w:rFonts w:eastAsia="宋体"/>
                <w:bCs/>
                <w:szCs w:val="24"/>
              </w:rPr>
              <w:t>m</w:t>
            </w:r>
            <w:r>
              <w:rPr>
                <w:rFonts w:ascii="宋体" w:eastAsia="宋体" w:hAnsi="宋体"/>
                <w:bCs/>
                <w:szCs w:val="24"/>
              </w:rPr>
              <w:t>；</w:t>
            </w:r>
          </w:p>
          <w:p w:rsidR="00FB4467" w:rsidRDefault="009C33F6">
            <w:pPr>
              <w:adjustRightInd w:val="0"/>
              <w:snapToGrid w:val="0"/>
              <w:spacing w:line="360" w:lineRule="auto"/>
              <w:ind w:leftChars="507" w:left="1577" w:hangingChars="150" w:hanging="360"/>
              <w:rPr>
                <w:rFonts w:ascii="宋体" w:eastAsia="宋体" w:hAnsi="宋体"/>
                <w:bCs/>
                <w:szCs w:val="24"/>
              </w:rPr>
            </w:pPr>
            <w:r>
              <w:rPr>
                <w:rFonts w:eastAsia="宋体"/>
                <w:bCs/>
                <w:szCs w:val="24"/>
              </w:rPr>
              <w:t>r</w:t>
            </w:r>
            <w:r>
              <w:rPr>
                <w:rFonts w:ascii="宋体" w:eastAsia="宋体" w:hAnsi="宋体"/>
                <w:bCs/>
                <w:szCs w:val="24"/>
              </w:rPr>
              <w:t>—有害气体无组织排放源所在单元的等效半径，</w:t>
            </w:r>
            <w:r>
              <w:rPr>
                <w:rFonts w:eastAsia="宋体"/>
                <w:bCs/>
                <w:szCs w:val="24"/>
              </w:rPr>
              <w:t>m</w:t>
            </w:r>
            <w:r>
              <w:rPr>
                <w:rFonts w:ascii="宋体" w:eastAsia="宋体" w:hAnsi="宋体"/>
                <w:bCs/>
                <w:szCs w:val="24"/>
              </w:rPr>
              <w:t>，根据该单元面积</w:t>
            </w:r>
            <w:r>
              <w:rPr>
                <w:rFonts w:eastAsia="宋体"/>
                <w:bCs/>
                <w:szCs w:val="24"/>
              </w:rPr>
              <w:t>S(m</w:t>
            </w:r>
            <w:r>
              <w:rPr>
                <w:rFonts w:eastAsia="宋体"/>
                <w:bCs/>
                <w:szCs w:val="24"/>
                <w:vertAlign w:val="superscript"/>
              </w:rPr>
              <w:t>2</w:t>
            </w:r>
            <w:r>
              <w:rPr>
                <w:rFonts w:eastAsia="宋体"/>
                <w:bCs/>
                <w:szCs w:val="24"/>
              </w:rPr>
              <w:t>)</w:t>
            </w:r>
            <w:r>
              <w:rPr>
                <w:rFonts w:ascii="宋体" w:eastAsia="宋体" w:hAnsi="宋体"/>
                <w:bCs/>
                <w:szCs w:val="24"/>
              </w:rPr>
              <w:t>计算；</w:t>
            </w:r>
          </w:p>
          <w:p w:rsidR="00FB4467" w:rsidRDefault="009C33F6">
            <w:pPr>
              <w:adjustRightInd w:val="0"/>
              <w:snapToGrid w:val="0"/>
              <w:spacing w:line="360" w:lineRule="auto"/>
              <w:ind w:firstLineChars="500" w:firstLine="1200"/>
              <w:rPr>
                <w:rFonts w:ascii="宋体" w:eastAsia="宋体" w:hAnsi="宋体"/>
                <w:bCs/>
                <w:szCs w:val="24"/>
              </w:rPr>
            </w:pPr>
            <w:r>
              <w:rPr>
                <w:rFonts w:eastAsia="宋体"/>
                <w:bCs/>
                <w:szCs w:val="24"/>
              </w:rPr>
              <w:t>A</w:t>
            </w:r>
            <w:r>
              <w:rPr>
                <w:rFonts w:eastAsia="宋体" w:hAnsi="宋体"/>
                <w:bCs/>
                <w:szCs w:val="24"/>
              </w:rPr>
              <w:t>、</w:t>
            </w:r>
            <w:r>
              <w:rPr>
                <w:rFonts w:eastAsia="宋体"/>
                <w:bCs/>
                <w:szCs w:val="24"/>
              </w:rPr>
              <w:t>B</w:t>
            </w:r>
            <w:r>
              <w:rPr>
                <w:rFonts w:eastAsia="宋体" w:hAnsi="宋体"/>
                <w:bCs/>
                <w:szCs w:val="24"/>
              </w:rPr>
              <w:t>、</w:t>
            </w:r>
            <w:r>
              <w:rPr>
                <w:rFonts w:eastAsia="宋体"/>
                <w:bCs/>
                <w:szCs w:val="24"/>
              </w:rPr>
              <w:t>C</w:t>
            </w:r>
            <w:r>
              <w:rPr>
                <w:rFonts w:eastAsia="宋体" w:hAnsi="宋体"/>
                <w:bCs/>
                <w:szCs w:val="24"/>
              </w:rPr>
              <w:t>、</w:t>
            </w:r>
            <w:r>
              <w:rPr>
                <w:rFonts w:eastAsia="宋体"/>
                <w:bCs/>
                <w:szCs w:val="24"/>
              </w:rPr>
              <w:t>D</w:t>
            </w:r>
            <w:r>
              <w:rPr>
                <w:rFonts w:ascii="宋体" w:eastAsia="宋体" w:hAnsi="宋体"/>
                <w:bCs/>
                <w:szCs w:val="24"/>
              </w:rPr>
              <w:t>—卫生防护距离计算系数；</w:t>
            </w:r>
          </w:p>
          <w:p w:rsidR="00FB4467" w:rsidRDefault="009C33F6">
            <w:pPr>
              <w:adjustRightInd w:val="0"/>
              <w:snapToGrid w:val="0"/>
              <w:spacing w:line="360" w:lineRule="auto"/>
              <w:ind w:firstLineChars="500" w:firstLine="1200"/>
              <w:rPr>
                <w:rFonts w:ascii="宋体" w:eastAsia="宋体" w:hAnsi="宋体"/>
                <w:bCs/>
                <w:szCs w:val="24"/>
              </w:rPr>
            </w:pPr>
            <w:r>
              <w:rPr>
                <w:rFonts w:eastAsia="宋体"/>
                <w:bCs/>
                <w:szCs w:val="24"/>
              </w:rPr>
              <w:t>Q</w:t>
            </w:r>
            <w:r>
              <w:rPr>
                <w:rFonts w:eastAsia="宋体"/>
                <w:bCs/>
                <w:szCs w:val="24"/>
                <w:vertAlign w:val="subscript"/>
              </w:rPr>
              <w:t>c</w:t>
            </w:r>
            <w:r>
              <w:rPr>
                <w:rFonts w:ascii="宋体" w:eastAsia="宋体" w:hAnsi="宋体"/>
                <w:bCs/>
                <w:szCs w:val="24"/>
              </w:rPr>
              <w:t>—工业企业有害气体无组织排放量可达到的控制水平，</w:t>
            </w:r>
            <w:r>
              <w:rPr>
                <w:rFonts w:eastAsia="宋体"/>
                <w:bCs/>
                <w:szCs w:val="24"/>
              </w:rPr>
              <w:t>kg/h</w:t>
            </w:r>
            <w:r>
              <w:rPr>
                <w:rFonts w:ascii="宋体" w:eastAsia="宋体" w:hAnsi="宋体"/>
                <w:bCs/>
                <w:szCs w:val="24"/>
              </w:rPr>
              <w:t>。</w:t>
            </w:r>
          </w:p>
          <w:p w:rsidR="00FB4467" w:rsidRDefault="009C33F6">
            <w:pPr>
              <w:adjustRightInd w:val="0"/>
              <w:snapToGrid w:val="0"/>
              <w:spacing w:line="360" w:lineRule="auto"/>
              <w:ind w:firstLineChars="200" w:firstLine="480"/>
              <w:rPr>
                <w:rFonts w:ascii="宋体" w:eastAsia="宋体" w:hAnsi="宋体"/>
                <w:bCs/>
                <w:szCs w:val="24"/>
              </w:rPr>
            </w:pPr>
            <w:r>
              <w:rPr>
                <w:rFonts w:ascii="宋体" w:eastAsia="宋体" w:hAnsi="宋体"/>
              </w:rPr>
              <w:t>项目所在地年平均风速为</w:t>
            </w:r>
            <w:r>
              <w:rPr>
                <w:rFonts w:eastAsia="宋体"/>
              </w:rPr>
              <w:t>2.6m/s</w:t>
            </w:r>
            <w:r>
              <w:rPr>
                <w:rFonts w:eastAsia="宋体" w:hAnsi="宋体"/>
              </w:rPr>
              <w:t>，</w:t>
            </w:r>
            <w:r>
              <w:rPr>
                <w:rFonts w:eastAsia="宋体"/>
              </w:rPr>
              <w:t>A</w:t>
            </w:r>
            <w:r>
              <w:rPr>
                <w:rFonts w:eastAsia="宋体" w:hAnsi="宋体"/>
              </w:rPr>
              <w:t>、</w:t>
            </w:r>
            <w:r>
              <w:rPr>
                <w:rFonts w:eastAsia="宋体"/>
              </w:rPr>
              <w:t>B</w:t>
            </w:r>
            <w:r>
              <w:rPr>
                <w:rFonts w:eastAsia="宋体" w:hAnsi="宋体"/>
              </w:rPr>
              <w:t>、</w:t>
            </w:r>
            <w:r>
              <w:rPr>
                <w:rFonts w:eastAsia="宋体"/>
              </w:rPr>
              <w:t>C</w:t>
            </w:r>
            <w:r>
              <w:rPr>
                <w:rFonts w:eastAsia="宋体" w:hAnsi="宋体"/>
              </w:rPr>
              <w:t>、</w:t>
            </w:r>
            <w:r>
              <w:rPr>
                <w:rFonts w:eastAsia="宋体"/>
              </w:rPr>
              <w:t>D</w:t>
            </w:r>
            <w:r>
              <w:rPr>
                <w:rFonts w:ascii="宋体" w:eastAsia="宋体" w:hAnsi="宋体"/>
              </w:rPr>
              <w:t>参数选取见表</w:t>
            </w:r>
            <w:r>
              <w:rPr>
                <w:rFonts w:eastAsia="宋体"/>
              </w:rPr>
              <w:t>7-</w:t>
            </w:r>
            <w:r w:rsidR="00961CAB">
              <w:rPr>
                <w:rFonts w:eastAsia="宋体" w:hint="eastAsia"/>
              </w:rPr>
              <w:t>6</w:t>
            </w:r>
            <w:r>
              <w:rPr>
                <w:rFonts w:ascii="宋体" w:eastAsia="宋体" w:hAnsi="宋体" w:hint="eastAsia"/>
              </w:rPr>
              <w:t>：</w:t>
            </w:r>
          </w:p>
          <w:p w:rsidR="00FB4467" w:rsidRDefault="009C33F6">
            <w:pPr>
              <w:pStyle w:val="B"/>
              <w:snapToGrid w:val="0"/>
              <w:spacing w:beforeLines="0" w:afterLines="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Pr>
                <w:rFonts w:ascii="Times New Roman" w:hAnsi="Times New Roman" w:cs="Times New Roman"/>
                <w:sz w:val="24"/>
                <w:szCs w:val="24"/>
              </w:rPr>
              <w:t>表</w:t>
            </w:r>
            <w:r>
              <w:rPr>
                <w:rFonts w:ascii="Times New Roman" w:hAnsi="Times New Roman" w:cs="Times New Roman" w:hint="eastAsia"/>
                <w:sz w:val="24"/>
                <w:szCs w:val="24"/>
              </w:rPr>
              <w:t>7-</w:t>
            </w:r>
            <w:r w:rsidR="00961CAB">
              <w:rPr>
                <w:rFonts w:ascii="Times New Roman" w:hAnsi="Times New Roman" w:cs="Times New Roman" w:hint="eastAsia"/>
                <w:sz w:val="24"/>
                <w:szCs w:val="24"/>
              </w:rPr>
              <w:t>6</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卫生防护距离计算系数</w:t>
            </w:r>
          </w:p>
          <w:tbl>
            <w:tblPr>
              <w:tblW w:w="10274" w:type="dxa"/>
              <w:tblBorders>
                <w:top w:val="single" w:sz="12" w:space="0" w:color="auto"/>
                <w:bottom w:val="single" w:sz="12" w:space="0" w:color="auto"/>
                <w:insideH w:val="single" w:sz="4" w:space="0" w:color="auto"/>
                <w:insideV w:val="single" w:sz="4" w:space="0" w:color="auto"/>
              </w:tblBorders>
              <w:tblLayout w:type="fixed"/>
              <w:tblLook w:val="04A0"/>
            </w:tblPr>
            <w:tblGrid>
              <w:gridCol w:w="1781"/>
              <w:gridCol w:w="1306"/>
              <w:gridCol w:w="915"/>
              <w:gridCol w:w="955"/>
              <w:gridCol w:w="921"/>
              <w:gridCol w:w="732"/>
              <w:gridCol w:w="732"/>
              <w:gridCol w:w="734"/>
              <w:gridCol w:w="732"/>
              <w:gridCol w:w="732"/>
              <w:gridCol w:w="734"/>
            </w:tblGrid>
            <w:tr w:rsidR="00FB4467" w:rsidTr="009D06CE">
              <w:trPr>
                <w:cantSplit/>
              </w:trPr>
              <w:tc>
                <w:tcPr>
                  <w:tcW w:w="1781" w:type="dxa"/>
                  <w:vMerge w:val="restart"/>
                  <w:vAlign w:val="center"/>
                </w:tcPr>
                <w:p w:rsidR="00FB4467" w:rsidRDefault="009C33F6">
                  <w:pPr>
                    <w:jc w:val="center"/>
                    <w:rPr>
                      <w:rFonts w:eastAsia="宋体"/>
                      <w:b/>
                      <w:bCs/>
                      <w:sz w:val="21"/>
                      <w:szCs w:val="21"/>
                    </w:rPr>
                  </w:pPr>
                  <w:r>
                    <w:rPr>
                      <w:rFonts w:eastAsia="宋体" w:hAnsi="宋体"/>
                      <w:b/>
                      <w:bCs/>
                      <w:sz w:val="21"/>
                      <w:szCs w:val="21"/>
                    </w:rPr>
                    <w:t>计算系数</w:t>
                  </w:r>
                </w:p>
              </w:tc>
              <w:tc>
                <w:tcPr>
                  <w:tcW w:w="1306" w:type="dxa"/>
                  <w:vMerge w:val="restart"/>
                  <w:vAlign w:val="center"/>
                </w:tcPr>
                <w:p w:rsidR="00FB4467" w:rsidRDefault="009C33F6">
                  <w:pPr>
                    <w:jc w:val="center"/>
                    <w:rPr>
                      <w:rFonts w:eastAsia="宋体"/>
                      <w:b/>
                      <w:bCs/>
                      <w:sz w:val="21"/>
                      <w:szCs w:val="21"/>
                    </w:rPr>
                  </w:pPr>
                  <w:r>
                    <w:rPr>
                      <w:rFonts w:eastAsia="宋体"/>
                      <w:b/>
                      <w:bCs/>
                      <w:sz w:val="21"/>
                      <w:szCs w:val="21"/>
                    </w:rPr>
                    <w:t>5</w:t>
                  </w:r>
                  <w:r w:rsidR="000C7A56">
                    <w:rPr>
                      <w:rFonts w:eastAsia="宋体" w:hAnsi="宋体"/>
                      <w:b/>
                      <w:bCs/>
                      <w:sz w:val="21"/>
                      <w:szCs w:val="21"/>
                    </w:rPr>
                    <w:t>年平均风速</w:t>
                  </w:r>
                  <w:r w:rsidR="000C7A56">
                    <w:rPr>
                      <w:rFonts w:eastAsia="宋体" w:hAnsi="宋体" w:hint="eastAsia"/>
                      <w:b/>
                      <w:bCs/>
                      <w:sz w:val="21"/>
                      <w:szCs w:val="21"/>
                    </w:rPr>
                    <w:t xml:space="preserve">  </w:t>
                  </w:r>
                  <w:r>
                    <w:rPr>
                      <w:rFonts w:eastAsia="宋体"/>
                      <w:b/>
                      <w:bCs/>
                      <w:sz w:val="21"/>
                      <w:szCs w:val="21"/>
                    </w:rPr>
                    <w:t>m/s</w:t>
                  </w:r>
                </w:p>
              </w:tc>
              <w:tc>
                <w:tcPr>
                  <w:tcW w:w="7187" w:type="dxa"/>
                  <w:gridSpan w:val="9"/>
                  <w:vAlign w:val="center"/>
                </w:tcPr>
                <w:p w:rsidR="00FB4467" w:rsidRDefault="009C33F6">
                  <w:pPr>
                    <w:jc w:val="center"/>
                    <w:rPr>
                      <w:rFonts w:eastAsia="宋体"/>
                      <w:b/>
                      <w:bCs/>
                      <w:sz w:val="21"/>
                      <w:szCs w:val="21"/>
                    </w:rPr>
                  </w:pPr>
                  <w:r>
                    <w:rPr>
                      <w:rFonts w:eastAsia="宋体" w:hAnsi="宋体"/>
                      <w:b/>
                      <w:bCs/>
                      <w:sz w:val="21"/>
                      <w:szCs w:val="21"/>
                    </w:rPr>
                    <w:t>卫生防护距离</w:t>
                  </w:r>
                  <w:r>
                    <w:rPr>
                      <w:rFonts w:eastAsia="宋体"/>
                      <w:b/>
                      <w:bCs/>
                      <w:sz w:val="21"/>
                      <w:szCs w:val="21"/>
                    </w:rPr>
                    <w:t>L</w:t>
                  </w:r>
                  <w:r>
                    <w:rPr>
                      <w:rFonts w:eastAsia="宋体" w:hAnsi="宋体"/>
                      <w:b/>
                      <w:bCs/>
                      <w:sz w:val="21"/>
                      <w:szCs w:val="21"/>
                    </w:rPr>
                    <w:t>（</w:t>
                  </w:r>
                  <w:r>
                    <w:rPr>
                      <w:rFonts w:eastAsia="宋体"/>
                      <w:b/>
                      <w:bCs/>
                      <w:sz w:val="21"/>
                      <w:szCs w:val="21"/>
                    </w:rPr>
                    <w:t>m</w:t>
                  </w:r>
                  <w:r>
                    <w:rPr>
                      <w:rFonts w:eastAsia="宋体" w:hAnsi="宋体"/>
                      <w:b/>
                      <w:bCs/>
                      <w:sz w:val="21"/>
                      <w:szCs w:val="21"/>
                    </w:rPr>
                    <w:t>）</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Merge/>
                  <w:vAlign w:val="center"/>
                </w:tcPr>
                <w:p w:rsidR="00FB4467" w:rsidRDefault="00FB4467">
                  <w:pPr>
                    <w:jc w:val="center"/>
                    <w:rPr>
                      <w:rFonts w:eastAsia="宋体"/>
                      <w:sz w:val="21"/>
                      <w:szCs w:val="21"/>
                    </w:rPr>
                  </w:pPr>
                </w:p>
              </w:tc>
              <w:tc>
                <w:tcPr>
                  <w:tcW w:w="2791" w:type="dxa"/>
                  <w:gridSpan w:val="3"/>
                  <w:vAlign w:val="center"/>
                </w:tcPr>
                <w:p w:rsidR="00FB4467" w:rsidRDefault="009C33F6">
                  <w:pPr>
                    <w:jc w:val="center"/>
                    <w:rPr>
                      <w:rFonts w:eastAsia="宋体"/>
                      <w:sz w:val="21"/>
                      <w:szCs w:val="21"/>
                    </w:rPr>
                  </w:pPr>
                  <w:r>
                    <w:rPr>
                      <w:rFonts w:eastAsia="宋体"/>
                      <w:sz w:val="21"/>
                      <w:szCs w:val="21"/>
                    </w:rPr>
                    <w:t>L≤1000</w:t>
                  </w:r>
                </w:p>
              </w:tc>
              <w:tc>
                <w:tcPr>
                  <w:tcW w:w="2198" w:type="dxa"/>
                  <w:gridSpan w:val="3"/>
                  <w:vAlign w:val="center"/>
                </w:tcPr>
                <w:p w:rsidR="00FB4467" w:rsidRDefault="009C33F6">
                  <w:pPr>
                    <w:jc w:val="center"/>
                    <w:rPr>
                      <w:rFonts w:eastAsia="宋体"/>
                      <w:sz w:val="21"/>
                      <w:szCs w:val="21"/>
                    </w:rPr>
                  </w:pPr>
                  <w:r>
                    <w:rPr>
                      <w:rFonts w:eastAsia="宋体"/>
                      <w:sz w:val="21"/>
                      <w:szCs w:val="21"/>
                    </w:rPr>
                    <w:t>1000</w:t>
                  </w:r>
                  <w:r>
                    <w:rPr>
                      <w:rFonts w:eastAsia="宋体" w:hAnsi="宋体"/>
                      <w:sz w:val="21"/>
                      <w:szCs w:val="21"/>
                    </w:rPr>
                    <w:t>＜</w:t>
                  </w:r>
                  <w:r>
                    <w:rPr>
                      <w:rFonts w:eastAsia="宋体"/>
                      <w:sz w:val="21"/>
                      <w:szCs w:val="21"/>
                    </w:rPr>
                    <w:t>L≤2000</w:t>
                  </w:r>
                </w:p>
              </w:tc>
              <w:tc>
                <w:tcPr>
                  <w:tcW w:w="2198" w:type="dxa"/>
                  <w:gridSpan w:val="3"/>
                  <w:vAlign w:val="center"/>
                </w:tcPr>
                <w:p w:rsidR="00FB4467" w:rsidRDefault="009C33F6">
                  <w:pPr>
                    <w:jc w:val="center"/>
                    <w:rPr>
                      <w:rFonts w:eastAsia="宋体"/>
                      <w:sz w:val="21"/>
                      <w:szCs w:val="21"/>
                    </w:rPr>
                  </w:pPr>
                  <w:r>
                    <w:rPr>
                      <w:rFonts w:eastAsia="宋体"/>
                      <w:sz w:val="21"/>
                      <w:szCs w:val="21"/>
                    </w:rPr>
                    <w:t>L</w:t>
                  </w:r>
                  <w:r>
                    <w:rPr>
                      <w:rFonts w:eastAsia="宋体" w:hAnsi="宋体"/>
                      <w:sz w:val="21"/>
                      <w:szCs w:val="21"/>
                    </w:rPr>
                    <w:t>＞</w:t>
                  </w:r>
                  <w:r>
                    <w:rPr>
                      <w:rFonts w:eastAsia="宋体"/>
                      <w:sz w:val="21"/>
                      <w:szCs w:val="21"/>
                    </w:rPr>
                    <w:t>2000</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Merge/>
                  <w:vAlign w:val="center"/>
                </w:tcPr>
                <w:p w:rsidR="00FB4467" w:rsidRDefault="00FB4467">
                  <w:pPr>
                    <w:jc w:val="center"/>
                    <w:rPr>
                      <w:rFonts w:eastAsia="宋体"/>
                      <w:sz w:val="21"/>
                      <w:szCs w:val="21"/>
                    </w:rPr>
                  </w:pPr>
                </w:p>
              </w:tc>
              <w:tc>
                <w:tcPr>
                  <w:tcW w:w="7187" w:type="dxa"/>
                  <w:gridSpan w:val="9"/>
                  <w:vAlign w:val="center"/>
                </w:tcPr>
                <w:p w:rsidR="00FB4467" w:rsidRDefault="009C33F6">
                  <w:pPr>
                    <w:jc w:val="center"/>
                    <w:rPr>
                      <w:rFonts w:eastAsia="宋体"/>
                      <w:b/>
                      <w:bCs/>
                      <w:sz w:val="21"/>
                      <w:szCs w:val="21"/>
                    </w:rPr>
                  </w:pPr>
                  <w:r>
                    <w:rPr>
                      <w:rFonts w:eastAsia="宋体" w:hAnsi="宋体"/>
                      <w:b/>
                      <w:bCs/>
                      <w:sz w:val="21"/>
                      <w:szCs w:val="21"/>
                    </w:rPr>
                    <w:t>工业大气污染源构成类别</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Merge/>
                  <w:vAlign w:val="center"/>
                </w:tcPr>
                <w:p w:rsidR="00FB4467" w:rsidRDefault="00FB4467">
                  <w:pPr>
                    <w:jc w:val="center"/>
                    <w:rPr>
                      <w:rFonts w:eastAsia="宋体"/>
                      <w:sz w:val="21"/>
                      <w:szCs w:val="21"/>
                    </w:rPr>
                  </w:pPr>
                </w:p>
              </w:tc>
              <w:tc>
                <w:tcPr>
                  <w:tcW w:w="915" w:type="dxa"/>
                  <w:vAlign w:val="center"/>
                </w:tcPr>
                <w:p w:rsidR="00FB4467" w:rsidRDefault="009C33F6">
                  <w:pPr>
                    <w:jc w:val="center"/>
                    <w:rPr>
                      <w:rFonts w:eastAsia="宋体"/>
                      <w:sz w:val="21"/>
                      <w:szCs w:val="21"/>
                    </w:rPr>
                  </w:pPr>
                  <w:r>
                    <w:rPr>
                      <w:rFonts w:ascii="宋体" w:eastAsia="宋体" w:hAnsi="宋体"/>
                      <w:sz w:val="21"/>
                      <w:szCs w:val="21"/>
                    </w:rPr>
                    <w:t>Ⅰ</w:t>
                  </w:r>
                </w:p>
              </w:tc>
              <w:tc>
                <w:tcPr>
                  <w:tcW w:w="955" w:type="dxa"/>
                  <w:vAlign w:val="center"/>
                </w:tcPr>
                <w:p w:rsidR="00FB4467" w:rsidRDefault="009C33F6">
                  <w:pPr>
                    <w:jc w:val="center"/>
                    <w:rPr>
                      <w:rFonts w:eastAsia="宋体"/>
                      <w:sz w:val="21"/>
                      <w:szCs w:val="21"/>
                    </w:rPr>
                  </w:pPr>
                  <w:r>
                    <w:rPr>
                      <w:rFonts w:ascii="宋体" w:eastAsia="宋体" w:hAnsi="宋体"/>
                      <w:sz w:val="21"/>
                      <w:szCs w:val="21"/>
                    </w:rPr>
                    <w:t>Ⅱ</w:t>
                  </w:r>
                </w:p>
              </w:tc>
              <w:tc>
                <w:tcPr>
                  <w:tcW w:w="921" w:type="dxa"/>
                  <w:vAlign w:val="center"/>
                </w:tcPr>
                <w:p w:rsidR="00FB4467" w:rsidRDefault="009C33F6">
                  <w:pPr>
                    <w:jc w:val="center"/>
                    <w:rPr>
                      <w:rFonts w:eastAsia="宋体"/>
                      <w:sz w:val="21"/>
                      <w:szCs w:val="21"/>
                    </w:rPr>
                  </w:pPr>
                  <w:r>
                    <w:rPr>
                      <w:rFonts w:ascii="宋体" w:eastAsia="宋体" w:hAnsi="宋体"/>
                      <w:sz w:val="21"/>
                      <w:szCs w:val="21"/>
                    </w:rPr>
                    <w:t>Ⅲ</w:t>
                  </w:r>
                </w:p>
              </w:tc>
              <w:tc>
                <w:tcPr>
                  <w:tcW w:w="732" w:type="dxa"/>
                  <w:vAlign w:val="center"/>
                </w:tcPr>
                <w:p w:rsidR="00FB4467" w:rsidRDefault="009C33F6">
                  <w:pPr>
                    <w:jc w:val="center"/>
                    <w:rPr>
                      <w:rFonts w:eastAsia="宋体"/>
                      <w:sz w:val="21"/>
                      <w:szCs w:val="21"/>
                    </w:rPr>
                  </w:pPr>
                  <w:r>
                    <w:rPr>
                      <w:rFonts w:ascii="宋体" w:eastAsia="宋体" w:hAnsi="宋体"/>
                      <w:sz w:val="21"/>
                      <w:szCs w:val="21"/>
                    </w:rPr>
                    <w:t>Ⅰ</w:t>
                  </w:r>
                </w:p>
              </w:tc>
              <w:tc>
                <w:tcPr>
                  <w:tcW w:w="732" w:type="dxa"/>
                  <w:vAlign w:val="center"/>
                </w:tcPr>
                <w:p w:rsidR="00FB4467" w:rsidRDefault="009C33F6">
                  <w:pPr>
                    <w:jc w:val="center"/>
                    <w:rPr>
                      <w:rFonts w:eastAsia="宋体"/>
                      <w:sz w:val="21"/>
                      <w:szCs w:val="21"/>
                    </w:rPr>
                  </w:pPr>
                  <w:r>
                    <w:rPr>
                      <w:rFonts w:ascii="宋体" w:eastAsia="宋体" w:hAnsi="宋体"/>
                      <w:sz w:val="21"/>
                      <w:szCs w:val="21"/>
                    </w:rPr>
                    <w:t>Ⅱ</w:t>
                  </w:r>
                </w:p>
              </w:tc>
              <w:tc>
                <w:tcPr>
                  <w:tcW w:w="734" w:type="dxa"/>
                  <w:vAlign w:val="center"/>
                </w:tcPr>
                <w:p w:rsidR="00FB4467" w:rsidRDefault="009C33F6">
                  <w:pPr>
                    <w:jc w:val="center"/>
                    <w:rPr>
                      <w:rFonts w:eastAsia="宋体"/>
                      <w:sz w:val="21"/>
                      <w:szCs w:val="21"/>
                    </w:rPr>
                  </w:pPr>
                  <w:r>
                    <w:rPr>
                      <w:rFonts w:ascii="宋体" w:eastAsia="宋体" w:hAnsi="宋体"/>
                      <w:sz w:val="21"/>
                      <w:szCs w:val="21"/>
                    </w:rPr>
                    <w:t>Ⅲ</w:t>
                  </w:r>
                </w:p>
              </w:tc>
              <w:tc>
                <w:tcPr>
                  <w:tcW w:w="732" w:type="dxa"/>
                  <w:vAlign w:val="center"/>
                </w:tcPr>
                <w:p w:rsidR="00FB4467" w:rsidRDefault="009C33F6">
                  <w:pPr>
                    <w:jc w:val="center"/>
                    <w:rPr>
                      <w:rFonts w:eastAsia="宋体"/>
                      <w:sz w:val="21"/>
                      <w:szCs w:val="21"/>
                    </w:rPr>
                  </w:pPr>
                  <w:r>
                    <w:rPr>
                      <w:rFonts w:ascii="宋体" w:eastAsia="宋体" w:hAnsi="宋体"/>
                      <w:sz w:val="21"/>
                      <w:szCs w:val="21"/>
                    </w:rPr>
                    <w:t>Ⅰ</w:t>
                  </w:r>
                </w:p>
              </w:tc>
              <w:tc>
                <w:tcPr>
                  <w:tcW w:w="732" w:type="dxa"/>
                  <w:vAlign w:val="center"/>
                </w:tcPr>
                <w:p w:rsidR="00FB4467" w:rsidRDefault="009C33F6">
                  <w:pPr>
                    <w:jc w:val="center"/>
                    <w:rPr>
                      <w:rFonts w:eastAsia="宋体"/>
                      <w:sz w:val="21"/>
                      <w:szCs w:val="21"/>
                    </w:rPr>
                  </w:pPr>
                  <w:r>
                    <w:rPr>
                      <w:rFonts w:ascii="宋体" w:eastAsia="宋体" w:hAnsi="宋体"/>
                      <w:sz w:val="21"/>
                      <w:szCs w:val="21"/>
                    </w:rPr>
                    <w:t>Ⅱ</w:t>
                  </w:r>
                </w:p>
              </w:tc>
              <w:tc>
                <w:tcPr>
                  <w:tcW w:w="734" w:type="dxa"/>
                  <w:vAlign w:val="center"/>
                </w:tcPr>
                <w:p w:rsidR="00FB4467" w:rsidRDefault="009C33F6">
                  <w:pPr>
                    <w:jc w:val="center"/>
                    <w:rPr>
                      <w:rFonts w:eastAsia="宋体"/>
                      <w:sz w:val="21"/>
                      <w:szCs w:val="21"/>
                    </w:rPr>
                  </w:pPr>
                  <w:r>
                    <w:rPr>
                      <w:rFonts w:ascii="宋体" w:eastAsia="宋体" w:hAnsi="宋体"/>
                      <w:sz w:val="21"/>
                      <w:szCs w:val="21"/>
                    </w:rPr>
                    <w:t>Ⅲ</w:t>
                  </w:r>
                </w:p>
              </w:tc>
            </w:tr>
            <w:tr w:rsidR="00FB4467" w:rsidTr="009D06CE">
              <w:trPr>
                <w:cantSplit/>
              </w:trPr>
              <w:tc>
                <w:tcPr>
                  <w:tcW w:w="1781" w:type="dxa"/>
                  <w:vMerge w:val="restart"/>
                  <w:vAlign w:val="center"/>
                </w:tcPr>
                <w:p w:rsidR="00FB4467" w:rsidRDefault="009C33F6">
                  <w:pPr>
                    <w:jc w:val="center"/>
                    <w:rPr>
                      <w:rFonts w:eastAsia="宋体"/>
                      <w:sz w:val="21"/>
                      <w:szCs w:val="21"/>
                    </w:rPr>
                  </w:pPr>
                  <w:r>
                    <w:rPr>
                      <w:rFonts w:eastAsia="宋体"/>
                      <w:sz w:val="21"/>
                      <w:szCs w:val="21"/>
                    </w:rPr>
                    <w:t>A</w:t>
                  </w:r>
                </w:p>
              </w:tc>
              <w:tc>
                <w:tcPr>
                  <w:tcW w:w="1306" w:type="dxa"/>
                  <w:vAlign w:val="center"/>
                </w:tcPr>
                <w:p w:rsidR="00FB4467" w:rsidRDefault="009C33F6">
                  <w:pPr>
                    <w:jc w:val="center"/>
                    <w:rPr>
                      <w:rFonts w:eastAsia="宋体"/>
                      <w:sz w:val="21"/>
                      <w:szCs w:val="21"/>
                    </w:rPr>
                  </w:pPr>
                  <w:r>
                    <w:rPr>
                      <w:rFonts w:eastAsia="宋体"/>
                      <w:sz w:val="21"/>
                      <w:szCs w:val="21"/>
                    </w:rPr>
                    <w:t>&lt;2</w:t>
                  </w:r>
                </w:p>
              </w:tc>
              <w:tc>
                <w:tcPr>
                  <w:tcW w:w="915" w:type="dxa"/>
                  <w:vAlign w:val="center"/>
                </w:tcPr>
                <w:p w:rsidR="00FB4467" w:rsidRDefault="009C33F6">
                  <w:pPr>
                    <w:jc w:val="center"/>
                    <w:rPr>
                      <w:rFonts w:eastAsia="宋体"/>
                      <w:sz w:val="21"/>
                      <w:szCs w:val="21"/>
                    </w:rPr>
                  </w:pPr>
                  <w:r>
                    <w:rPr>
                      <w:rFonts w:eastAsia="宋体"/>
                      <w:sz w:val="21"/>
                      <w:szCs w:val="21"/>
                    </w:rPr>
                    <w:t>400</w:t>
                  </w:r>
                </w:p>
              </w:tc>
              <w:tc>
                <w:tcPr>
                  <w:tcW w:w="955" w:type="dxa"/>
                  <w:vAlign w:val="center"/>
                </w:tcPr>
                <w:p w:rsidR="00FB4467" w:rsidRDefault="009C33F6">
                  <w:pPr>
                    <w:jc w:val="center"/>
                    <w:rPr>
                      <w:rFonts w:eastAsia="宋体"/>
                      <w:sz w:val="21"/>
                      <w:szCs w:val="21"/>
                    </w:rPr>
                  </w:pPr>
                  <w:r>
                    <w:rPr>
                      <w:rFonts w:eastAsia="宋体"/>
                      <w:sz w:val="21"/>
                      <w:szCs w:val="21"/>
                    </w:rPr>
                    <w:t>400</w:t>
                  </w:r>
                </w:p>
              </w:tc>
              <w:tc>
                <w:tcPr>
                  <w:tcW w:w="921" w:type="dxa"/>
                  <w:vAlign w:val="center"/>
                </w:tcPr>
                <w:p w:rsidR="00FB4467" w:rsidRDefault="009C33F6">
                  <w:pPr>
                    <w:jc w:val="center"/>
                    <w:rPr>
                      <w:rFonts w:eastAsia="宋体"/>
                      <w:sz w:val="21"/>
                      <w:szCs w:val="21"/>
                    </w:rPr>
                  </w:pPr>
                  <w:r>
                    <w:rPr>
                      <w:rFonts w:eastAsia="宋体"/>
                      <w:sz w:val="21"/>
                      <w:szCs w:val="21"/>
                    </w:rPr>
                    <w:t>400</w:t>
                  </w:r>
                </w:p>
              </w:tc>
              <w:tc>
                <w:tcPr>
                  <w:tcW w:w="732" w:type="dxa"/>
                  <w:vAlign w:val="center"/>
                </w:tcPr>
                <w:p w:rsidR="00FB4467" w:rsidRDefault="009C33F6">
                  <w:pPr>
                    <w:jc w:val="center"/>
                    <w:rPr>
                      <w:rFonts w:eastAsia="宋体"/>
                      <w:sz w:val="21"/>
                      <w:szCs w:val="21"/>
                    </w:rPr>
                  </w:pPr>
                  <w:r>
                    <w:rPr>
                      <w:rFonts w:eastAsia="宋体"/>
                      <w:sz w:val="21"/>
                      <w:szCs w:val="21"/>
                    </w:rPr>
                    <w:t>400</w:t>
                  </w:r>
                </w:p>
              </w:tc>
              <w:tc>
                <w:tcPr>
                  <w:tcW w:w="732" w:type="dxa"/>
                  <w:vAlign w:val="center"/>
                </w:tcPr>
                <w:p w:rsidR="00FB4467" w:rsidRDefault="009C33F6">
                  <w:pPr>
                    <w:jc w:val="center"/>
                    <w:rPr>
                      <w:rFonts w:eastAsia="宋体"/>
                      <w:sz w:val="21"/>
                      <w:szCs w:val="21"/>
                    </w:rPr>
                  </w:pPr>
                  <w:r>
                    <w:rPr>
                      <w:rFonts w:eastAsia="宋体"/>
                      <w:sz w:val="21"/>
                      <w:szCs w:val="21"/>
                    </w:rPr>
                    <w:t>400</w:t>
                  </w:r>
                </w:p>
              </w:tc>
              <w:tc>
                <w:tcPr>
                  <w:tcW w:w="734" w:type="dxa"/>
                  <w:vAlign w:val="center"/>
                </w:tcPr>
                <w:p w:rsidR="00FB4467" w:rsidRDefault="009C33F6">
                  <w:pPr>
                    <w:jc w:val="center"/>
                    <w:rPr>
                      <w:rFonts w:eastAsia="宋体"/>
                      <w:sz w:val="21"/>
                      <w:szCs w:val="21"/>
                    </w:rPr>
                  </w:pPr>
                  <w:r>
                    <w:rPr>
                      <w:rFonts w:eastAsia="宋体"/>
                      <w:sz w:val="21"/>
                      <w:szCs w:val="21"/>
                    </w:rPr>
                    <w:t>400</w:t>
                  </w:r>
                </w:p>
              </w:tc>
              <w:tc>
                <w:tcPr>
                  <w:tcW w:w="732" w:type="dxa"/>
                  <w:vAlign w:val="center"/>
                </w:tcPr>
                <w:p w:rsidR="00FB4467" w:rsidRDefault="009C33F6">
                  <w:pPr>
                    <w:jc w:val="center"/>
                    <w:rPr>
                      <w:rFonts w:eastAsia="宋体"/>
                      <w:sz w:val="21"/>
                      <w:szCs w:val="21"/>
                    </w:rPr>
                  </w:pPr>
                  <w:r>
                    <w:rPr>
                      <w:rFonts w:eastAsia="宋体"/>
                      <w:sz w:val="21"/>
                      <w:szCs w:val="21"/>
                    </w:rPr>
                    <w:t>80</w:t>
                  </w:r>
                </w:p>
              </w:tc>
              <w:tc>
                <w:tcPr>
                  <w:tcW w:w="732" w:type="dxa"/>
                  <w:vAlign w:val="center"/>
                </w:tcPr>
                <w:p w:rsidR="00FB4467" w:rsidRDefault="009C33F6">
                  <w:pPr>
                    <w:jc w:val="center"/>
                    <w:rPr>
                      <w:rFonts w:eastAsia="宋体"/>
                      <w:sz w:val="21"/>
                      <w:szCs w:val="21"/>
                    </w:rPr>
                  </w:pPr>
                  <w:r>
                    <w:rPr>
                      <w:rFonts w:eastAsia="宋体"/>
                      <w:sz w:val="21"/>
                      <w:szCs w:val="21"/>
                    </w:rPr>
                    <w:t>80</w:t>
                  </w:r>
                </w:p>
              </w:tc>
              <w:tc>
                <w:tcPr>
                  <w:tcW w:w="734" w:type="dxa"/>
                  <w:vAlign w:val="center"/>
                </w:tcPr>
                <w:p w:rsidR="00FB4467" w:rsidRDefault="009C33F6">
                  <w:pPr>
                    <w:jc w:val="center"/>
                    <w:rPr>
                      <w:rFonts w:eastAsia="宋体"/>
                      <w:sz w:val="21"/>
                      <w:szCs w:val="21"/>
                    </w:rPr>
                  </w:pPr>
                  <w:r>
                    <w:rPr>
                      <w:rFonts w:eastAsia="宋体"/>
                      <w:sz w:val="21"/>
                      <w:szCs w:val="21"/>
                    </w:rPr>
                    <w:t>80</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Align w:val="center"/>
                </w:tcPr>
                <w:p w:rsidR="00FB4467" w:rsidRDefault="009C33F6">
                  <w:pPr>
                    <w:jc w:val="center"/>
                    <w:rPr>
                      <w:rFonts w:eastAsia="宋体"/>
                      <w:sz w:val="21"/>
                      <w:szCs w:val="21"/>
                    </w:rPr>
                  </w:pPr>
                  <w:r>
                    <w:rPr>
                      <w:rFonts w:eastAsia="宋体"/>
                      <w:sz w:val="21"/>
                      <w:szCs w:val="21"/>
                    </w:rPr>
                    <w:t>2-4</w:t>
                  </w:r>
                </w:p>
              </w:tc>
              <w:tc>
                <w:tcPr>
                  <w:tcW w:w="915" w:type="dxa"/>
                  <w:vAlign w:val="center"/>
                </w:tcPr>
                <w:p w:rsidR="00FB4467" w:rsidRDefault="009C33F6">
                  <w:pPr>
                    <w:jc w:val="center"/>
                    <w:rPr>
                      <w:rFonts w:eastAsia="宋体"/>
                      <w:sz w:val="21"/>
                      <w:szCs w:val="21"/>
                    </w:rPr>
                  </w:pPr>
                  <w:r>
                    <w:rPr>
                      <w:rFonts w:eastAsia="宋体"/>
                      <w:sz w:val="21"/>
                      <w:szCs w:val="21"/>
                    </w:rPr>
                    <w:t>700</w:t>
                  </w:r>
                </w:p>
              </w:tc>
              <w:tc>
                <w:tcPr>
                  <w:tcW w:w="955" w:type="dxa"/>
                  <w:vAlign w:val="center"/>
                </w:tcPr>
                <w:p w:rsidR="00FB4467" w:rsidRDefault="009C33F6">
                  <w:pPr>
                    <w:jc w:val="center"/>
                    <w:rPr>
                      <w:rFonts w:eastAsia="宋体"/>
                      <w:sz w:val="21"/>
                      <w:szCs w:val="21"/>
                    </w:rPr>
                  </w:pPr>
                  <w:r>
                    <w:rPr>
                      <w:rFonts w:eastAsia="宋体"/>
                      <w:sz w:val="21"/>
                      <w:szCs w:val="21"/>
                    </w:rPr>
                    <w:t>470</w:t>
                  </w:r>
                </w:p>
              </w:tc>
              <w:tc>
                <w:tcPr>
                  <w:tcW w:w="921" w:type="dxa"/>
                  <w:vAlign w:val="center"/>
                </w:tcPr>
                <w:p w:rsidR="00FB4467" w:rsidRDefault="009C33F6">
                  <w:pPr>
                    <w:jc w:val="center"/>
                    <w:rPr>
                      <w:rFonts w:eastAsia="宋体"/>
                      <w:sz w:val="21"/>
                      <w:szCs w:val="21"/>
                    </w:rPr>
                  </w:pPr>
                  <w:r>
                    <w:rPr>
                      <w:rFonts w:eastAsia="宋体"/>
                      <w:sz w:val="21"/>
                      <w:szCs w:val="21"/>
                    </w:rPr>
                    <w:t>350</w:t>
                  </w:r>
                </w:p>
              </w:tc>
              <w:tc>
                <w:tcPr>
                  <w:tcW w:w="732" w:type="dxa"/>
                  <w:vAlign w:val="center"/>
                </w:tcPr>
                <w:p w:rsidR="00FB4467" w:rsidRDefault="009C33F6">
                  <w:pPr>
                    <w:jc w:val="center"/>
                    <w:rPr>
                      <w:rFonts w:eastAsia="宋体"/>
                      <w:sz w:val="21"/>
                      <w:szCs w:val="21"/>
                    </w:rPr>
                  </w:pPr>
                  <w:r>
                    <w:rPr>
                      <w:rFonts w:eastAsia="宋体"/>
                      <w:sz w:val="21"/>
                      <w:szCs w:val="21"/>
                    </w:rPr>
                    <w:t>700</w:t>
                  </w:r>
                </w:p>
              </w:tc>
              <w:tc>
                <w:tcPr>
                  <w:tcW w:w="732" w:type="dxa"/>
                  <w:vAlign w:val="center"/>
                </w:tcPr>
                <w:p w:rsidR="00FB4467" w:rsidRDefault="009C33F6">
                  <w:pPr>
                    <w:jc w:val="center"/>
                    <w:rPr>
                      <w:rFonts w:eastAsia="宋体"/>
                      <w:sz w:val="21"/>
                      <w:szCs w:val="21"/>
                    </w:rPr>
                  </w:pPr>
                  <w:r>
                    <w:rPr>
                      <w:rFonts w:eastAsia="宋体"/>
                      <w:sz w:val="21"/>
                      <w:szCs w:val="21"/>
                    </w:rPr>
                    <w:t>470</w:t>
                  </w:r>
                </w:p>
              </w:tc>
              <w:tc>
                <w:tcPr>
                  <w:tcW w:w="734" w:type="dxa"/>
                  <w:vAlign w:val="center"/>
                </w:tcPr>
                <w:p w:rsidR="00FB4467" w:rsidRDefault="009C33F6">
                  <w:pPr>
                    <w:jc w:val="center"/>
                    <w:rPr>
                      <w:rFonts w:eastAsia="宋体"/>
                      <w:sz w:val="21"/>
                      <w:szCs w:val="21"/>
                    </w:rPr>
                  </w:pPr>
                  <w:r>
                    <w:rPr>
                      <w:rFonts w:eastAsia="宋体"/>
                      <w:sz w:val="21"/>
                      <w:szCs w:val="21"/>
                    </w:rPr>
                    <w:t>350</w:t>
                  </w:r>
                </w:p>
              </w:tc>
              <w:tc>
                <w:tcPr>
                  <w:tcW w:w="732" w:type="dxa"/>
                  <w:vAlign w:val="center"/>
                </w:tcPr>
                <w:p w:rsidR="00FB4467" w:rsidRDefault="009C33F6">
                  <w:pPr>
                    <w:jc w:val="center"/>
                    <w:rPr>
                      <w:rFonts w:eastAsia="宋体"/>
                      <w:sz w:val="21"/>
                      <w:szCs w:val="21"/>
                    </w:rPr>
                  </w:pPr>
                  <w:r>
                    <w:rPr>
                      <w:rFonts w:eastAsia="宋体"/>
                      <w:sz w:val="21"/>
                      <w:szCs w:val="21"/>
                    </w:rPr>
                    <w:t>380</w:t>
                  </w:r>
                </w:p>
              </w:tc>
              <w:tc>
                <w:tcPr>
                  <w:tcW w:w="732" w:type="dxa"/>
                  <w:vAlign w:val="center"/>
                </w:tcPr>
                <w:p w:rsidR="00FB4467" w:rsidRDefault="009C33F6">
                  <w:pPr>
                    <w:jc w:val="center"/>
                    <w:rPr>
                      <w:rFonts w:eastAsia="宋体"/>
                      <w:sz w:val="21"/>
                      <w:szCs w:val="21"/>
                    </w:rPr>
                  </w:pPr>
                  <w:r>
                    <w:rPr>
                      <w:rFonts w:eastAsia="宋体"/>
                      <w:sz w:val="21"/>
                      <w:szCs w:val="21"/>
                    </w:rPr>
                    <w:t>250</w:t>
                  </w:r>
                </w:p>
              </w:tc>
              <w:tc>
                <w:tcPr>
                  <w:tcW w:w="734" w:type="dxa"/>
                  <w:vAlign w:val="center"/>
                </w:tcPr>
                <w:p w:rsidR="00FB4467" w:rsidRDefault="009C33F6">
                  <w:pPr>
                    <w:jc w:val="center"/>
                    <w:rPr>
                      <w:rFonts w:eastAsia="宋体"/>
                      <w:sz w:val="21"/>
                      <w:szCs w:val="21"/>
                    </w:rPr>
                  </w:pPr>
                  <w:r>
                    <w:rPr>
                      <w:rFonts w:eastAsia="宋体"/>
                      <w:sz w:val="21"/>
                      <w:szCs w:val="21"/>
                    </w:rPr>
                    <w:t>190</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Align w:val="center"/>
                </w:tcPr>
                <w:p w:rsidR="00FB4467" w:rsidRDefault="009C33F6">
                  <w:pPr>
                    <w:jc w:val="center"/>
                    <w:rPr>
                      <w:rFonts w:eastAsia="宋体"/>
                      <w:sz w:val="21"/>
                      <w:szCs w:val="21"/>
                    </w:rPr>
                  </w:pPr>
                  <w:r>
                    <w:rPr>
                      <w:rFonts w:eastAsia="宋体"/>
                      <w:sz w:val="21"/>
                      <w:szCs w:val="21"/>
                    </w:rPr>
                    <w:t>&gt;4</w:t>
                  </w:r>
                </w:p>
              </w:tc>
              <w:tc>
                <w:tcPr>
                  <w:tcW w:w="915" w:type="dxa"/>
                  <w:vAlign w:val="center"/>
                </w:tcPr>
                <w:p w:rsidR="00FB4467" w:rsidRDefault="009C33F6">
                  <w:pPr>
                    <w:jc w:val="center"/>
                    <w:rPr>
                      <w:rFonts w:eastAsia="宋体"/>
                      <w:sz w:val="21"/>
                      <w:szCs w:val="21"/>
                    </w:rPr>
                  </w:pPr>
                  <w:r>
                    <w:rPr>
                      <w:rFonts w:eastAsia="宋体"/>
                      <w:sz w:val="21"/>
                      <w:szCs w:val="21"/>
                    </w:rPr>
                    <w:t>530</w:t>
                  </w:r>
                </w:p>
              </w:tc>
              <w:tc>
                <w:tcPr>
                  <w:tcW w:w="955" w:type="dxa"/>
                  <w:vAlign w:val="center"/>
                </w:tcPr>
                <w:p w:rsidR="00FB4467" w:rsidRDefault="009C33F6">
                  <w:pPr>
                    <w:jc w:val="center"/>
                    <w:rPr>
                      <w:rFonts w:eastAsia="宋体"/>
                      <w:sz w:val="21"/>
                      <w:szCs w:val="21"/>
                    </w:rPr>
                  </w:pPr>
                  <w:r>
                    <w:rPr>
                      <w:rFonts w:eastAsia="宋体"/>
                      <w:sz w:val="21"/>
                      <w:szCs w:val="21"/>
                    </w:rPr>
                    <w:t>350</w:t>
                  </w:r>
                </w:p>
              </w:tc>
              <w:tc>
                <w:tcPr>
                  <w:tcW w:w="921" w:type="dxa"/>
                  <w:vAlign w:val="center"/>
                </w:tcPr>
                <w:p w:rsidR="00FB4467" w:rsidRDefault="009C33F6">
                  <w:pPr>
                    <w:jc w:val="center"/>
                    <w:rPr>
                      <w:rFonts w:eastAsia="宋体"/>
                      <w:sz w:val="21"/>
                      <w:szCs w:val="21"/>
                    </w:rPr>
                  </w:pPr>
                  <w:r>
                    <w:rPr>
                      <w:rFonts w:eastAsia="宋体"/>
                      <w:sz w:val="21"/>
                      <w:szCs w:val="21"/>
                    </w:rPr>
                    <w:t>260</w:t>
                  </w:r>
                </w:p>
              </w:tc>
              <w:tc>
                <w:tcPr>
                  <w:tcW w:w="732" w:type="dxa"/>
                  <w:vAlign w:val="center"/>
                </w:tcPr>
                <w:p w:rsidR="00FB4467" w:rsidRDefault="009C33F6">
                  <w:pPr>
                    <w:jc w:val="center"/>
                    <w:rPr>
                      <w:rFonts w:eastAsia="宋体"/>
                      <w:sz w:val="21"/>
                      <w:szCs w:val="21"/>
                    </w:rPr>
                  </w:pPr>
                  <w:r>
                    <w:rPr>
                      <w:rFonts w:eastAsia="宋体"/>
                      <w:sz w:val="21"/>
                      <w:szCs w:val="21"/>
                    </w:rPr>
                    <w:t>530</w:t>
                  </w:r>
                </w:p>
              </w:tc>
              <w:tc>
                <w:tcPr>
                  <w:tcW w:w="732" w:type="dxa"/>
                  <w:vAlign w:val="center"/>
                </w:tcPr>
                <w:p w:rsidR="00FB4467" w:rsidRDefault="009C33F6">
                  <w:pPr>
                    <w:jc w:val="center"/>
                    <w:rPr>
                      <w:rFonts w:eastAsia="宋体"/>
                      <w:sz w:val="21"/>
                      <w:szCs w:val="21"/>
                    </w:rPr>
                  </w:pPr>
                  <w:r>
                    <w:rPr>
                      <w:rFonts w:eastAsia="宋体"/>
                      <w:sz w:val="21"/>
                      <w:szCs w:val="21"/>
                    </w:rPr>
                    <w:t>350</w:t>
                  </w:r>
                </w:p>
              </w:tc>
              <w:tc>
                <w:tcPr>
                  <w:tcW w:w="734" w:type="dxa"/>
                  <w:vAlign w:val="center"/>
                </w:tcPr>
                <w:p w:rsidR="00FB4467" w:rsidRDefault="009C33F6">
                  <w:pPr>
                    <w:jc w:val="center"/>
                    <w:rPr>
                      <w:rFonts w:eastAsia="宋体"/>
                      <w:sz w:val="21"/>
                      <w:szCs w:val="21"/>
                    </w:rPr>
                  </w:pPr>
                  <w:r>
                    <w:rPr>
                      <w:rFonts w:eastAsia="宋体"/>
                      <w:sz w:val="21"/>
                      <w:szCs w:val="21"/>
                    </w:rPr>
                    <w:t>260</w:t>
                  </w:r>
                </w:p>
              </w:tc>
              <w:tc>
                <w:tcPr>
                  <w:tcW w:w="732" w:type="dxa"/>
                  <w:vAlign w:val="center"/>
                </w:tcPr>
                <w:p w:rsidR="00FB4467" w:rsidRDefault="009C33F6">
                  <w:pPr>
                    <w:jc w:val="center"/>
                    <w:rPr>
                      <w:rFonts w:eastAsia="宋体"/>
                      <w:sz w:val="21"/>
                      <w:szCs w:val="21"/>
                    </w:rPr>
                  </w:pPr>
                  <w:r>
                    <w:rPr>
                      <w:rFonts w:eastAsia="宋体"/>
                      <w:sz w:val="21"/>
                      <w:szCs w:val="21"/>
                    </w:rPr>
                    <w:t>290</w:t>
                  </w:r>
                </w:p>
              </w:tc>
              <w:tc>
                <w:tcPr>
                  <w:tcW w:w="732" w:type="dxa"/>
                  <w:vAlign w:val="center"/>
                </w:tcPr>
                <w:p w:rsidR="00FB4467" w:rsidRDefault="009C33F6">
                  <w:pPr>
                    <w:jc w:val="center"/>
                    <w:rPr>
                      <w:rFonts w:eastAsia="宋体"/>
                      <w:sz w:val="21"/>
                      <w:szCs w:val="21"/>
                    </w:rPr>
                  </w:pPr>
                  <w:r>
                    <w:rPr>
                      <w:rFonts w:eastAsia="宋体"/>
                      <w:sz w:val="21"/>
                      <w:szCs w:val="21"/>
                    </w:rPr>
                    <w:t>190</w:t>
                  </w:r>
                </w:p>
              </w:tc>
              <w:tc>
                <w:tcPr>
                  <w:tcW w:w="734" w:type="dxa"/>
                  <w:vAlign w:val="center"/>
                </w:tcPr>
                <w:p w:rsidR="00FB4467" w:rsidRDefault="009C33F6">
                  <w:pPr>
                    <w:jc w:val="center"/>
                    <w:rPr>
                      <w:rFonts w:eastAsia="宋体"/>
                      <w:sz w:val="21"/>
                      <w:szCs w:val="21"/>
                    </w:rPr>
                  </w:pPr>
                  <w:r>
                    <w:rPr>
                      <w:rFonts w:eastAsia="宋体"/>
                      <w:sz w:val="21"/>
                      <w:szCs w:val="21"/>
                    </w:rPr>
                    <w:t>140</w:t>
                  </w:r>
                </w:p>
              </w:tc>
            </w:tr>
            <w:tr w:rsidR="00FB4467" w:rsidTr="009D06CE">
              <w:trPr>
                <w:cantSplit/>
              </w:trPr>
              <w:tc>
                <w:tcPr>
                  <w:tcW w:w="1781" w:type="dxa"/>
                  <w:vMerge w:val="restart"/>
                  <w:vAlign w:val="center"/>
                </w:tcPr>
                <w:p w:rsidR="00FB4467" w:rsidRDefault="009C33F6">
                  <w:pPr>
                    <w:jc w:val="center"/>
                    <w:rPr>
                      <w:rFonts w:eastAsia="宋体"/>
                      <w:sz w:val="21"/>
                      <w:szCs w:val="21"/>
                    </w:rPr>
                  </w:pPr>
                  <w:r>
                    <w:rPr>
                      <w:rFonts w:eastAsia="宋体"/>
                      <w:sz w:val="21"/>
                      <w:szCs w:val="21"/>
                    </w:rPr>
                    <w:t>B</w:t>
                  </w:r>
                </w:p>
              </w:tc>
              <w:tc>
                <w:tcPr>
                  <w:tcW w:w="1306" w:type="dxa"/>
                  <w:vAlign w:val="center"/>
                </w:tcPr>
                <w:p w:rsidR="00FB4467" w:rsidRDefault="009C33F6">
                  <w:pPr>
                    <w:jc w:val="center"/>
                    <w:rPr>
                      <w:rFonts w:eastAsia="宋体"/>
                      <w:sz w:val="21"/>
                      <w:szCs w:val="21"/>
                    </w:rPr>
                  </w:pPr>
                  <w:r>
                    <w:rPr>
                      <w:rFonts w:eastAsia="宋体"/>
                      <w:sz w:val="21"/>
                      <w:szCs w:val="21"/>
                    </w:rPr>
                    <w:t>&lt;2</w:t>
                  </w:r>
                </w:p>
              </w:tc>
              <w:tc>
                <w:tcPr>
                  <w:tcW w:w="2791" w:type="dxa"/>
                  <w:gridSpan w:val="3"/>
                  <w:vAlign w:val="center"/>
                </w:tcPr>
                <w:p w:rsidR="00FB4467" w:rsidRDefault="009C33F6">
                  <w:pPr>
                    <w:jc w:val="center"/>
                    <w:rPr>
                      <w:rFonts w:eastAsia="宋体"/>
                      <w:sz w:val="21"/>
                      <w:szCs w:val="21"/>
                    </w:rPr>
                  </w:pPr>
                  <w:r>
                    <w:rPr>
                      <w:rFonts w:eastAsia="宋体"/>
                      <w:sz w:val="21"/>
                      <w:szCs w:val="21"/>
                    </w:rPr>
                    <w:t>0.01</w:t>
                  </w:r>
                </w:p>
              </w:tc>
              <w:tc>
                <w:tcPr>
                  <w:tcW w:w="2198" w:type="dxa"/>
                  <w:gridSpan w:val="3"/>
                  <w:vAlign w:val="center"/>
                </w:tcPr>
                <w:p w:rsidR="00FB4467" w:rsidRDefault="009C33F6">
                  <w:pPr>
                    <w:jc w:val="center"/>
                    <w:rPr>
                      <w:rFonts w:eastAsia="宋体"/>
                      <w:sz w:val="21"/>
                      <w:szCs w:val="21"/>
                    </w:rPr>
                  </w:pPr>
                  <w:r>
                    <w:rPr>
                      <w:rFonts w:eastAsia="宋体"/>
                      <w:sz w:val="21"/>
                      <w:szCs w:val="21"/>
                    </w:rPr>
                    <w:t>0.015</w:t>
                  </w:r>
                </w:p>
              </w:tc>
              <w:tc>
                <w:tcPr>
                  <w:tcW w:w="2198" w:type="dxa"/>
                  <w:gridSpan w:val="3"/>
                  <w:vAlign w:val="center"/>
                </w:tcPr>
                <w:p w:rsidR="00FB4467" w:rsidRDefault="009C33F6">
                  <w:pPr>
                    <w:jc w:val="center"/>
                    <w:rPr>
                      <w:rFonts w:eastAsia="宋体"/>
                      <w:sz w:val="21"/>
                      <w:szCs w:val="21"/>
                    </w:rPr>
                  </w:pPr>
                  <w:r>
                    <w:rPr>
                      <w:rFonts w:eastAsia="宋体"/>
                      <w:sz w:val="21"/>
                      <w:szCs w:val="21"/>
                    </w:rPr>
                    <w:t>0.015</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Align w:val="center"/>
                </w:tcPr>
                <w:p w:rsidR="00FB4467" w:rsidRDefault="009C33F6">
                  <w:pPr>
                    <w:jc w:val="center"/>
                    <w:rPr>
                      <w:rFonts w:eastAsia="宋体"/>
                      <w:sz w:val="21"/>
                      <w:szCs w:val="21"/>
                    </w:rPr>
                  </w:pPr>
                  <w:r>
                    <w:rPr>
                      <w:rFonts w:eastAsia="宋体"/>
                      <w:sz w:val="21"/>
                      <w:szCs w:val="21"/>
                    </w:rPr>
                    <w:t>&gt;2</w:t>
                  </w:r>
                </w:p>
              </w:tc>
              <w:tc>
                <w:tcPr>
                  <w:tcW w:w="2791" w:type="dxa"/>
                  <w:gridSpan w:val="3"/>
                  <w:vAlign w:val="center"/>
                </w:tcPr>
                <w:p w:rsidR="00FB4467" w:rsidRDefault="009C33F6">
                  <w:pPr>
                    <w:jc w:val="center"/>
                    <w:rPr>
                      <w:rFonts w:eastAsia="宋体"/>
                      <w:sz w:val="21"/>
                      <w:szCs w:val="21"/>
                    </w:rPr>
                  </w:pPr>
                  <w:r>
                    <w:rPr>
                      <w:rFonts w:eastAsia="宋体"/>
                      <w:sz w:val="21"/>
                      <w:szCs w:val="21"/>
                    </w:rPr>
                    <w:t>0.021</w:t>
                  </w:r>
                </w:p>
              </w:tc>
              <w:tc>
                <w:tcPr>
                  <w:tcW w:w="2198" w:type="dxa"/>
                  <w:gridSpan w:val="3"/>
                  <w:vAlign w:val="center"/>
                </w:tcPr>
                <w:p w:rsidR="00FB4467" w:rsidRDefault="009C33F6">
                  <w:pPr>
                    <w:jc w:val="center"/>
                    <w:rPr>
                      <w:rFonts w:eastAsia="宋体"/>
                      <w:sz w:val="21"/>
                      <w:szCs w:val="21"/>
                    </w:rPr>
                  </w:pPr>
                  <w:r>
                    <w:rPr>
                      <w:rFonts w:eastAsia="宋体"/>
                      <w:sz w:val="21"/>
                      <w:szCs w:val="21"/>
                    </w:rPr>
                    <w:t>0.036</w:t>
                  </w:r>
                </w:p>
              </w:tc>
              <w:tc>
                <w:tcPr>
                  <w:tcW w:w="2198" w:type="dxa"/>
                  <w:gridSpan w:val="3"/>
                  <w:vAlign w:val="center"/>
                </w:tcPr>
                <w:p w:rsidR="00FB4467" w:rsidRDefault="009C33F6">
                  <w:pPr>
                    <w:jc w:val="center"/>
                    <w:rPr>
                      <w:rFonts w:eastAsia="宋体"/>
                      <w:sz w:val="21"/>
                      <w:szCs w:val="21"/>
                    </w:rPr>
                  </w:pPr>
                  <w:r>
                    <w:rPr>
                      <w:rFonts w:eastAsia="宋体"/>
                      <w:sz w:val="21"/>
                      <w:szCs w:val="21"/>
                    </w:rPr>
                    <w:t>0.036</w:t>
                  </w:r>
                </w:p>
              </w:tc>
            </w:tr>
            <w:tr w:rsidR="00FB4467" w:rsidTr="009D06CE">
              <w:trPr>
                <w:cantSplit/>
              </w:trPr>
              <w:tc>
                <w:tcPr>
                  <w:tcW w:w="1781" w:type="dxa"/>
                  <w:vMerge w:val="restart"/>
                  <w:vAlign w:val="center"/>
                </w:tcPr>
                <w:p w:rsidR="00FB4467" w:rsidRDefault="009C33F6">
                  <w:pPr>
                    <w:jc w:val="center"/>
                    <w:rPr>
                      <w:rFonts w:eastAsia="宋体"/>
                      <w:sz w:val="21"/>
                      <w:szCs w:val="21"/>
                    </w:rPr>
                  </w:pPr>
                  <w:r>
                    <w:rPr>
                      <w:rFonts w:eastAsia="宋体"/>
                      <w:sz w:val="21"/>
                      <w:szCs w:val="21"/>
                    </w:rPr>
                    <w:t>C</w:t>
                  </w:r>
                </w:p>
              </w:tc>
              <w:tc>
                <w:tcPr>
                  <w:tcW w:w="1306" w:type="dxa"/>
                  <w:vAlign w:val="center"/>
                </w:tcPr>
                <w:p w:rsidR="00FB4467" w:rsidRDefault="009C33F6">
                  <w:pPr>
                    <w:jc w:val="center"/>
                    <w:rPr>
                      <w:rFonts w:eastAsia="宋体"/>
                      <w:sz w:val="21"/>
                      <w:szCs w:val="21"/>
                    </w:rPr>
                  </w:pPr>
                  <w:r>
                    <w:rPr>
                      <w:rFonts w:eastAsia="宋体"/>
                      <w:sz w:val="21"/>
                      <w:szCs w:val="21"/>
                    </w:rPr>
                    <w:t>&lt;2</w:t>
                  </w:r>
                </w:p>
              </w:tc>
              <w:tc>
                <w:tcPr>
                  <w:tcW w:w="2791" w:type="dxa"/>
                  <w:gridSpan w:val="3"/>
                  <w:vAlign w:val="center"/>
                </w:tcPr>
                <w:p w:rsidR="00FB4467" w:rsidRDefault="009C33F6">
                  <w:pPr>
                    <w:jc w:val="center"/>
                    <w:rPr>
                      <w:rFonts w:eastAsia="宋体"/>
                      <w:sz w:val="21"/>
                      <w:szCs w:val="21"/>
                    </w:rPr>
                  </w:pPr>
                  <w:r>
                    <w:rPr>
                      <w:rFonts w:eastAsia="宋体"/>
                      <w:sz w:val="21"/>
                      <w:szCs w:val="21"/>
                    </w:rPr>
                    <w:t>1.85</w:t>
                  </w:r>
                </w:p>
              </w:tc>
              <w:tc>
                <w:tcPr>
                  <w:tcW w:w="2198" w:type="dxa"/>
                  <w:gridSpan w:val="3"/>
                  <w:vAlign w:val="center"/>
                </w:tcPr>
                <w:p w:rsidR="00FB4467" w:rsidRDefault="009C33F6">
                  <w:pPr>
                    <w:jc w:val="center"/>
                    <w:rPr>
                      <w:rFonts w:eastAsia="宋体"/>
                      <w:sz w:val="21"/>
                      <w:szCs w:val="21"/>
                    </w:rPr>
                  </w:pPr>
                  <w:r>
                    <w:rPr>
                      <w:rFonts w:eastAsia="宋体"/>
                      <w:sz w:val="21"/>
                      <w:szCs w:val="21"/>
                    </w:rPr>
                    <w:t>1.79</w:t>
                  </w:r>
                </w:p>
              </w:tc>
              <w:tc>
                <w:tcPr>
                  <w:tcW w:w="2198" w:type="dxa"/>
                  <w:gridSpan w:val="3"/>
                  <w:vAlign w:val="center"/>
                </w:tcPr>
                <w:p w:rsidR="00FB4467" w:rsidRDefault="009C33F6">
                  <w:pPr>
                    <w:jc w:val="center"/>
                    <w:rPr>
                      <w:rFonts w:eastAsia="宋体"/>
                      <w:sz w:val="21"/>
                      <w:szCs w:val="21"/>
                    </w:rPr>
                  </w:pPr>
                  <w:r>
                    <w:rPr>
                      <w:rFonts w:eastAsia="宋体"/>
                      <w:sz w:val="21"/>
                      <w:szCs w:val="21"/>
                    </w:rPr>
                    <w:t>1.79</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Align w:val="center"/>
                </w:tcPr>
                <w:p w:rsidR="00FB4467" w:rsidRDefault="009C33F6">
                  <w:pPr>
                    <w:jc w:val="center"/>
                    <w:rPr>
                      <w:rFonts w:eastAsia="宋体"/>
                      <w:sz w:val="21"/>
                      <w:szCs w:val="21"/>
                    </w:rPr>
                  </w:pPr>
                  <w:r>
                    <w:rPr>
                      <w:rFonts w:eastAsia="宋体"/>
                      <w:sz w:val="21"/>
                      <w:szCs w:val="21"/>
                    </w:rPr>
                    <w:t>&gt;2</w:t>
                  </w:r>
                </w:p>
              </w:tc>
              <w:tc>
                <w:tcPr>
                  <w:tcW w:w="2791" w:type="dxa"/>
                  <w:gridSpan w:val="3"/>
                  <w:vAlign w:val="center"/>
                </w:tcPr>
                <w:p w:rsidR="00FB4467" w:rsidRDefault="009C33F6">
                  <w:pPr>
                    <w:jc w:val="center"/>
                    <w:rPr>
                      <w:rFonts w:eastAsia="宋体"/>
                      <w:sz w:val="21"/>
                      <w:szCs w:val="21"/>
                    </w:rPr>
                  </w:pPr>
                  <w:r>
                    <w:rPr>
                      <w:rFonts w:eastAsia="宋体"/>
                      <w:sz w:val="21"/>
                      <w:szCs w:val="21"/>
                    </w:rPr>
                    <w:t>1.85</w:t>
                  </w:r>
                </w:p>
              </w:tc>
              <w:tc>
                <w:tcPr>
                  <w:tcW w:w="2198" w:type="dxa"/>
                  <w:gridSpan w:val="3"/>
                  <w:vAlign w:val="center"/>
                </w:tcPr>
                <w:p w:rsidR="00FB4467" w:rsidRDefault="009C33F6">
                  <w:pPr>
                    <w:jc w:val="center"/>
                    <w:rPr>
                      <w:rFonts w:eastAsia="宋体"/>
                      <w:sz w:val="21"/>
                      <w:szCs w:val="21"/>
                    </w:rPr>
                  </w:pPr>
                  <w:r>
                    <w:rPr>
                      <w:rFonts w:eastAsia="宋体"/>
                      <w:sz w:val="21"/>
                      <w:szCs w:val="21"/>
                    </w:rPr>
                    <w:t>1.77</w:t>
                  </w:r>
                </w:p>
              </w:tc>
              <w:tc>
                <w:tcPr>
                  <w:tcW w:w="2198" w:type="dxa"/>
                  <w:gridSpan w:val="3"/>
                  <w:vAlign w:val="center"/>
                </w:tcPr>
                <w:p w:rsidR="00FB4467" w:rsidRDefault="009C33F6">
                  <w:pPr>
                    <w:jc w:val="center"/>
                    <w:rPr>
                      <w:rFonts w:eastAsia="宋体"/>
                      <w:sz w:val="21"/>
                      <w:szCs w:val="21"/>
                    </w:rPr>
                  </w:pPr>
                  <w:r>
                    <w:rPr>
                      <w:rFonts w:eastAsia="宋体"/>
                      <w:sz w:val="21"/>
                      <w:szCs w:val="21"/>
                    </w:rPr>
                    <w:t>1.77</w:t>
                  </w:r>
                </w:p>
              </w:tc>
            </w:tr>
            <w:tr w:rsidR="00FB4467" w:rsidTr="009D06CE">
              <w:trPr>
                <w:cantSplit/>
              </w:trPr>
              <w:tc>
                <w:tcPr>
                  <w:tcW w:w="1781" w:type="dxa"/>
                  <w:vMerge w:val="restart"/>
                  <w:vAlign w:val="center"/>
                </w:tcPr>
                <w:p w:rsidR="00FB4467" w:rsidRDefault="009C33F6">
                  <w:pPr>
                    <w:jc w:val="center"/>
                    <w:rPr>
                      <w:rFonts w:eastAsia="宋体"/>
                      <w:sz w:val="21"/>
                      <w:szCs w:val="21"/>
                    </w:rPr>
                  </w:pPr>
                  <w:r>
                    <w:rPr>
                      <w:rFonts w:eastAsia="宋体"/>
                      <w:sz w:val="21"/>
                      <w:szCs w:val="21"/>
                    </w:rPr>
                    <w:lastRenderedPageBreak/>
                    <w:t>D</w:t>
                  </w:r>
                </w:p>
              </w:tc>
              <w:tc>
                <w:tcPr>
                  <w:tcW w:w="1306" w:type="dxa"/>
                  <w:vAlign w:val="center"/>
                </w:tcPr>
                <w:p w:rsidR="00FB4467" w:rsidRDefault="009C33F6">
                  <w:pPr>
                    <w:jc w:val="center"/>
                    <w:rPr>
                      <w:rFonts w:eastAsia="宋体"/>
                      <w:sz w:val="21"/>
                      <w:szCs w:val="21"/>
                    </w:rPr>
                  </w:pPr>
                  <w:r>
                    <w:rPr>
                      <w:rFonts w:eastAsia="宋体"/>
                      <w:sz w:val="21"/>
                      <w:szCs w:val="21"/>
                    </w:rPr>
                    <w:t>&lt;2</w:t>
                  </w:r>
                </w:p>
              </w:tc>
              <w:tc>
                <w:tcPr>
                  <w:tcW w:w="2791" w:type="dxa"/>
                  <w:gridSpan w:val="3"/>
                  <w:vAlign w:val="center"/>
                </w:tcPr>
                <w:p w:rsidR="00FB4467" w:rsidRDefault="009C33F6">
                  <w:pPr>
                    <w:jc w:val="center"/>
                    <w:rPr>
                      <w:rFonts w:eastAsia="宋体"/>
                      <w:sz w:val="21"/>
                      <w:szCs w:val="21"/>
                    </w:rPr>
                  </w:pPr>
                  <w:r>
                    <w:rPr>
                      <w:rFonts w:eastAsia="宋体"/>
                      <w:sz w:val="21"/>
                      <w:szCs w:val="21"/>
                    </w:rPr>
                    <w:t>0.78</w:t>
                  </w:r>
                </w:p>
              </w:tc>
              <w:tc>
                <w:tcPr>
                  <w:tcW w:w="2198" w:type="dxa"/>
                  <w:gridSpan w:val="3"/>
                  <w:vAlign w:val="center"/>
                </w:tcPr>
                <w:p w:rsidR="00FB4467" w:rsidRDefault="009C33F6">
                  <w:pPr>
                    <w:jc w:val="center"/>
                    <w:rPr>
                      <w:rFonts w:eastAsia="宋体"/>
                      <w:sz w:val="21"/>
                      <w:szCs w:val="21"/>
                    </w:rPr>
                  </w:pPr>
                  <w:r>
                    <w:rPr>
                      <w:rFonts w:eastAsia="宋体"/>
                      <w:sz w:val="21"/>
                      <w:szCs w:val="21"/>
                    </w:rPr>
                    <w:t>0.78</w:t>
                  </w:r>
                </w:p>
              </w:tc>
              <w:tc>
                <w:tcPr>
                  <w:tcW w:w="2198" w:type="dxa"/>
                  <w:gridSpan w:val="3"/>
                  <w:vAlign w:val="center"/>
                </w:tcPr>
                <w:p w:rsidR="00FB4467" w:rsidRDefault="009C33F6">
                  <w:pPr>
                    <w:jc w:val="center"/>
                    <w:rPr>
                      <w:rFonts w:eastAsia="宋体"/>
                      <w:sz w:val="21"/>
                      <w:szCs w:val="21"/>
                    </w:rPr>
                  </w:pPr>
                  <w:r>
                    <w:rPr>
                      <w:rFonts w:eastAsia="宋体"/>
                      <w:sz w:val="21"/>
                      <w:szCs w:val="21"/>
                    </w:rPr>
                    <w:t>0.57</w:t>
                  </w:r>
                </w:p>
              </w:tc>
            </w:tr>
            <w:tr w:rsidR="00FB4467" w:rsidTr="009D06CE">
              <w:trPr>
                <w:cantSplit/>
              </w:trPr>
              <w:tc>
                <w:tcPr>
                  <w:tcW w:w="1781" w:type="dxa"/>
                  <w:vMerge/>
                  <w:vAlign w:val="center"/>
                </w:tcPr>
                <w:p w:rsidR="00FB4467" w:rsidRDefault="00FB4467">
                  <w:pPr>
                    <w:jc w:val="center"/>
                    <w:rPr>
                      <w:rFonts w:eastAsia="宋体"/>
                      <w:sz w:val="21"/>
                      <w:szCs w:val="21"/>
                    </w:rPr>
                  </w:pPr>
                </w:p>
              </w:tc>
              <w:tc>
                <w:tcPr>
                  <w:tcW w:w="1306" w:type="dxa"/>
                  <w:vAlign w:val="center"/>
                </w:tcPr>
                <w:p w:rsidR="00FB4467" w:rsidRDefault="009C33F6">
                  <w:pPr>
                    <w:jc w:val="center"/>
                    <w:rPr>
                      <w:rFonts w:eastAsia="宋体"/>
                      <w:sz w:val="21"/>
                      <w:szCs w:val="21"/>
                    </w:rPr>
                  </w:pPr>
                  <w:r>
                    <w:rPr>
                      <w:rFonts w:eastAsia="宋体"/>
                      <w:sz w:val="21"/>
                      <w:szCs w:val="21"/>
                    </w:rPr>
                    <w:t>&gt;2</w:t>
                  </w:r>
                </w:p>
              </w:tc>
              <w:tc>
                <w:tcPr>
                  <w:tcW w:w="2791" w:type="dxa"/>
                  <w:gridSpan w:val="3"/>
                  <w:vAlign w:val="center"/>
                </w:tcPr>
                <w:p w:rsidR="00FB4467" w:rsidRDefault="009C33F6">
                  <w:pPr>
                    <w:jc w:val="center"/>
                    <w:rPr>
                      <w:rFonts w:eastAsia="宋体"/>
                      <w:sz w:val="21"/>
                      <w:szCs w:val="21"/>
                    </w:rPr>
                  </w:pPr>
                  <w:r>
                    <w:rPr>
                      <w:rFonts w:eastAsia="宋体"/>
                      <w:sz w:val="21"/>
                      <w:szCs w:val="21"/>
                    </w:rPr>
                    <w:t>0.84</w:t>
                  </w:r>
                </w:p>
              </w:tc>
              <w:tc>
                <w:tcPr>
                  <w:tcW w:w="2198" w:type="dxa"/>
                  <w:gridSpan w:val="3"/>
                  <w:vAlign w:val="center"/>
                </w:tcPr>
                <w:p w:rsidR="00FB4467" w:rsidRDefault="009C33F6">
                  <w:pPr>
                    <w:jc w:val="center"/>
                    <w:rPr>
                      <w:rFonts w:eastAsia="宋体"/>
                      <w:sz w:val="21"/>
                      <w:szCs w:val="21"/>
                    </w:rPr>
                  </w:pPr>
                  <w:r>
                    <w:rPr>
                      <w:rFonts w:eastAsia="宋体"/>
                      <w:sz w:val="21"/>
                      <w:szCs w:val="21"/>
                    </w:rPr>
                    <w:t>0.84</w:t>
                  </w:r>
                </w:p>
              </w:tc>
              <w:tc>
                <w:tcPr>
                  <w:tcW w:w="2198" w:type="dxa"/>
                  <w:gridSpan w:val="3"/>
                  <w:vAlign w:val="center"/>
                </w:tcPr>
                <w:p w:rsidR="00FB4467" w:rsidRDefault="009C33F6">
                  <w:pPr>
                    <w:jc w:val="center"/>
                    <w:rPr>
                      <w:rFonts w:eastAsia="宋体"/>
                      <w:sz w:val="21"/>
                      <w:szCs w:val="21"/>
                    </w:rPr>
                  </w:pPr>
                  <w:r>
                    <w:rPr>
                      <w:rFonts w:eastAsia="宋体"/>
                      <w:sz w:val="21"/>
                      <w:szCs w:val="21"/>
                    </w:rPr>
                    <w:t>0.76</w:t>
                  </w:r>
                </w:p>
              </w:tc>
            </w:tr>
          </w:tbl>
          <w:p w:rsidR="00FB4467" w:rsidRDefault="009C33F6">
            <w:pPr>
              <w:widowControl w:val="0"/>
              <w:spacing w:line="360" w:lineRule="auto"/>
              <w:ind w:firstLineChars="200" w:firstLine="480"/>
              <w:jc w:val="both"/>
              <w:rPr>
                <w:rFonts w:ascii="宋体" w:eastAsia="宋体" w:hAnsi="宋体"/>
                <w:bCs/>
                <w:szCs w:val="24"/>
              </w:rPr>
            </w:pPr>
            <w:r>
              <w:rPr>
                <w:rFonts w:eastAsia="宋体"/>
                <w:szCs w:val="24"/>
              </w:rPr>
              <w:t>根据所在地区近五年来平均风速及工业企业大气污染物源构成类别查询，分别取</w:t>
            </w:r>
            <w:r>
              <w:rPr>
                <w:rFonts w:eastAsia="宋体"/>
                <w:szCs w:val="24"/>
              </w:rPr>
              <w:t>470</w:t>
            </w:r>
            <w:r>
              <w:rPr>
                <w:rFonts w:eastAsia="宋体"/>
                <w:szCs w:val="24"/>
              </w:rPr>
              <w:t>、</w:t>
            </w:r>
            <w:r>
              <w:rPr>
                <w:rFonts w:eastAsia="宋体"/>
                <w:szCs w:val="24"/>
              </w:rPr>
              <w:t>0.021</w:t>
            </w:r>
            <w:r>
              <w:rPr>
                <w:rFonts w:eastAsia="宋体"/>
                <w:szCs w:val="24"/>
              </w:rPr>
              <w:t>、</w:t>
            </w:r>
            <w:r>
              <w:rPr>
                <w:rFonts w:eastAsia="宋体"/>
                <w:szCs w:val="24"/>
              </w:rPr>
              <w:t>1.85</w:t>
            </w:r>
            <w:r>
              <w:rPr>
                <w:rFonts w:eastAsia="宋体"/>
                <w:szCs w:val="24"/>
              </w:rPr>
              <w:t>、</w:t>
            </w:r>
            <w:r>
              <w:rPr>
                <w:rFonts w:eastAsia="宋体"/>
                <w:szCs w:val="24"/>
              </w:rPr>
              <w:t>0.84</w:t>
            </w:r>
            <w:r>
              <w:rPr>
                <w:rFonts w:eastAsia="宋体"/>
                <w:szCs w:val="24"/>
              </w:rPr>
              <w:t>。</w:t>
            </w:r>
            <w:r>
              <w:rPr>
                <w:rFonts w:ascii="宋体" w:eastAsia="宋体" w:hAnsi="宋体" w:hint="eastAsia"/>
                <w:bCs/>
                <w:szCs w:val="24"/>
              </w:rPr>
              <w:t>本</w:t>
            </w:r>
            <w:r>
              <w:rPr>
                <w:rFonts w:ascii="宋体" w:eastAsia="宋体" w:hAnsi="宋体"/>
                <w:bCs/>
                <w:szCs w:val="24"/>
              </w:rPr>
              <w:t>项目的卫生防护距离计算详见表</w:t>
            </w:r>
            <w:r>
              <w:rPr>
                <w:rFonts w:eastAsia="宋体"/>
                <w:bCs/>
                <w:szCs w:val="24"/>
              </w:rPr>
              <w:t>7-</w:t>
            </w:r>
            <w:r w:rsidR="00961CAB">
              <w:rPr>
                <w:rFonts w:eastAsia="宋体" w:hint="eastAsia"/>
                <w:bCs/>
                <w:szCs w:val="24"/>
              </w:rPr>
              <w:t>7</w:t>
            </w:r>
            <w:r>
              <w:rPr>
                <w:rFonts w:ascii="宋体" w:eastAsia="宋体" w:hAnsi="宋体" w:hint="eastAsia"/>
                <w:bCs/>
                <w:szCs w:val="24"/>
              </w:rPr>
              <w:t>：</w:t>
            </w:r>
          </w:p>
          <w:p w:rsidR="00FB4467" w:rsidRDefault="009C33F6">
            <w:pPr>
              <w:spacing w:line="360" w:lineRule="auto"/>
              <w:ind w:firstLineChars="200" w:firstLine="482"/>
              <w:jc w:val="center"/>
              <w:rPr>
                <w:rFonts w:ascii="宋体" w:eastAsia="宋体" w:hAnsi="宋体"/>
                <w:b/>
                <w:bCs/>
                <w:szCs w:val="24"/>
              </w:rPr>
            </w:pPr>
            <w:r>
              <w:rPr>
                <w:rFonts w:ascii="宋体" w:eastAsia="宋体" w:hAnsi="宋体"/>
                <w:b/>
                <w:bCs/>
                <w:szCs w:val="24"/>
              </w:rPr>
              <w:t>表</w:t>
            </w:r>
            <w:r>
              <w:rPr>
                <w:rFonts w:eastAsia="宋体"/>
                <w:b/>
                <w:bCs/>
                <w:szCs w:val="24"/>
              </w:rPr>
              <w:t>7-</w:t>
            </w:r>
            <w:r w:rsidR="00961CAB">
              <w:rPr>
                <w:rFonts w:eastAsia="宋体" w:hint="eastAsia"/>
                <w:b/>
                <w:bCs/>
                <w:szCs w:val="24"/>
              </w:rPr>
              <w:t>7</w:t>
            </w:r>
            <w:r>
              <w:rPr>
                <w:rFonts w:ascii="宋体" w:eastAsia="宋体" w:hAnsi="宋体"/>
                <w:b/>
                <w:bCs/>
                <w:szCs w:val="24"/>
              </w:rPr>
              <w:t xml:space="preserve"> 卫生防护距离计算表</w:t>
            </w:r>
          </w:p>
          <w:tbl>
            <w:tblPr>
              <w:tblW w:w="10274"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300"/>
              <w:gridCol w:w="2398"/>
              <w:gridCol w:w="582"/>
              <w:gridCol w:w="639"/>
              <w:gridCol w:w="643"/>
              <w:gridCol w:w="567"/>
              <w:gridCol w:w="993"/>
              <w:gridCol w:w="900"/>
              <w:gridCol w:w="978"/>
              <w:gridCol w:w="699"/>
              <w:gridCol w:w="575"/>
            </w:tblGrid>
            <w:tr w:rsidR="00FB4467" w:rsidTr="009D06CE">
              <w:trPr>
                <w:trHeight w:val="57"/>
                <w:jc w:val="center"/>
              </w:trPr>
              <w:tc>
                <w:tcPr>
                  <w:tcW w:w="1300" w:type="dxa"/>
                  <w:vMerge w:val="restart"/>
                  <w:vAlign w:val="center"/>
                </w:tcPr>
                <w:p w:rsidR="00FB4467" w:rsidRDefault="009C33F6">
                  <w:pPr>
                    <w:adjustRightInd w:val="0"/>
                    <w:snapToGrid w:val="0"/>
                    <w:jc w:val="center"/>
                    <w:rPr>
                      <w:rFonts w:ascii="宋体" w:eastAsia="宋体" w:hAnsi="宋体"/>
                      <w:b/>
                      <w:bCs/>
                      <w:sz w:val="21"/>
                      <w:szCs w:val="21"/>
                    </w:rPr>
                  </w:pPr>
                  <w:r>
                    <w:rPr>
                      <w:rFonts w:ascii="宋体" w:eastAsia="宋体" w:hAnsi="宋体"/>
                      <w:b/>
                      <w:bCs/>
                      <w:sz w:val="21"/>
                      <w:szCs w:val="21"/>
                    </w:rPr>
                    <w:t>无组织</w:t>
                  </w:r>
                </w:p>
                <w:p w:rsidR="00FB4467" w:rsidRDefault="009C33F6">
                  <w:pPr>
                    <w:adjustRightInd w:val="0"/>
                    <w:snapToGrid w:val="0"/>
                    <w:jc w:val="center"/>
                    <w:rPr>
                      <w:rFonts w:ascii="宋体" w:eastAsia="宋体" w:hAnsi="宋体"/>
                      <w:b/>
                      <w:bCs/>
                      <w:sz w:val="21"/>
                      <w:szCs w:val="21"/>
                    </w:rPr>
                  </w:pPr>
                  <w:r>
                    <w:rPr>
                      <w:rFonts w:ascii="宋体" w:eastAsia="宋体" w:hAnsi="宋体"/>
                      <w:b/>
                      <w:bCs/>
                      <w:sz w:val="21"/>
                      <w:szCs w:val="21"/>
                    </w:rPr>
                    <w:t>排放源</w:t>
                  </w:r>
                </w:p>
              </w:tc>
              <w:tc>
                <w:tcPr>
                  <w:tcW w:w="2398" w:type="dxa"/>
                  <w:vMerge w:val="restart"/>
                  <w:vAlign w:val="center"/>
                </w:tcPr>
                <w:p w:rsidR="00FB4467" w:rsidRDefault="009C33F6">
                  <w:pPr>
                    <w:adjustRightInd w:val="0"/>
                    <w:snapToGrid w:val="0"/>
                    <w:jc w:val="center"/>
                    <w:rPr>
                      <w:rFonts w:ascii="宋体" w:eastAsia="宋体" w:hAnsi="宋体"/>
                      <w:b/>
                      <w:bCs/>
                      <w:sz w:val="21"/>
                      <w:szCs w:val="21"/>
                    </w:rPr>
                  </w:pPr>
                  <w:r>
                    <w:rPr>
                      <w:rFonts w:ascii="宋体" w:eastAsia="宋体" w:hAnsi="宋体"/>
                      <w:b/>
                      <w:bCs/>
                      <w:sz w:val="21"/>
                      <w:szCs w:val="21"/>
                    </w:rPr>
                    <w:t>污染物</w:t>
                  </w:r>
                </w:p>
                <w:p w:rsidR="00FB4467" w:rsidRDefault="009C33F6">
                  <w:pPr>
                    <w:adjustRightInd w:val="0"/>
                    <w:snapToGrid w:val="0"/>
                    <w:jc w:val="center"/>
                    <w:rPr>
                      <w:rFonts w:ascii="宋体" w:eastAsia="宋体" w:hAnsi="宋体"/>
                      <w:b/>
                      <w:bCs/>
                      <w:sz w:val="21"/>
                      <w:szCs w:val="21"/>
                    </w:rPr>
                  </w:pPr>
                  <w:r>
                    <w:rPr>
                      <w:rFonts w:ascii="宋体" w:eastAsia="宋体" w:hAnsi="宋体"/>
                      <w:b/>
                      <w:bCs/>
                      <w:sz w:val="21"/>
                      <w:szCs w:val="21"/>
                    </w:rPr>
                    <w:t>名称</w:t>
                  </w:r>
                </w:p>
              </w:tc>
              <w:tc>
                <w:tcPr>
                  <w:tcW w:w="2431" w:type="dxa"/>
                  <w:gridSpan w:val="4"/>
                  <w:vAlign w:val="center"/>
                </w:tcPr>
                <w:p w:rsidR="00FB4467" w:rsidRDefault="009C33F6">
                  <w:pPr>
                    <w:adjustRightInd w:val="0"/>
                    <w:snapToGrid w:val="0"/>
                    <w:jc w:val="center"/>
                    <w:rPr>
                      <w:rFonts w:ascii="宋体" w:eastAsia="宋体" w:hAnsi="宋体"/>
                      <w:b/>
                      <w:bCs/>
                      <w:sz w:val="21"/>
                      <w:szCs w:val="21"/>
                    </w:rPr>
                  </w:pPr>
                  <w:r>
                    <w:rPr>
                      <w:rFonts w:ascii="宋体" w:eastAsia="宋体" w:hAnsi="宋体"/>
                      <w:b/>
                      <w:bCs/>
                      <w:sz w:val="21"/>
                      <w:szCs w:val="21"/>
                    </w:rPr>
                    <w:t>卫生防护距离计算系数</w:t>
                  </w:r>
                </w:p>
              </w:tc>
              <w:tc>
                <w:tcPr>
                  <w:tcW w:w="993" w:type="dxa"/>
                  <w:vMerge w:val="restart"/>
                  <w:vAlign w:val="center"/>
                </w:tcPr>
                <w:p w:rsidR="00FB4467" w:rsidRDefault="009C33F6">
                  <w:pPr>
                    <w:adjustRightInd w:val="0"/>
                    <w:snapToGrid w:val="0"/>
                    <w:jc w:val="center"/>
                    <w:rPr>
                      <w:rFonts w:eastAsia="宋体"/>
                      <w:b/>
                      <w:bCs/>
                      <w:sz w:val="21"/>
                      <w:szCs w:val="21"/>
                    </w:rPr>
                  </w:pPr>
                  <w:r>
                    <w:rPr>
                      <w:rFonts w:eastAsia="宋体"/>
                      <w:b/>
                      <w:bCs/>
                      <w:sz w:val="21"/>
                      <w:szCs w:val="21"/>
                    </w:rPr>
                    <w:t>S</w:t>
                  </w:r>
                </w:p>
                <w:p w:rsidR="00FB4467" w:rsidRDefault="009C33F6">
                  <w:pPr>
                    <w:adjustRightInd w:val="0"/>
                    <w:snapToGrid w:val="0"/>
                    <w:jc w:val="center"/>
                    <w:rPr>
                      <w:rFonts w:eastAsia="宋体"/>
                      <w:b/>
                      <w:bCs/>
                      <w:sz w:val="21"/>
                      <w:szCs w:val="21"/>
                    </w:rPr>
                  </w:pPr>
                  <w:r>
                    <w:rPr>
                      <w:rFonts w:eastAsia="宋体"/>
                      <w:b/>
                      <w:bCs/>
                      <w:sz w:val="21"/>
                      <w:szCs w:val="21"/>
                    </w:rPr>
                    <w:t>(m</w:t>
                  </w:r>
                  <w:r>
                    <w:rPr>
                      <w:rFonts w:eastAsia="宋体"/>
                      <w:b/>
                      <w:bCs/>
                      <w:sz w:val="21"/>
                      <w:szCs w:val="21"/>
                      <w:vertAlign w:val="superscript"/>
                    </w:rPr>
                    <w:t>2</w:t>
                  </w:r>
                  <w:r>
                    <w:rPr>
                      <w:rFonts w:eastAsia="宋体"/>
                      <w:b/>
                      <w:bCs/>
                      <w:sz w:val="21"/>
                      <w:szCs w:val="21"/>
                    </w:rPr>
                    <w:t>)</w:t>
                  </w:r>
                </w:p>
              </w:tc>
              <w:tc>
                <w:tcPr>
                  <w:tcW w:w="900" w:type="dxa"/>
                  <w:vMerge w:val="restart"/>
                  <w:vAlign w:val="center"/>
                </w:tcPr>
                <w:p w:rsidR="00FB4467" w:rsidRDefault="009C33F6">
                  <w:pPr>
                    <w:adjustRightInd w:val="0"/>
                    <w:snapToGrid w:val="0"/>
                    <w:jc w:val="center"/>
                    <w:rPr>
                      <w:rFonts w:eastAsia="宋体"/>
                      <w:b/>
                      <w:bCs/>
                      <w:sz w:val="21"/>
                      <w:szCs w:val="21"/>
                      <w:vertAlign w:val="subscript"/>
                    </w:rPr>
                  </w:pPr>
                  <w:r>
                    <w:rPr>
                      <w:rFonts w:eastAsia="宋体"/>
                      <w:b/>
                      <w:bCs/>
                      <w:sz w:val="21"/>
                      <w:szCs w:val="21"/>
                    </w:rPr>
                    <w:t>Q</w:t>
                  </w:r>
                  <w:r>
                    <w:rPr>
                      <w:rFonts w:eastAsia="宋体"/>
                      <w:b/>
                      <w:bCs/>
                      <w:sz w:val="21"/>
                      <w:szCs w:val="21"/>
                      <w:vertAlign w:val="subscript"/>
                    </w:rPr>
                    <w:t>c</w:t>
                  </w:r>
                </w:p>
                <w:p w:rsidR="00FB4467" w:rsidRDefault="009C33F6">
                  <w:pPr>
                    <w:adjustRightInd w:val="0"/>
                    <w:snapToGrid w:val="0"/>
                    <w:jc w:val="center"/>
                    <w:rPr>
                      <w:rFonts w:eastAsia="宋体"/>
                      <w:b/>
                      <w:bCs/>
                      <w:sz w:val="21"/>
                      <w:szCs w:val="21"/>
                    </w:rPr>
                  </w:pPr>
                  <w:r>
                    <w:rPr>
                      <w:rFonts w:eastAsia="宋体"/>
                      <w:b/>
                      <w:bCs/>
                      <w:sz w:val="21"/>
                      <w:szCs w:val="21"/>
                    </w:rPr>
                    <w:t>(kg/h)</w:t>
                  </w:r>
                </w:p>
              </w:tc>
              <w:tc>
                <w:tcPr>
                  <w:tcW w:w="978" w:type="dxa"/>
                  <w:vMerge w:val="restart"/>
                  <w:vAlign w:val="center"/>
                </w:tcPr>
                <w:p w:rsidR="00FB4467" w:rsidRDefault="009C33F6">
                  <w:pPr>
                    <w:adjustRightInd w:val="0"/>
                    <w:snapToGrid w:val="0"/>
                    <w:jc w:val="center"/>
                    <w:rPr>
                      <w:rFonts w:eastAsia="宋体"/>
                      <w:b/>
                      <w:bCs/>
                      <w:snapToGrid w:val="0"/>
                      <w:sz w:val="21"/>
                      <w:szCs w:val="21"/>
                    </w:rPr>
                  </w:pPr>
                  <w:r>
                    <w:rPr>
                      <w:rFonts w:eastAsia="宋体"/>
                      <w:b/>
                      <w:bCs/>
                      <w:snapToGrid w:val="0"/>
                      <w:sz w:val="21"/>
                      <w:szCs w:val="21"/>
                    </w:rPr>
                    <w:t>Cm</w:t>
                  </w:r>
                </w:p>
                <w:p w:rsidR="00FB4467" w:rsidRDefault="009C33F6">
                  <w:pPr>
                    <w:adjustRightInd w:val="0"/>
                    <w:snapToGrid w:val="0"/>
                    <w:jc w:val="center"/>
                    <w:rPr>
                      <w:rFonts w:eastAsia="宋体"/>
                      <w:b/>
                      <w:bCs/>
                      <w:snapToGrid w:val="0"/>
                      <w:sz w:val="21"/>
                      <w:szCs w:val="21"/>
                    </w:rPr>
                  </w:pPr>
                  <w:r>
                    <w:rPr>
                      <w:rFonts w:eastAsia="宋体"/>
                      <w:b/>
                      <w:bCs/>
                      <w:snapToGrid w:val="0"/>
                      <w:sz w:val="21"/>
                      <w:szCs w:val="21"/>
                    </w:rPr>
                    <w:t>(mg/m</w:t>
                  </w:r>
                  <w:r>
                    <w:rPr>
                      <w:rFonts w:eastAsia="宋体"/>
                      <w:b/>
                      <w:bCs/>
                      <w:snapToGrid w:val="0"/>
                      <w:sz w:val="21"/>
                      <w:szCs w:val="21"/>
                      <w:vertAlign w:val="superscript"/>
                    </w:rPr>
                    <w:t>3</w:t>
                  </w:r>
                  <w:r>
                    <w:rPr>
                      <w:rFonts w:eastAsia="宋体"/>
                      <w:b/>
                      <w:bCs/>
                      <w:snapToGrid w:val="0"/>
                      <w:sz w:val="21"/>
                      <w:szCs w:val="21"/>
                    </w:rPr>
                    <w:t>)</w:t>
                  </w:r>
                </w:p>
              </w:tc>
              <w:tc>
                <w:tcPr>
                  <w:tcW w:w="1274" w:type="dxa"/>
                  <w:gridSpan w:val="2"/>
                  <w:vAlign w:val="center"/>
                </w:tcPr>
                <w:p w:rsidR="00FB4467" w:rsidRDefault="009C33F6">
                  <w:pPr>
                    <w:adjustRightInd w:val="0"/>
                    <w:snapToGrid w:val="0"/>
                    <w:jc w:val="center"/>
                    <w:rPr>
                      <w:rFonts w:ascii="宋体" w:eastAsia="宋体" w:hAnsi="宋体"/>
                      <w:b/>
                      <w:bCs/>
                      <w:snapToGrid w:val="0"/>
                      <w:sz w:val="21"/>
                      <w:szCs w:val="21"/>
                    </w:rPr>
                  </w:pPr>
                  <w:r>
                    <w:rPr>
                      <w:rFonts w:ascii="宋体" w:eastAsia="宋体" w:hAnsi="宋体"/>
                      <w:b/>
                      <w:bCs/>
                      <w:sz w:val="21"/>
                      <w:szCs w:val="21"/>
                    </w:rPr>
                    <w:t>卫生防护距离</w:t>
                  </w:r>
                  <w:r>
                    <w:rPr>
                      <w:rFonts w:eastAsia="宋体"/>
                      <w:b/>
                      <w:bCs/>
                      <w:sz w:val="21"/>
                      <w:szCs w:val="21"/>
                    </w:rPr>
                    <w:t>L(m)</w:t>
                  </w:r>
                </w:p>
              </w:tc>
            </w:tr>
            <w:tr w:rsidR="00FB4467" w:rsidTr="009D06CE">
              <w:trPr>
                <w:trHeight w:val="220"/>
                <w:jc w:val="center"/>
              </w:trPr>
              <w:tc>
                <w:tcPr>
                  <w:tcW w:w="1300" w:type="dxa"/>
                  <w:vMerge/>
                  <w:vAlign w:val="center"/>
                </w:tcPr>
                <w:p w:rsidR="00FB4467" w:rsidRDefault="00FB4467">
                  <w:pPr>
                    <w:adjustRightInd w:val="0"/>
                    <w:snapToGrid w:val="0"/>
                    <w:jc w:val="center"/>
                    <w:rPr>
                      <w:rFonts w:ascii="宋体" w:eastAsia="宋体" w:hAnsi="宋体"/>
                      <w:b/>
                      <w:bCs/>
                      <w:sz w:val="21"/>
                      <w:szCs w:val="21"/>
                    </w:rPr>
                  </w:pPr>
                </w:p>
              </w:tc>
              <w:tc>
                <w:tcPr>
                  <w:tcW w:w="2398" w:type="dxa"/>
                  <w:vMerge/>
                  <w:vAlign w:val="center"/>
                </w:tcPr>
                <w:p w:rsidR="00FB4467" w:rsidRDefault="00FB4467">
                  <w:pPr>
                    <w:adjustRightInd w:val="0"/>
                    <w:snapToGrid w:val="0"/>
                    <w:jc w:val="center"/>
                    <w:rPr>
                      <w:rFonts w:ascii="宋体" w:eastAsia="宋体" w:hAnsi="宋体"/>
                      <w:b/>
                      <w:bCs/>
                      <w:sz w:val="21"/>
                      <w:szCs w:val="21"/>
                    </w:rPr>
                  </w:pPr>
                </w:p>
              </w:tc>
              <w:tc>
                <w:tcPr>
                  <w:tcW w:w="582" w:type="dxa"/>
                  <w:vAlign w:val="center"/>
                </w:tcPr>
                <w:p w:rsidR="00FB4467" w:rsidRDefault="009C33F6">
                  <w:pPr>
                    <w:adjustRightInd w:val="0"/>
                    <w:snapToGrid w:val="0"/>
                    <w:jc w:val="center"/>
                    <w:rPr>
                      <w:rFonts w:eastAsia="宋体"/>
                      <w:b/>
                      <w:bCs/>
                      <w:sz w:val="21"/>
                      <w:szCs w:val="21"/>
                    </w:rPr>
                  </w:pPr>
                  <w:r>
                    <w:rPr>
                      <w:rFonts w:eastAsia="宋体"/>
                      <w:b/>
                      <w:bCs/>
                      <w:sz w:val="21"/>
                      <w:szCs w:val="21"/>
                    </w:rPr>
                    <w:t>A</w:t>
                  </w:r>
                </w:p>
              </w:tc>
              <w:tc>
                <w:tcPr>
                  <w:tcW w:w="639" w:type="dxa"/>
                  <w:vAlign w:val="center"/>
                </w:tcPr>
                <w:p w:rsidR="00FB4467" w:rsidRDefault="009C33F6">
                  <w:pPr>
                    <w:adjustRightInd w:val="0"/>
                    <w:snapToGrid w:val="0"/>
                    <w:jc w:val="center"/>
                    <w:rPr>
                      <w:rFonts w:eastAsia="宋体"/>
                      <w:b/>
                      <w:bCs/>
                      <w:sz w:val="21"/>
                      <w:szCs w:val="21"/>
                    </w:rPr>
                  </w:pPr>
                  <w:r>
                    <w:rPr>
                      <w:rFonts w:eastAsia="宋体"/>
                      <w:b/>
                      <w:bCs/>
                      <w:sz w:val="21"/>
                      <w:szCs w:val="21"/>
                    </w:rPr>
                    <w:t>B</w:t>
                  </w:r>
                </w:p>
              </w:tc>
              <w:tc>
                <w:tcPr>
                  <w:tcW w:w="643" w:type="dxa"/>
                  <w:vAlign w:val="center"/>
                </w:tcPr>
                <w:p w:rsidR="00FB4467" w:rsidRDefault="009C33F6">
                  <w:pPr>
                    <w:adjustRightInd w:val="0"/>
                    <w:snapToGrid w:val="0"/>
                    <w:jc w:val="center"/>
                    <w:rPr>
                      <w:rFonts w:eastAsia="宋体"/>
                      <w:b/>
                      <w:bCs/>
                      <w:sz w:val="21"/>
                      <w:szCs w:val="21"/>
                    </w:rPr>
                  </w:pPr>
                  <w:r>
                    <w:rPr>
                      <w:rFonts w:eastAsia="宋体"/>
                      <w:b/>
                      <w:bCs/>
                      <w:sz w:val="21"/>
                      <w:szCs w:val="21"/>
                    </w:rPr>
                    <w:t>C</w:t>
                  </w:r>
                </w:p>
              </w:tc>
              <w:tc>
                <w:tcPr>
                  <w:tcW w:w="567" w:type="dxa"/>
                  <w:vAlign w:val="center"/>
                </w:tcPr>
                <w:p w:rsidR="00FB4467" w:rsidRDefault="009C33F6">
                  <w:pPr>
                    <w:adjustRightInd w:val="0"/>
                    <w:snapToGrid w:val="0"/>
                    <w:jc w:val="center"/>
                    <w:rPr>
                      <w:rFonts w:eastAsia="宋体"/>
                      <w:b/>
                      <w:bCs/>
                      <w:sz w:val="21"/>
                      <w:szCs w:val="21"/>
                    </w:rPr>
                  </w:pPr>
                  <w:r>
                    <w:rPr>
                      <w:rFonts w:eastAsia="宋体"/>
                      <w:b/>
                      <w:bCs/>
                      <w:sz w:val="21"/>
                      <w:szCs w:val="21"/>
                    </w:rPr>
                    <w:t>D</w:t>
                  </w:r>
                </w:p>
              </w:tc>
              <w:tc>
                <w:tcPr>
                  <w:tcW w:w="993" w:type="dxa"/>
                  <w:vMerge/>
                  <w:vAlign w:val="center"/>
                </w:tcPr>
                <w:p w:rsidR="00FB4467" w:rsidRDefault="00FB4467">
                  <w:pPr>
                    <w:adjustRightInd w:val="0"/>
                    <w:snapToGrid w:val="0"/>
                    <w:jc w:val="center"/>
                    <w:rPr>
                      <w:rFonts w:ascii="宋体" w:eastAsia="宋体" w:hAnsi="宋体"/>
                      <w:b/>
                      <w:bCs/>
                      <w:sz w:val="21"/>
                      <w:szCs w:val="21"/>
                    </w:rPr>
                  </w:pPr>
                </w:p>
              </w:tc>
              <w:tc>
                <w:tcPr>
                  <w:tcW w:w="900" w:type="dxa"/>
                  <w:vMerge/>
                  <w:vAlign w:val="center"/>
                </w:tcPr>
                <w:p w:rsidR="00FB4467" w:rsidRDefault="00FB4467">
                  <w:pPr>
                    <w:adjustRightInd w:val="0"/>
                    <w:snapToGrid w:val="0"/>
                    <w:jc w:val="center"/>
                    <w:rPr>
                      <w:rFonts w:ascii="宋体" w:eastAsia="宋体" w:hAnsi="宋体"/>
                      <w:b/>
                      <w:bCs/>
                      <w:sz w:val="21"/>
                      <w:szCs w:val="21"/>
                    </w:rPr>
                  </w:pPr>
                </w:p>
              </w:tc>
              <w:tc>
                <w:tcPr>
                  <w:tcW w:w="978" w:type="dxa"/>
                  <w:vMerge/>
                  <w:vAlign w:val="center"/>
                </w:tcPr>
                <w:p w:rsidR="00FB4467" w:rsidRDefault="00FB4467">
                  <w:pPr>
                    <w:adjustRightInd w:val="0"/>
                    <w:snapToGrid w:val="0"/>
                    <w:jc w:val="center"/>
                    <w:rPr>
                      <w:rFonts w:ascii="宋体" w:eastAsia="宋体" w:hAnsi="宋体"/>
                      <w:b/>
                      <w:bCs/>
                      <w:snapToGrid w:val="0"/>
                      <w:sz w:val="21"/>
                      <w:szCs w:val="21"/>
                    </w:rPr>
                  </w:pPr>
                </w:p>
              </w:tc>
              <w:tc>
                <w:tcPr>
                  <w:tcW w:w="699" w:type="dxa"/>
                  <w:vAlign w:val="center"/>
                </w:tcPr>
                <w:p w:rsidR="00FB4467" w:rsidRDefault="009C33F6">
                  <w:pPr>
                    <w:adjustRightInd w:val="0"/>
                    <w:snapToGrid w:val="0"/>
                    <w:jc w:val="center"/>
                    <w:rPr>
                      <w:rFonts w:ascii="宋体" w:eastAsia="宋体" w:hAnsi="宋体"/>
                      <w:b/>
                      <w:bCs/>
                      <w:snapToGrid w:val="0"/>
                      <w:sz w:val="21"/>
                      <w:szCs w:val="21"/>
                    </w:rPr>
                  </w:pPr>
                  <w:r>
                    <w:rPr>
                      <w:rFonts w:ascii="宋体" w:eastAsia="宋体" w:hAnsi="宋体"/>
                      <w:b/>
                      <w:bCs/>
                      <w:snapToGrid w:val="0"/>
                      <w:sz w:val="21"/>
                      <w:szCs w:val="21"/>
                    </w:rPr>
                    <w:t>L</w:t>
                  </w:r>
                  <w:r>
                    <w:rPr>
                      <w:rFonts w:ascii="宋体" w:eastAsia="宋体" w:hAnsi="宋体"/>
                      <w:b/>
                      <w:bCs/>
                      <w:snapToGrid w:val="0"/>
                      <w:sz w:val="21"/>
                      <w:szCs w:val="21"/>
                      <w:vertAlign w:val="subscript"/>
                    </w:rPr>
                    <w:t>计</w:t>
                  </w:r>
                </w:p>
              </w:tc>
              <w:tc>
                <w:tcPr>
                  <w:tcW w:w="575" w:type="dxa"/>
                  <w:vAlign w:val="center"/>
                </w:tcPr>
                <w:p w:rsidR="00FB4467" w:rsidRDefault="009C33F6">
                  <w:pPr>
                    <w:adjustRightInd w:val="0"/>
                    <w:snapToGrid w:val="0"/>
                    <w:jc w:val="center"/>
                    <w:rPr>
                      <w:rFonts w:eastAsia="宋体"/>
                      <w:b/>
                      <w:bCs/>
                      <w:snapToGrid w:val="0"/>
                      <w:sz w:val="21"/>
                      <w:szCs w:val="21"/>
                    </w:rPr>
                  </w:pPr>
                  <w:r>
                    <w:rPr>
                      <w:rFonts w:eastAsia="宋体"/>
                      <w:b/>
                      <w:bCs/>
                      <w:snapToGrid w:val="0"/>
                      <w:sz w:val="21"/>
                      <w:szCs w:val="21"/>
                    </w:rPr>
                    <w:t>L</w:t>
                  </w:r>
                </w:p>
              </w:tc>
            </w:tr>
            <w:tr w:rsidR="00FB4467" w:rsidTr="009D06CE">
              <w:trPr>
                <w:trHeight w:val="220"/>
                <w:jc w:val="center"/>
              </w:trPr>
              <w:tc>
                <w:tcPr>
                  <w:tcW w:w="1300" w:type="dxa"/>
                  <w:vAlign w:val="center"/>
                </w:tcPr>
                <w:p w:rsidR="00FB4467" w:rsidRDefault="009C33F6">
                  <w:pPr>
                    <w:autoSpaceDN w:val="0"/>
                    <w:rPr>
                      <w:rFonts w:ascii="宋体" w:eastAsia="宋体" w:hAnsi="宋体"/>
                      <w:bCs/>
                      <w:sz w:val="21"/>
                      <w:szCs w:val="21"/>
                    </w:rPr>
                  </w:pPr>
                  <w:r>
                    <w:rPr>
                      <w:rFonts w:eastAsia="宋体"/>
                      <w:bCs/>
                      <w:sz w:val="21"/>
                      <w:szCs w:val="21"/>
                    </w:rPr>
                    <w:t>1#</w:t>
                  </w:r>
                  <w:r>
                    <w:rPr>
                      <w:rFonts w:ascii="宋体" w:eastAsia="宋体" w:hAnsi="宋体" w:hint="eastAsia"/>
                      <w:bCs/>
                      <w:sz w:val="21"/>
                      <w:szCs w:val="21"/>
                    </w:rPr>
                    <w:t>生产车间</w:t>
                  </w:r>
                </w:p>
              </w:tc>
              <w:tc>
                <w:tcPr>
                  <w:tcW w:w="2398" w:type="dxa"/>
                  <w:vAlign w:val="center"/>
                </w:tcPr>
                <w:p w:rsidR="00FB4467" w:rsidRDefault="009C33F6">
                  <w:pPr>
                    <w:jc w:val="center"/>
                    <w:rPr>
                      <w:rFonts w:eastAsia="宋体"/>
                      <w:sz w:val="21"/>
                      <w:szCs w:val="21"/>
                    </w:rPr>
                  </w:pPr>
                  <w:r>
                    <w:rPr>
                      <w:rFonts w:eastAsia="宋体" w:hint="eastAsia"/>
                      <w:sz w:val="21"/>
                      <w:szCs w:val="21"/>
                    </w:rPr>
                    <w:t>颗粒物</w:t>
                  </w:r>
                </w:p>
                <w:p w:rsidR="00FB4467" w:rsidRDefault="009C33F6" w:rsidP="00961CAB">
                  <w:pPr>
                    <w:jc w:val="center"/>
                    <w:rPr>
                      <w:rFonts w:ascii="宋体" w:eastAsia="宋体" w:hAnsi="宋体"/>
                      <w:sz w:val="21"/>
                      <w:szCs w:val="21"/>
                    </w:rPr>
                  </w:pPr>
                  <w:r>
                    <w:rPr>
                      <w:rFonts w:eastAsia="宋体" w:hint="eastAsia"/>
                      <w:sz w:val="21"/>
                      <w:szCs w:val="21"/>
                    </w:rPr>
                    <w:t>（切割</w:t>
                  </w:r>
                  <w:r w:rsidR="00961CAB">
                    <w:rPr>
                      <w:rFonts w:eastAsia="宋体" w:hint="eastAsia"/>
                      <w:sz w:val="21"/>
                      <w:szCs w:val="21"/>
                    </w:rPr>
                    <w:t>烟尘、焊接烟尘打磨</w:t>
                  </w:r>
                  <w:r>
                    <w:rPr>
                      <w:rFonts w:eastAsia="宋体" w:hint="eastAsia"/>
                      <w:sz w:val="21"/>
                      <w:szCs w:val="21"/>
                    </w:rPr>
                    <w:t>粉尘）</w:t>
                  </w:r>
                </w:p>
              </w:tc>
              <w:tc>
                <w:tcPr>
                  <w:tcW w:w="582"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470</w:t>
                  </w:r>
                </w:p>
              </w:tc>
              <w:tc>
                <w:tcPr>
                  <w:tcW w:w="639"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0.021</w:t>
                  </w:r>
                </w:p>
              </w:tc>
              <w:tc>
                <w:tcPr>
                  <w:tcW w:w="643"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1.85</w:t>
                  </w:r>
                </w:p>
              </w:tc>
              <w:tc>
                <w:tcPr>
                  <w:tcW w:w="567"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0.84</w:t>
                  </w:r>
                </w:p>
              </w:tc>
              <w:tc>
                <w:tcPr>
                  <w:tcW w:w="993" w:type="dxa"/>
                  <w:vAlign w:val="center"/>
                </w:tcPr>
                <w:p w:rsidR="00FB4467" w:rsidRDefault="009C33F6">
                  <w:pPr>
                    <w:jc w:val="center"/>
                    <w:rPr>
                      <w:rFonts w:eastAsia="宋体"/>
                      <w:sz w:val="21"/>
                      <w:szCs w:val="21"/>
                    </w:rPr>
                  </w:pPr>
                  <w:r>
                    <w:rPr>
                      <w:rFonts w:eastAsia="宋体" w:hint="eastAsia"/>
                      <w:sz w:val="21"/>
                      <w:szCs w:val="21"/>
                    </w:rPr>
                    <w:t>3905</w:t>
                  </w:r>
                  <w:r w:rsidR="00961CAB">
                    <w:rPr>
                      <w:rFonts w:eastAsia="宋体" w:hint="eastAsia"/>
                      <w:sz w:val="21"/>
                      <w:szCs w:val="21"/>
                    </w:rPr>
                    <w:t>.51</w:t>
                  </w:r>
                </w:p>
              </w:tc>
              <w:tc>
                <w:tcPr>
                  <w:tcW w:w="900" w:type="dxa"/>
                  <w:vAlign w:val="center"/>
                </w:tcPr>
                <w:p w:rsidR="00FB4467" w:rsidRDefault="009C33F6" w:rsidP="00961CAB">
                  <w:pPr>
                    <w:jc w:val="center"/>
                    <w:rPr>
                      <w:rFonts w:eastAsia="宋体"/>
                      <w:sz w:val="21"/>
                      <w:szCs w:val="21"/>
                    </w:rPr>
                  </w:pPr>
                  <w:r>
                    <w:rPr>
                      <w:rFonts w:eastAsia="宋体" w:hint="eastAsia"/>
                      <w:sz w:val="21"/>
                      <w:szCs w:val="21"/>
                    </w:rPr>
                    <w:t>0.</w:t>
                  </w:r>
                  <w:r w:rsidR="00961CAB">
                    <w:rPr>
                      <w:rFonts w:eastAsia="宋体" w:hint="eastAsia"/>
                      <w:sz w:val="21"/>
                      <w:szCs w:val="21"/>
                    </w:rPr>
                    <w:t>0775</w:t>
                  </w:r>
                </w:p>
              </w:tc>
              <w:tc>
                <w:tcPr>
                  <w:tcW w:w="978" w:type="dxa"/>
                  <w:vAlign w:val="center"/>
                </w:tcPr>
                <w:p w:rsidR="00FB4467" w:rsidRDefault="009C33F6">
                  <w:pPr>
                    <w:adjustRightInd w:val="0"/>
                    <w:snapToGrid w:val="0"/>
                    <w:jc w:val="center"/>
                    <w:rPr>
                      <w:rFonts w:eastAsia="宋体"/>
                      <w:sz w:val="21"/>
                      <w:szCs w:val="21"/>
                    </w:rPr>
                  </w:pPr>
                  <w:r>
                    <w:rPr>
                      <w:rFonts w:eastAsia="宋体"/>
                      <w:sz w:val="21"/>
                      <w:szCs w:val="21"/>
                    </w:rPr>
                    <w:t>0.</w:t>
                  </w:r>
                  <w:r>
                    <w:rPr>
                      <w:rFonts w:eastAsia="宋体" w:hint="eastAsia"/>
                      <w:sz w:val="21"/>
                      <w:szCs w:val="21"/>
                    </w:rPr>
                    <w:t>45</w:t>
                  </w:r>
                </w:p>
              </w:tc>
              <w:tc>
                <w:tcPr>
                  <w:tcW w:w="699" w:type="dxa"/>
                  <w:vAlign w:val="center"/>
                </w:tcPr>
                <w:p w:rsidR="00FB4467" w:rsidRDefault="00961CAB">
                  <w:pPr>
                    <w:adjustRightInd w:val="0"/>
                    <w:snapToGrid w:val="0"/>
                    <w:jc w:val="center"/>
                    <w:rPr>
                      <w:rFonts w:eastAsia="宋体"/>
                      <w:sz w:val="21"/>
                      <w:szCs w:val="21"/>
                    </w:rPr>
                  </w:pPr>
                  <w:r>
                    <w:rPr>
                      <w:rFonts w:eastAsia="宋体" w:hint="eastAsia"/>
                      <w:sz w:val="21"/>
                      <w:szCs w:val="21"/>
                    </w:rPr>
                    <w:t>6.131</w:t>
                  </w:r>
                </w:p>
              </w:tc>
              <w:tc>
                <w:tcPr>
                  <w:tcW w:w="575" w:type="dxa"/>
                  <w:tcBorders>
                    <w:top w:val="single" w:sz="2" w:space="0" w:color="auto"/>
                    <w:bottom w:val="single" w:sz="2" w:space="0" w:color="auto"/>
                  </w:tcBorders>
                  <w:vAlign w:val="center"/>
                </w:tcPr>
                <w:p w:rsidR="00FB4467" w:rsidRDefault="009C33F6">
                  <w:pPr>
                    <w:jc w:val="center"/>
                    <w:rPr>
                      <w:rFonts w:eastAsia="宋体"/>
                      <w:sz w:val="21"/>
                      <w:szCs w:val="21"/>
                    </w:rPr>
                  </w:pPr>
                  <w:r>
                    <w:rPr>
                      <w:rFonts w:eastAsia="宋体"/>
                      <w:sz w:val="21"/>
                      <w:szCs w:val="21"/>
                    </w:rPr>
                    <w:t>50</w:t>
                  </w:r>
                </w:p>
              </w:tc>
            </w:tr>
            <w:tr w:rsidR="00FB4467" w:rsidTr="009D06CE">
              <w:trPr>
                <w:trHeight w:val="220"/>
                <w:jc w:val="center"/>
              </w:trPr>
              <w:tc>
                <w:tcPr>
                  <w:tcW w:w="1300" w:type="dxa"/>
                  <w:vAlign w:val="center"/>
                </w:tcPr>
                <w:p w:rsidR="00FB4467" w:rsidRDefault="009C33F6">
                  <w:pPr>
                    <w:autoSpaceDN w:val="0"/>
                    <w:rPr>
                      <w:rFonts w:ascii="宋体" w:eastAsia="宋体" w:hAnsi="宋体"/>
                      <w:bCs/>
                      <w:sz w:val="21"/>
                      <w:szCs w:val="21"/>
                    </w:rPr>
                  </w:pPr>
                  <w:r>
                    <w:rPr>
                      <w:rFonts w:eastAsia="宋体" w:hint="eastAsia"/>
                      <w:bCs/>
                      <w:sz w:val="21"/>
                      <w:szCs w:val="21"/>
                    </w:rPr>
                    <w:t>3</w:t>
                  </w:r>
                  <w:r>
                    <w:rPr>
                      <w:rFonts w:eastAsia="宋体"/>
                      <w:bCs/>
                      <w:sz w:val="21"/>
                      <w:szCs w:val="21"/>
                    </w:rPr>
                    <w:t>#</w:t>
                  </w:r>
                  <w:r>
                    <w:rPr>
                      <w:rFonts w:ascii="宋体" w:eastAsia="宋体" w:hAnsi="宋体" w:hint="eastAsia"/>
                      <w:bCs/>
                      <w:sz w:val="21"/>
                      <w:szCs w:val="21"/>
                    </w:rPr>
                    <w:t>生产车间</w:t>
                  </w:r>
                </w:p>
              </w:tc>
              <w:tc>
                <w:tcPr>
                  <w:tcW w:w="2398" w:type="dxa"/>
                  <w:vAlign w:val="center"/>
                </w:tcPr>
                <w:p w:rsidR="00961CAB" w:rsidRDefault="00961CAB" w:rsidP="00961CAB">
                  <w:pPr>
                    <w:jc w:val="center"/>
                    <w:rPr>
                      <w:rFonts w:eastAsia="宋体"/>
                      <w:sz w:val="21"/>
                      <w:szCs w:val="21"/>
                    </w:rPr>
                  </w:pPr>
                  <w:r>
                    <w:rPr>
                      <w:rFonts w:eastAsia="宋体" w:hint="eastAsia"/>
                      <w:sz w:val="21"/>
                      <w:szCs w:val="21"/>
                    </w:rPr>
                    <w:t>颗粒物</w:t>
                  </w:r>
                </w:p>
                <w:p w:rsidR="00FB4467" w:rsidRDefault="00961CAB" w:rsidP="00961CAB">
                  <w:pPr>
                    <w:jc w:val="center"/>
                    <w:rPr>
                      <w:rFonts w:eastAsia="宋体"/>
                      <w:sz w:val="21"/>
                      <w:szCs w:val="21"/>
                    </w:rPr>
                  </w:pPr>
                  <w:r>
                    <w:rPr>
                      <w:rFonts w:eastAsia="宋体" w:hint="eastAsia"/>
                      <w:sz w:val="21"/>
                      <w:szCs w:val="21"/>
                    </w:rPr>
                    <w:t>（切割烟尘、焊接烟尘打磨粉尘）</w:t>
                  </w:r>
                </w:p>
              </w:tc>
              <w:tc>
                <w:tcPr>
                  <w:tcW w:w="582"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470</w:t>
                  </w:r>
                </w:p>
              </w:tc>
              <w:tc>
                <w:tcPr>
                  <w:tcW w:w="639"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0.021</w:t>
                  </w:r>
                </w:p>
              </w:tc>
              <w:tc>
                <w:tcPr>
                  <w:tcW w:w="643"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1.85</w:t>
                  </w:r>
                </w:p>
              </w:tc>
              <w:tc>
                <w:tcPr>
                  <w:tcW w:w="567" w:type="dxa"/>
                  <w:vAlign w:val="center"/>
                </w:tcPr>
                <w:p w:rsidR="00FB4467" w:rsidRDefault="009C33F6">
                  <w:pPr>
                    <w:adjustRightInd w:val="0"/>
                    <w:snapToGrid w:val="0"/>
                    <w:jc w:val="center"/>
                    <w:rPr>
                      <w:rFonts w:eastAsia="宋体"/>
                      <w:spacing w:val="-10"/>
                      <w:sz w:val="21"/>
                      <w:szCs w:val="21"/>
                    </w:rPr>
                  </w:pPr>
                  <w:r>
                    <w:rPr>
                      <w:rFonts w:eastAsia="宋体"/>
                      <w:spacing w:val="-10"/>
                      <w:sz w:val="21"/>
                      <w:szCs w:val="21"/>
                    </w:rPr>
                    <w:t>0.84</w:t>
                  </w:r>
                </w:p>
              </w:tc>
              <w:tc>
                <w:tcPr>
                  <w:tcW w:w="993" w:type="dxa"/>
                  <w:vAlign w:val="center"/>
                </w:tcPr>
                <w:p w:rsidR="00FB4467" w:rsidRDefault="009C33F6">
                  <w:pPr>
                    <w:jc w:val="center"/>
                    <w:rPr>
                      <w:rFonts w:eastAsia="宋体"/>
                      <w:sz w:val="21"/>
                      <w:szCs w:val="21"/>
                    </w:rPr>
                  </w:pPr>
                  <w:r>
                    <w:rPr>
                      <w:rFonts w:eastAsia="宋体" w:hint="eastAsia"/>
                      <w:sz w:val="21"/>
                      <w:szCs w:val="21"/>
                    </w:rPr>
                    <w:t>3905</w:t>
                  </w:r>
                  <w:r w:rsidR="00961CAB">
                    <w:rPr>
                      <w:rFonts w:eastAsia="宋体" w:hint="eastAsia"/>
                      <w:sz w:val="21"/>
                      <w:szCs w:val="21"/>
                    </w:rPr>
                    <w:t>.51</w:t>
                  </w:r>
                </w:p>
              </w:tc>
              <w:tc>
                <w:tcPr>
                  <w:tcW w:w="900" w:type="dxa"/>
                  <w:vAlign w:val="center"/>
                </w:tcPr>
                <w:p w:rsidR="00FB4467" w:rsidRDefault="009C33F6" w:rsidP="00961CAB">
                  <w:pPr>
                    <w:jc w:val="center"/>
                    <w:rPr>
                      <w:rFonts w:eastAsia="宋体"/>
                      <w:sz w:val="21"/>
                      <w:szCs w:val="21"/>
                    </w:rPr>
                  </w:pPr>
                  <w:r>
                    <w:rPr>
                      <w:rFonts w:eastAsia="宋体" w:hint="eastAsia"/>
                      <w:sz w:val="21"/>
                      <w:szCs w:val="21"/>
                    </w:rPr>
                    <w:t>0.</w:t>
                  </w:r>
                  <w:r w:rsidR="00961CAB">
                    <w:rPr>
                      <w:rFonts w:eastAsia="宋体" w:hint="eastAsia"/>
                      <w:sz w:val="21"/>
                      <w:szCs w:val="21"/>
                    </w:rPr>
                    <w:t>0775</w:t>
                  </w:r>
                </w:p>
              </w:tc>
              <w:tc>
                <w:tcPr>
                  <w:tcW w:w="978" w:type="dxa"/>
                  <w:vAlign w:val="center"/>
                </w:tcPr>
                <w:p w:rsidR="00FB4467" w:rsidRDefault="009C33F6">
                  <w:pPr>
                    <w:adjustRightInd w:val="0"/>
                    <w:snapToGrid w:val="0"/>
                    <w:jc w:val="center"/>
                    <w:rPr>
                      <w:rFonts w:eastAsia="宋体"/>
                      <w:sz w:val="21"/>
                      <w:szCs w:val="21"/>
                    </w:rPr>
                  </w:pPr>
                  <w:r>
                    <w:rPr>
                      <w:rFonts w:eastAsia="宋体"/>
                      <w:sz w:val="21"/>
                      <w:szCs w:val="21"/>
                    </w:rPr>
                    <w:t>0.</w:t>
                  </w:r>
                  <w:r>
                    <w:rPr>
                      <w:rFonts w:eastAsia="宋体" w:hint="eastAsia"/>
                      <w:sz w:val="21"/>
                      <w:szCs w:val="21"/>
                    </w:rPr>
                    <w:t>45</w:t>
                  </w:r>
                </w:p>
              </w:tc>
              <w:tc>
                <w:tcPr>
                  <w:tcW w:w="699" w:type="dxa"/>
                  <w:vAlign w:val="center"/>
                </w:tcPr>
                <w:p w:rsidR="00FB4467" w:rsidRDefault="00961CAB">
                  <w:pPr>
                    <w:adjustRightInd w:val="0"/>
                    <w:snapToGrid w:val="0"/>
                    <w:jc w:val="center"/>
                    <w:rPr>
                      <w:rFonts w:eastAsia="宋体"/>
                      <w:sz w:val="21"/>
                      <w:szCs w:val="21"/>
                    </w:rPr>
                  </w:pPr>
                  <w:r>
                    <w:rPr>
                      <w:rFonts w:eastAsia="宋体" w:hint="eastAsia"/>
                      <w:sz w:val="21"/>
                      <w:szCs w:val="21"/>
                    </w:rPr>
                    <w:t>6.131</w:t>
                  </w:r>
                </w:p>
              </w:tc>
              <w:tc>
                <w:tcPr>
                  <w:tcW w:w="575" w:type="dxa"/>
                  <w:tcBorders>
                    <w:top w:val="single" w:sz="2" w:space="0" w:color="auto"/>
                    <w:bottom w:val="single" w:sz="12" w:space="0" w:color="auto"/>
                  </w:tcBorders>
                  <w:vAlign w:val="center"/>
                </w:tcPr>
                <w:p w:rsidR="00FB4467" w:rsidRDefault="009C33F6">
                  <w:pPr>
                    <w:jc w:val="center"/>
                    <w:rPr>
                      <w:rFonts w:eastAsia="宋体"/>
                      <w:sz w:val="21"/>
                      <w:szCs w:val="21"/>
                    </w:rPr>
                  </w:pPr>
                  <w:r>
                    <w:rPr>
                      <w:rFonts w:eastAsia="宋体"/>
                      <w:sz w:val="21"/>
                      <w:szCs w:val="21"/>
                    </w:rPr>
                    <w:t>50</w:t>
                  </w:r>
                </w:p>
              </w:tc>
            </w:tr>
          </w:tbl>
          <w:p w:rsidR="00FB4467" w:rsidRDefault="009C33F6" w:rsidP="00961CAB">
            <w:pPr>
              <w:spacing w:line="360" w:lineRule="auto"/>
              <w:ind w:firstLineChars="200" w:firstLine="480"/>
              <w:jc w:val="both"/>
              <w:rPr>
                <w:rFonts w:ascii="宋体" w:eastAsia="宋体" w:hAnsi="宋体"/>
                <w:bCs/>
                <w:szCs w:val="24"/>
              </w:rPr>
            </w:pPr>
            <w:r>
              <w:rPr>
                <w:rFonts w:ascii="宋体" w:eastAsia="宋体" w:hAnsi="宋体" w:hint="eastAsia"/>
                <w:snapToGrid w:val="0"/>
              </w:rPr>
              <w:t>根据《制定地方大气污染物排放标准的技术方法》（</w:t>
            </w:r>
            <w:r>
              <w:rPr>
                <w:rFonts w:eastAsia="宋体"/>
                <w:snapToGrid w:val="0"/>
              </w:rPr>
              <w:t>GB/T</w:t>
            </w:r>
            <w:r>
              <w:rPr>
                <w:rFonts w:eastAsia="宋体" w:hint="eastAsia"/>
                <w:snapToGrid w:val="0"/>
              </w:rPr>
              <w:t>3840</w:t>
            </w:r>
            <w:r>
              <w:rPr>
                <w:rFonts w:eastAsia="宋体"/>
                <w:snapToGrid w:val="0"/>
              </w:rPr>
              <w:t>-91</w:t>
            </w:r>
            <w:r>
              <w:rPr>
                <w:rFonts w:ascii="宋体" w:eastAsia="宋体" w:hAnsi="宋体" w:hint="eastAsia"/>
                <w:snapToGrid w:val="0"/>
              </w:rPr>
              <w:t>）中有关规定及现行有关国标中卫生防护距离的一些规定，</w:t>
            </w:r>
            <w:r>
              <w:rPr>
                <w:rFonts w:ascii="宋体" w:eastAsia="宋体" w:hAnsi="宋体"/>
                <w:szCs w:val="24"/>
              </w:rPr>
              <w:t>确定</w:t>
            </w:r>
            <w:r>
              <w:rPr>
                <w:rFonts w:ascii="宋体" w:eastAsia="宋体" w:hAnsi="宋体" w:hint="eastAsia"/>
                <w:szCs w:val="24"/>
              </w:rPr>
              <w:t>本</w:t>
            </w:r>
            <w:r>
              <w:rPr>
                <w:rFonts w:ascii="宋体" w:eastAsia="宋体" w:hAnsi="宋体"/>
                <w:szCs w:val="24"/>
              </w:rPr>
              <w:t>项目的卫生防护距离为</w:t>
            </w:r>
            <w:r>
              <w:rPr>
                <w:rFonts w:ascii="宋体" w:eastAsia="宋体" w:hAnsi="宋体" w:hint="eastAsia"/>
                <w:szCs w:val="24"/>
              </w:rPr>
              <w:t>：分别以</w:t>
            </w:r>
            <w:r>
              <w:rPr>
                <w:rFonts w:eastAsia="宋体"/>
                <w:szCs w:val="24"/>
              </w:rPr>
              <w:t>1#</w:t>
            </w:r>
            <w:r>
              <w:rPr>
                <w:rFonts w:ascii="宋体" w:eastAsia="宋体" w:hAnsi="宋体" w:hint="eastAsia"/>
                <w:szCs w:val="24"/>
              </w:rPr>
              <w:t>生产车间、</w:t>
            </w:r>
            <w:r w:rsidRPr="00961CAB">
              <w:rPr>
                <w:rFonts w:eastAsia="宋体"/>
                <w:szCs w:val="24"/>
              </w:rPr>
              <w:t>3#</w:t>
            </w:r>
            <w:r>
              <w:rPr>
                <w:rFonts w:ascii="宋体" w:eastAsia="宋体" w:hAnsi="宋体" w:hint="eastAsia"/>
                <w:szCs w:val="24"/>
              </w:rPr>
              <w:t>生产车间</w:t>
            </w:r>
            <w:r>
              <w:rPr>
                <w:rFonts w:ascii="宋体" w:eastAsia="宋体" w:hAnsi="宋体"/>
                <w:szCs w:val="24"/>
              </w:rPr>
              <w:t>边界外</w:t>
            </w:r>
            <w:r>
              <w:rPr>
                <w:rFonts w:eastAsia="宋体"/>
                <w:szCs w:val="24"/>
              </w:rPr>
              <w:t>50</w:t>
            </w:r>
            <w:r>
              <w:rPr>
                <w:rFonts w:ascii="宋体" w:eastAsia="宋体" w:hAnsi="宋体"/>
                <w:szCs w:val="24"/>
              </w:rPr>
              <w:t>米</w:t>
            </w:r>
            <w:r>
              <w:rPr>
                <w:rFonts w:ascii="宋体" w:eastAsia="宋体" w:hAnsi="宋体" w:hint="eastAsia"/>
                <w:szCs w:val="24"/>
              </w:rPr>
              <w:t>范围</w:t>
            </w:r>
            <w:r>
              <w:rPr>
                <w:rFonts w:ascii="宋体" w:eastAsia="宋体" w:hAnsi="宋体"/>
                <w:szCs w:val="24"/>
              </w:rPr>
              <w:t>。</w:t>
            </w:r>
            <w:r>
              <w:rPr>
                <w:rFonts w:ascii="宋体" w:eastAsia="宋体" w:hAnsi="宋体"/>
                <w:bCs/>
                <w:szCs w:val="24"/>
              </w:rPr>
              <w:t>根据报告表中附图</w:t>
            </w:r>
            <w:r>
              <w:rPr>
                <w:rFonts w:eastAsia="宋体"/>
                <w:bCs/>
                <w:szCs w:val="24"/>
              </w:rPr>
              <w:t>2</w:t>
            </w:r>
            <w:r>
              <w:rPr>
                <w:rFonts w:ascii="宋体" w:eastAsia="宋体" w:hAnsi="宋体"/>
                <w:bCs/>
                <w:szCs w:val="24"/>
              </w:rPr>
              <w:t>周围环境图所示，本项目设置的卫生防护距离内无环境敏感目标，符合卫生防护距离的要求。</w:t>
            </w:r>
          </w:p>
          <w:p w:rsidR="00FB4467" w:rsidRDefault="009C33F6">
            <w:pPr>
              <w:widowControl w:val="0"/>
              <w:spacing w:line="360" w:lineRule="auto"/>
              <w:ind w:firstLineChars="200" w:firstLine="482"/>
              <w:jc w:val="both"/>
              <w:rPr>
                <w:rFonts w:ascii="宋体" w:eastAsia="宋体" w:hAnsi="宋体"/>
                <w:b/>
                <w:szCs w:val="24"/>
              </w:rPr>
            </w:pPr>
            <w:r>
              <w:rPr>
                <w:rFonts w:eastAsia="宋体"/>
                <w:b/>
                <w:szCs w:val="24"/>
              </w:rPr>
              <w:t>2</w:t>
            </w:r>
            <w:r>
              <w:rPr>
                <w:rFonts w:eastAsia="宋体" w:hAnsi="宋体"/>
                <w:b/>
                <w:szCs w:val="24"/>
              </w:rPr>
              <w:t>、</w:t>
            </w:r>
            <w:r>
              <w:rPr>
                <w:rFonts w:ascii="宋体" w:eastAsia="宋体" w:hAnsi="宋体"/>
                <w:b/>
                <w:szCs w:val="24"/>
              </w:rPr>
              <w:t>水环境影响分析</w:t>
            </w:r>
          </w:p>
          <w:p w:rsidR="00FB4467" w:rsidRDefault="009C33F6" w:rsidP="0065201F">
            <w:pPr>
              <w:adjustRightInd w:val="0"/>
              <w:snapToGrid w:val="0"/>
              <w:spacing w:beforeLines="50" w:line="360" w:lineRule="auto"/>
              <w:ind w:firstLineChars="200" w:firstLine="480"/>
              <w:jc w:val="both"/>
              <w:rPr>
                <w:rFonts w:ascii="宋体" w:eastAsia="宋体" w:hAnsi="宋体"/>
                <w:bCs/>
              </w:rPr>
            </w:pPr>
            <w:r>
              <w:rPr>
                <w:rFonts w:ascii="宋体" w:eastAsia="宋体" w:hAnsi="宋体" w:hint="eastAsia"/>
                <w:bCs/>
              </w:rPr>
              <w:t>本</w:t>
            </w:r>
            <w:r>
              <w:rPr>
                <w:rFonts w:ascii="宋体" w:eastAsia="宋体" w:hAnsi="宋体"/>
                <w:bCs/>
              </w:rPr>
              <w:t>项目实行雨污分流、清污分流。雨水经雨水管网收集后排入</w:t>
            </w:r>
            <w:r>
              <w:rPr>
                <w:rFonts w:ascii="宋体" w:eastAsia="宋体" w:hAnsi="宋体" w:hint="eastAsia"/>
                <w:bCs/>
              </w:rPr>
              <w:t>附近水体</w:t>
            </w:r>
            <w:r>
              <w:rPr>
                <w:rFonts w:ascii="宋体" w:eastAsia="宋体" w:hAnsi="宋体"/>
                <w:bCs/>
              </w:rPr>
              <w:t>；生活污水</w:t>
            </w:r>
            <w:r>
              <w:rPr>
                <w:rFonts w:eastAsia="宋体" w:hint="eastAsia"/>
                <w:bCs/>
              </w:rPr>
              <w:t>960</w:t>
            </w:r>
            <w:r>
              <w:rPr>
                <w:rFonts w:eastAsia="宋体"/>
                <w:bCs/>
              </w:rPr>
              <w:t>t/a</w:t>
            </w:r>
            <w:r>
              <w:rPr>
                <w:rFonts w:ascii="宋体" w:eastAsia="宋体" w:hAnsi="宋体"/>
                <w:bCs/>
              </w:rPr>
              <w:t>经厂内化粪池</w:t>
            </w:r>
            <w:r>
              <w:rPr>
                <w:rFonts w:ascii="宋体" w:eastAsia="宋体" w:hAnsi="宋体" w:hint="eastAsia"/>
                <w:bCs/>
              </w:rPr>
              <w:t>预</w:t>
            </w:r>
            <w:r>
              <w:rPr>
                <w:rFonts w:ascii="宋体" w:eastAsia="宋体" w:hAnsi="宋体"/>
                <w:bCs/>
              </w:rPr>
              <w:t>处理后</w:t>
            </w:r>
            <w:r>
              <w:rPr>
                <w:rFonts w:ascii="宋体" w:eastAsia="宋体" w:hAnsi="宋体" w:hint="eastAsia"/>
                <w:bCs/>
              </w:rPr>
              <w:t>，经市政污水管网排入海安</w:t>
            </w:r>
            <w:r w:rsidR="00961CAB">
              <w:rPr>
                <w:rFonts w:ascii="宋体" w:eastAsia="宋体" w:hAnsi="宋体" w:hint="eastAsia"/>
                <w:bCs/>
              </w:rPr>
              <w:t>市</w:t>
            </w:r>
            <w:r>
              <w:rPr>
                <w:rFonts w:ascii="宋体" w:eastAsia="宋体" w:hAnsi="宋体" w:hint="eastAsia"/>
                <w:bCs/>
              </w:rPr>
              <w:t>雅周</w:t>
            </w:r>
            <w:r w:rsidR="00961CAB">
              <w:rPr>
                <w:rFonts w:ascii="宋体" w:eastAsia="宋体" w:hAnsi="宋体" w:hint="eastAsia"/>
                <w:bCs/>
              </w:rPr>
              <w:t>镇</w:t>
            </w:r>
            <w:r>
              <w:rPr>
                <w:rFonts w:ascii="宋体" w:eastAsia="宋体" w:hAnsi="宋体" w:hint="eastAsia"/>
                <w:bCs/>
              </w:rPr>
              <w:t>污水处理厂</w:t>
            </w:r>
            <w:r>
              <w:rPr>
                <w:rFonts w:ascii="宋体" w:eastAsia="宋体" w:hAnsi="宋体"/>
                <w:bCs/>
              </w:rPr>
              <w:t>集中处理</w:t>
            </w:r>
            <w:r>
              <w:rPr>
                <w:rFonts w:ascii="宋体" w:eastAsia="宋体" w:hAnsi="宋体" w:hint="eastAsia"/>
                <w:bCs/>
              </w:rPr>
              <w:t>，最终</w:t>
            </w:r>
            <w:r>
              <w:rPr>
                <w:rFonts w:ascii="宋体" w:eastAsia="宋体" w:hAnsi="宋体"/>
                <w:bCs/>
              </w:rPr>
              <w:t>达标尾水排入</w:t>
            </w:r>
            <w:r>
              <w:rPr>
                <w:rFonts w:ascii="宋体" w:eastAsia="宋体" w:hAnsi="宋体" w:hint="eastAsia"/>
                <w:bCs/>
              </w:rPr>
              <w:t>曲雅河</w:t>
            </w:r>
            <w:r>
              <w:rPr>
                <w:rFonts w:eastAsia="宋体" w:hint="eastAsia"/>
                <w:szCs w:val="24"/>
              </w:rPr>
              <w:t>，不会对拟建区域附近水环境造成污染影响。建设项目实施“雨污分流”，污水接管口需根据江苏省环保厅</w:t>
            </w:r>
            <w:r>
              <w:rPr>
                <w:rFonts w:eastAsia="宋体"/>
                <w:szCs w:val="24"/>
              </w:rPr>
              <w:t>《</w:t>
            </w:r>
            <w:r>
              <w:rPr>
                <w:rFonts w:eastAsia="宋体" w:hint="eastAsia"/>
                <w:szCs w:val="24"/>
              </w:rPr>
              <w:t>江苏省排污口设置及规范化整治管理办法</w:t>
            </w:r>
            <w:r>
              <w:rPr>
                <w:rFonts w:eastAsia="宋体"/>
                <w:szCs w:val="24"/>
              </w:rPr>
              <w:t>》</w:t>
            </w:r>
            <w:r>
              <w:rPr>
                <w:rFonts w:eastAsia="宋体" w:hint="eastAsia"/>
                <w:szCs w:val="24"/>
              </w:rPr>
              <w:t>进行规范化设置。</w:t>
            </w:r>
          </w:p>
          <w:tbl>
            <w:tblPr>
              <w:tblW w:w="10149" w:type="dxa"/>
              <w:tblLayout w:type="fixed"/>
              <w:tblLook w:val="04A0"/>
            </w:tblPr>
            <w:tblGrid>
              <w:gridCol w:w="10149"/>
            </w:tblGrid>
            <w:tr w:rsidR="00FB4467" w:rsidTr="009D06CE">
              <w:trPr>
                <w:trHeight w:val="1792"/>
              </w:trPr>
              <w:tc>
                <w:tcPr>
                  <w:tcW w:w="10149" w:type="dxa"/>
                </w:tcPr>
                <w:p w:rsidR="00FB4467" w:rsidRDefault="009C33F6" w:rsidP="00BD25A0">
                  <w:pPr>
                    <w:adjustRightInd w:val="0"/>
                    <w:snapToGrid w:val="0"/>
                    <w:spacing w:line="360" w:lineRule="auto"/>
                    <w:ind w:firstLineChars="100" w:firstLine="240"/>
                    <w:jc w:val="both"/>
                    <w:rPr>
                      <w:rFonts w:ascii="宋体" w:eastAsia="宋体" w:hAnsi="宋体"/>
                      <w:bCs/>
                      <w:snapToGrid w:val="0"/>
                    </w:rPr>
                  </w:pPr>
                  <w:r w:rsidRPr="009D06CE">
                    <w:rPr>
                      <w:rFonts w:eastAsia="宋体" w:hAnsi="宋体"/>
                      <w:bCs/>
                      <w:snapToGrid w:val="0"/>
                    </w:rPr>
                    <w:t>（</w:t>
                  </w:r>
                  <w:r w:rsidRPr="009D06CE">
                    <w:rPr>
                      <w:rFonts w:eastAsia="宋体"/>
                      <w:bCs/>
                      <w:snapToGrid w:val="0"/>
                    </w:rPr>
                    <w:t>1</w:t>
                  </w:r>
                  <w:r w:rsidRPr="009D06CE">
                    <w:rPr>
                      <w:rFonts w:eastAsia="宋体" w:hAnsi="宋体"/>
                      <w:bCs/>
                      <w:snapToGrid w:val="0"/>
                    </w:rPr>
                    <w:t>）</w:t>
                  </w:r>
                  <w:r>
                    <w:rPr>
                      <w:rFonts w:ascii="宋体" w:eastAsia="宋体" w:hAnsi="宋体" w:hint="eastAsia"/>
                      <w:bCs/>
                      <w:snapToGrid w:val="0"/>
                    </w:rPr>
                    <w:t>处理措施可行性分析：</w:t>
                  </w:r>
                </w:p>
                <w:p w:rsidR="00FB4467" w:rsidRDefault="009C33F6" w:rsidP="009D06CE">
                  <w:pPr>
                    <w:adjustRightInd w:val="0"/>
                    <w:snapToGrid w:val="0"/>
                    <w:spacing w:line="360" w:lineRule="auto"/>
                    <w:ind w:leftChars="-50" w:left="-120" w:rightChars="-50" w:right="-120" w:firstLineChars="200" w:firstLine="480"/>
                    <w:jc w:val="both"/>
                    <w:rPr>
                      <w:rFonts w:ascii="宋体" w:eastAsia="宋体" w:hAnsi="宋体"/>
                      <w:bCs/>
                      <w:snapToGrid w:val="0"/>
                    </w:rPr>
                  </w:pPr>
                  <w:r>
                    <w:rPr>
                      <w:rFonts w:ascii="宋体" w:eastAsia="宋体" w:hAnsi="宋体" w:hint="eastAsia"/>
                      <w:bCs/>
                      <w:snapToGrid w:val="0"/>
                    </w:rPr>
                    <w:t>化粪池是处理粪便并加以过滤沉淀的设备，其原理是：经分解和澄清后的上层的水化物进入管道流走，下层沉淀的固化物（粪便等垃圾）进一步水解，最后做为污泥被清掏。一般情况下，化粪池对于</w:t>
                  </w:r>
                  <w:r>
                    <w:rPr>
                      <w:rFonts w:eastAsia="宋体"/>
                      <w:bCs/>
                      <w:snapToGrid w:val="0"/>
                    </w:rPr>
                    <w:t>COD</w:t>
                  </w:r>
                  <w:r>
                    <w:rPr>
                      <w:rFonts w:ascii="宋体" w:eastAsia="宋体" w:hAnsi="宋体" w:hint="eastAsia"/>
                      <w:bCs/>
                      <w:snapToGrid w:val="0"/>
                    </w:rPr>
                    <w:t>及</w:t>
                  </w:r>
                  <w:r>
                    <w:rPr>
                      <w:rFonts w:eastAsia="宋体"/>
                      <w:bCs/>
                      <w:snapToGrid w:val="0"/>
                    </w:rPr>
                    <w:t>SS</w:t>
                  </w:r>
                  <w:r>
                    <w:rPr>
                      <w:rFonts w:ascii="宋体" w:eastAsia="宋体" w:hAnsi="宋体" w:hint="eastAsia"/>
                      <w:bCs/>
                      <w:snapToGrid w:val="0"/>
                    </w:rPr>
                    <w:t>的去除率为</w:t>
                  </w:r>
                  <w:r>
                    <w:rPr>
                      <w:rFonts w:eastAsia="宋体"/>
                      <w:bCs/>
                      <w:snapToGrid w:val="0"/>
                    </w:rPr>
                    <w:t>20%</w:t>
                  </w:r>
                  <w:r>
                    <w:rPr>
                      <w:rFonts w:ascii="宋体" w:eastAsia="宋体" w:hAnsi="宋体" w:hint="eastAsia"/>
                      <w:bCs/>
                      <w:snapToGrid w:val="0"/>
                    </w:rPr>
                    <w:t>左右，对其他污染物去除能力较差。</w:t>
                  </w:r>
                </w:p>
                <w:p w:rsidR="00FB4467" w:rsidRDefault="009C33F6" w:rsidP="009D06CE">
                  <w:pPr>
                    <w:adjustRightInd w:val="0"/>
                    <w:snapToGrid w:val="0"/>
                    <w:spacing w:line="360" w:lineRule="auto"/>
                    <w:ind w:leftChars="-50" w:left="-120" w:rightChars="-50" w:right="-120" w:firstLineChars="200" w:firstLine="480"/>
                    <w:jc w:val="both"/>
                    <w:rPr>
                      <w:rFonts w:ascii="宋体" w:eastAsia="宋体" w:hAnsi="宋体"/>
                      <w:bCs/>
                      <w:snapToGrid w:val="0"/>
                    </w:rPr>
                  </w:pPr>
                  <w:r>
                    <w:rPr>
                      <w:rFonts w:ascii="宋体" w:eastAsia="宋体" w:hAnsi="宋体" w:hint="eastAsia"/>
                    </w:rPr>
                    <w:t>本项目生活污水水质简单，经厂区化粪池预处理后可以达到</w:t>
                  </w:r>
                  <w:r>
                    <w:rPr>
                      <w:rFonts w:ascii="宋体" w:eastAsia="宋体" w:hAnsi="宋体" w:hint="eastAsia"/>
                      <w:bCs/>
                    </w:rPr>
                    <w:t>海安</w:t>
                  </w:r>
                  <w:r w:rsidR="00BD25A0">
                    <w:rPr>
                      <w:rFonts w:ascii="宋体" w:eastAsia="宋体" w:hAnsi="宋体" w:hint="eastAsia"/>
                      <w:bCs/>
                    </w:rPr>
                    <w:t>市</w:t>
                  </w:r>
                  <w:r>
                    <w:rPr>
                      <w:rFonts w:ascii="宋体" w:eastAsia="宋体" w:hAnsi="宋体" w:hint="eastAsia"/>
                      <w:bCs/>
                    </w:rPr>
                    <w:t>雅周</w:t>
                  </w:r>
                  <w:r w:rsidR="00BD25A0">
                    <w:rPr>
                      <w:rFonts w:ascii="宋体" w:eastAsia="宋体" w:hAnsi="宋体" w:hint="eastAsia"/>
                      <w:bCs/>
                    </w:rPr>
                    <w:t>镇</w:t>
                  </w:r>
                  <w:r>
                    <w:rPr>
                      <w:rFonts w:ascii="宋体" w:eastAsia="宋体" w:hAnsi="宋体" w:hint="eastAsia"/>
                      <w:bCs/>
                    </w:rPr>
                    <w:t>污水处理厂</w:t>
                  </w:r>
                  <w:r>
                    <w:rPr>
                      <w:rFonts w:ascii="宋体" w:eastAsia="宋体" w:hAnsi="宋体" w:hint="eastAsia"/>
                    </w:rPr>
                    <w:t>接管</w:t>
                  </w:r>
                  <w:r>
                    <w:rPr>
                      <w:rFonts w:ascii="宋体" w:eastAsia="宋体" w:hAnsi="宋体"/>
                    </w:rPr>
                    <w:t>水质要求</w:t>
                  </w:r>
                  <w:r>
                    <w:rPr>
                      <w:rFonts w:ascii="宋体" w:eastAsia="宋体" w:hAnsi="宋体" w:hint="eastAsia"/>
                      <w:bCs/>
                      <w:snapToGrid w:val="0"/>
                    </w:rPr>
                    <w:t>。</w:t>
                  </w:r>
                </w:p>
                <w:p w:rsidR="00BD25A0" w:rsidRPr="007868E2" w:rsidRDefault="00BD25A0" w:rsidP="00BD25A0">
                  <w:pPr>
                    <w:spacing w:line="360" w:lineRule="auto"/>
                    <w:ind w:firstLineChars="200" w:firstLine="480"/>
                    <w:rPr>
                      <w:rFonts w:ascii="宋体" w:eastAsia="宋体" w:hAnsi="宋体"/>
                      <w:szCs w:val="24"/>
                    </w:rPr>
                  </w:pPr>
                  <w:r>
                    <w:rPr>
                      <w:rFonts w:eastAsia="宋体" w:hint="eastAsia"/>
                      <w:szCs w:val="24"/>
                    </w:rPr>
                    <w:t>（</w:t>
                  </w:r>
                  <w:r>
                    <w:rPr>
                      <w:rFonts w:eastAsia="宋体" w:hint="eastAsia"/>
                      <w:szCs w:val="24"/>
                    </w:rPr>
                    <w:t>2</w:t>
                  </w:r>
                  <w:r>
                    <w:rPr>
                      <w:rFonts w:eastAsia="宋体" w:hint="eastAsia"/>
                      <w:szCs w:val="24"/>
                    </w:rPr>
                    <w:t>）</w:t>
                  </w:r>
                  <w:r w:rsidRPr="007868E2">
                    <w:rPr>
                      <w:rFonts w:ascii="宋体" w:eastAsia="宋体" w:hAnsi="宋体" w:hint="eastAsia"/>
                      <w:bCs/>
                      <w:snapToGrid w:val="0"/>
                      <w:color w:val="000000"/>
                    </w:rPr>
                    <w:t>雅周镇污水处理厂概况：</w:t>
                  </w:r>
                </w:p>
                <w:p w:rsidR="00BD25A0" w:rsidRPr="007868E2" w:rsidRDefault="00BD25A0" w:rsidP="00BD25A0">
                  <w:pPr>
                    <w:adjustRightInd w:val="0"/>
                    <w:snapToGrid w:val="0"/>
                    <w:spacing w:line="360" w:lineRule="auto"/>
                    <w:ind w:firstLineChars="200" w:firstLine="480"/>
                    <w:jc w:val="both"/>
                    <w:rPr>
                      <w:rFonts w:ascii="宋体" w:eastAsia="宋体" w:hAnsi="宋体"/>
                      <w:bCs/>
                      <w:snapToGrid w:val="0"/>
                      <w:color w:val="000000"/>
                    </w:rPr>
                  </w:pPr>
                  <w:r>
                    <w:rPr>
                      <w:rFonts w:ascii="宋体" w:eastAsia="宋体" w:hAnsi="宋体" w:hint="eastAsia"/>
                      <w:color w:val="000000"/>
                    </w:rPr>
                    <w:t>海安市</w:t>
                  </w:r>
                  <w:r w:rsidRPr="007868E2">
                    <w:rPr>
                      <w:rFonts w:ascii="宋体" w:eastAsia="宋体" w:hAnsi="宋体" w:hint="eastAsia"/>
                      <w:color w:val="000000"/>
                    </w:rPr>
                    <w:t>雅周镇污水处理厂位于雅周镇雅周村</w:t>
                  </w:r>
                  <w:r w:rsidRPr="00631A9B">
                    <w:rPr>
                      <w:rFonts w:eastAsia="宋体"/>
                      <w:color w:val="000000"/>
                    </w:rPr>
                    <w:t>4</w:t>
                  </w:r>
                  <w:r w:rsidRPr="007868E2">
                    <w:rPr>
                      <w:rFonts w:ascii="宋体" w:eastAsia="宋体" w:hAnsi="宋体" w:hint="eastAsia"/>
                      <w:color w:val="000000"/>
                    </w:rPr>
                    <w:t>组，设计处理能力为</w:t>
                  </w:r>
                  <w:r w:rsidRPr="00631A9B">
                    <w:rPr>
                      <w:rFonts w:eastAsia="宋体"/>
                      <w:color w:val="000000"/>
                    </w:rPr>
                    <w:t>1000m</w:t>
                  </w:r>
                  <w:r w:rsidRPr="00631A9B">
                    <w:rPr>
                      <w:rFonts w:eastAsia="宋体"/>
                      <w:color w:val="000000"/>
                      <w:vertAlign w:val="superscript"/>
                    </w:rPr>
                    <w:t>3</w:t>
                  </w:r>
                  <w:r w:rsidRPr="00631A9B">
                    <w:rPr>
                      <w:rFonts w:eastAsia="宋体"/>
                      <w:color w:val="000000"/>
                    </w:rPr>
                    <w:t>/d</w:t>
                  </w:r>
                  <w:r w:rsidRPr="007868E2">
                    <w:rPr>
                      <w:rFonts w:ascii="宋体" w:eastAsia="宋体" w:hAnsi="宋体" w:hint="eastAsia"/>
                      <w:color w:val="000000"/>
                    </w:rPr>
                    <w:t>，目前污水处理厂稳定运行，废水经处理设施处理达标后，尾水达到《城镇污水处理厂污染物排放标准》（</w:t>
                  </w:r>
                  <w:r w:rsidRPr="00631A9B">
                    <w:rPr>
                      <w:rFonts w:eastAsia="宋体"/>
                      <w:color w:val="000000"/>
                    </w:rPr>
                    <w:t>GB18918-2002</w:t>
                  </w:r>
                  <w:r w:rsidRPr="007868E2">
                    <w:rPr>
                      <w:rFonts w:ascii="宋体" w:eastAsia="宋体" w:hAnsi="宋体" w:hint="eastAsia"/>
                      <w:color w:val="000000"/>
                    </w:rPr>
                    <w:t>）表1中一级</w:t>
                  </w:r>
                  <w:r w:rsidRPr="00631A9B">
                    <w:rPr>
                      <w:rFonts w:eastAsia="宋体"/>
                      <w:color w:val="000000"/>
                    </w:rPr>
                    <w:t>B</w:t>
                  </w:r>
                  <w:r w:rsidRPr="007868E2">
                    <w:rPr>
                      <w:rFonts w:ascii="宋体" w:eastAsia="宋体" w:hAnsi="宋体" w:hint="eastAsia"/>
                      <w:color w:val="000000"/>
                    </w:rPr>
                    <w:t>标准，尾水排入曲雅河。雅周镇污水处理厂污水处理工艺流程</w:t>
                  </w:r>
                  <w:r w:rsidRPr="007868E2">
                    <w:rPr>
                      <w:rFonts w:ascii="宋体" w:eastAsia="宋体" w:hAnsi="宋体" w:hint="eastAsia"/>
                      <w:color w:val="000000"/>
                    </w:rPr>
                    <w:lastRenderedPageBreak/>
                    <w:t>见图</w:t>
                  </w:r>
                  <w:r w:rsidRPr="00631A9B">
                    <w:rPr>
                      <w:rFonts w:eastAsia="宋体"/>
                      <w:color w:val="000000"/>
                    </w:rPr>
                    <w:t>7-1</w:t>
                  </w:r>
                  <w:r w:rsidRPr="007868E2">
                    <w:rPr>
                      <w:rFonts w:ascii="宋体" w:eastAsia="宋体" w:hAnsi="宋体" w:hint="eastAsia"/>
                      <w:color w:val="000000"/>
                    </w:rPr>
                    <w:t>：</w:t>
                  </w:r>
                </w:p>
                <w:p w:rsidR="00BD25A0" w:rsidRDefault="004E1A77" w:rsidP="00BD25A0">
                  <w:pPr>
                    <w:spacing w:line="360" w:lineRule="auto"/>
                    <w:rPr>
                      <w:rFonts w:ascii="宋体" w:eastAsia="宋体" w:hAnsi="宋体"/>
                    </w:rPr>
                  </w:pPr>
                  <w:r w:rsidRPr="004E1A77">
                    <w:pict>
                      <v:group id="画布 1242" o:spid="_x0000_s2421" editas="canvas" style="width:497.6pt;height:124.6pt;mso-position-horizontal-relative:char;mso-position-vertical-relative:line" coordsize="6319520,158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">
                        <v:shape id="_x0000_s2422" type="#_x0000_t75" style="position:absolute;width:6319520;height:1582420;visibility:visible">
                          <v:fill o:detectmouseclick="t"/>
                          <v:path o:connecttype="none"/>
                        </v:shape>
                        <v:shape id="AutoShape 1243" o:spid="_x0000_s2423" type="#_x0000_t32" style="position:absolute;left:361315;top:535305;width:473075;height:127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" strokeweight="1pt">
                          <v:stroke endarrow="block"/>
                          <v:shadow color="#7f7f7f" opacity=".5" offset="1pt"/>
                        </v:shape>
                        <v:shape id="Text Box 1244" o:spid="_x0000_s2424" type="#_x0000_t202" style="position:absolute;left:834390;top:409575;width:638175;height:270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" strokeweight="1pt">
                          <v:shadow color="#7f7f7f" opacity=".5" offset="1pt"/>
                          <v:textbox style="mso-next-textbox:#Text Box 1244">
                            <w:txbxContent>
                              <w:p w:rsidR="005272C0" w:rsidRDefault="005272C0" w:rsidP="00BD25A0">
                                <w:pPr>
                                  <w:jc w:val="center"/>
                                </w:pPr>
                                <w:r w:rsidRPr="00631A9B">
                                  <w:rPr>
                                    <w:rFonts w:ascii="宋体" w:eastAsia="宋体" w:hAnsi="宋体" w:hint="eastAsia"/>
                                    <w:sz w:val="21"/>
                                    <w:szCs w:val="21"/>
                                  </w:rPr>
                                  <w:t>集水</w:t>
                                </w:r>
                                <w:r>
                                  <w:rPr>
                                    <w:rFonts w:hint="eastAsia"/>
                                  </w:rPr>
                                  <w:t>井</w:t>
                                </w:r>
                              </w:p>
                            </w:txbxContent>
                          </v:textbox>
                        </v:shape>
                        <v:shape id="Text Box 1246" o:spid="_x0000_s2425" type="#_x0000_t202" style="position:absolute;left:1737360;top:397510;width:588645;height:2825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7dwgAAANoAAAAPAAAAZHJzL2Rvd25yZXYueG1sRI9Bi8Iw&#10;FITvgv8hPMGbpi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ArXs7dwgAAANoAAAAPAAAA&#10;AAAAAAAAAAAAAAcCAABkcnMvZG93bnJldi54bWxQSwUGAAAAAAMAAwC3AAAA9gIAAAAA&#10;" strokeweight="1pt">
                          <v:shadow color="#7f7f7f" opacity=".5" offset="1pt"/>
                          <v:textbox style="mso-next-textbox:#Text Box 1246">
                            <w:txbxContent>
                              <w:p w:rsidR="005272C0" w:rsidRPr="00631A9B" w:rsidRDefault="005272C0" w:rsidP="00BD25A0">
                                <w:pPr>
                                  <w:jc w:val="center"/>
                                  <w:rPr>
                                    <w:rFonts w:ascii="宋体" w:eastAsia="宋体" w:hAnsi="宋体"/>
                                    <w:sz w:val="21"/>
                                    <w:szCs w:val="21"/>
                                  </w:rPr>
                                </w:pPr>
                                <w:r w:rsidRPr="00631A9B">
                                  <w:rPr>
                                    <w:rFonts w:ascii="宋体" w:eastAsia="宋体" w:hAnsi="宋体" w:hint="eastAsia"/>
                                    <w:sz w:val="21"/>
                                    <w:szCs w:val="21"/>
                                  </w:rPr>
                                  <w:t>格栅</w:t>
                                </w:r>
                              </w:p>
                            </w:txbxContent>
                          </v:textbox>
                        </v:shape>
                        <v:shape id="Text Box 1248" o:spid="_x0000_s2426" type="#_x0000_t202" style="position:absolute;left:2596515;top:381000;width:748665;height:3098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" strokeweight="1pt">
                          <v:shadow color="#7f7f7f" opacity=".5" offset="1pt"/>
                          <v:textbox style="mso-next-textbox:#Text Box 1248">
                            <w:txbxContent>
                              <w:p w:rsidR="005272C0" w:rsidRDefault="005272C0" w:rsidP="00BD25A0">
                                <w:pPr>
                                  <w:jc w:val="center"/>
                                </w:pPr>
                                <w:r>
                                  <w:rPr>
                                    <w:rFonts w:hint="eastAsia"/>
                                  </w:rPr>
                                  <w:t>D</w:t>
                                </w:r>
                                <w:r>
                                  <w:t>MBR</w:t>
                                </w:r>
                                <w:r>
                                  <w:rPr>
                                    <w:rFonts w:hint="eastAsia"/>
                                  </w:rPr>
                                  <w:t>池</w:t>
                                </w:r>
                              </w:p>
                            </w:txbxContent>
                          </v:textbox>
                        </v:shape>
                        <v:shape id="Text Box 1249" o:spid="_x0000_s2427" type="#_x0000_t202" style="position:absolute;left:318135;top:243205;width:516255;height:260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" filled="f" stroked="f" strokeweight="1pt">
                          <v:textbox style="mso-next-textbox:#Text Box 1249">
                            <w:txbxContent>
                              <w:p w:rsidR="005272C0" w:rsidRPr="00631A9B" w:rsidRDefault="005272C0" w:rsidP="00BD25A0">
                                <w:pPr>
                                  <w:jc w:val="center"/>
                                  <w:rPr>
                                    <w:rFonts w:ascii="宋体" w:eastAsia="宋体" w:hAnsi="宋体"/>
                                    <w:sz w:val="21"/>
                                    <w:szCs w:val="21"/>
                                  </w:rPr>
                                </w:pPr>
                                <w:r w:rsidRPr="00631A9B">
                                  <w:rPr>
                                    <w:rFonts w:ascii="宋体" w:eastAsia="宋体" w:hAnsi="宋体" w:hint="eastAsia"/>
                                    <w:sz w:val="21"/>
                                    <w:szCs w:val="21"/>
                                  </w:rPr>
                                  <w:t>废水</w:t>
                                </w:r>
                              </w:p>
                            </w:txbxContent>
                          </v:textbox>
                        </v:shape>
                        <v:shape id="AutoShape 1250" o:spid="_x0000_s2428" type="#_x0000_t32" style="position:absolute;left:2331720;top:534035;width:264795;height:6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" strokeweight="1pt">
                          <v:stroke endarrow="block"/>
                          <v:shadow color="#7f7f7f" opacity=".5" offset="1pt"/>
                        </v:shape>
                        <v:shape id="AutoShape 1251" o:spid="_x0000_s2429" type="#_x0000_t32" style="position:absolute;left:1472565;top:534670;width:264795;height:63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" strokeweight="1pt">
                          <v:stroke endarrow="block"/>
                          <v:shadow color="#7f7f7f" opacity=".5" offset="1pt"/>
                        </v:shape>
                        <v:shape id="AutoShape 1252" o:spid="_x0000_s2430" type="#_x0000_t32" style="position:absolute;left:3345180;top:531495;width:265430;height:2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" strokeweight="1pt">
                          <v:stroke endarrow="block"/>
                          <v:shadow color="#7f7f7f" opacity=".5" offset="1pt"/>
                        </v:shape>
                        <v:shape id="Text Box 1256" o:spid="_x0000_s2431" type="#_x0000_t202" style="position:absolute;left:3610610;top:381000;width:618490;height:299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" strokeweight="1pt">
                          <v:shadow color="#7f7f7f" opacity=".5" offset="1pt"/>
                          <v:textbox style="mso-next-textbox:#Text Box 1256">
                            <w:txbxContent>
                              <w:p w:rsidR="005272C0" w:rsidRPr="008D7053" w:rsidRDefault="005272C0" w:rsidP="00BD25A0">
                                <w:pPr>
                                  <w:jc w:val="center"/>
                                </w:pPr>
                                <w:r w:rsidRPr="00631A9B">
                                  <w:rPr>
                                    <w:rFonts w:ascii="宋体" w:eastAsia="宋体" w:hAnsi="宋体" w:hint="eastAsia"/>
                                    <w:sz w:val="21"/>
                                    <w:szCs w:val="21"/>
                                  </w:rPr>
                                  <w:t>好氧</w:t>
                                </w:r>
                                <w:r w:rsidRPr="00281E1F">
                                  <w:rPr>
                                    <w:rFonts w:ascii="宋体" w:eastAsia="宋体" w:hAnsi="宋体" w:hint="eastAsia"/>
                                    <w:sz w:val="21"/>
                                    <w:szCs w:val="21"/>
                                  </w:rPr>
                                  <w:t>塘</w:t>
                                </w:r>
                              </w:p>
                            </w:txbxContent>
                          </v:textbox>
                        </v:shape>
                        <v:shape id="Text Box 1257" o:spid="_x0000_s2432" type="#_x0000_t202" style="position:absolute;left:4494530;top:381000;width:619125;height:2990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" strokeweight="1pt">
                          <v:shadow color="#7f7f7f" opacity=".5" offset="1pt"/>
                          <v:textbox style="mso-next-textbox:#Text Box 1257">
                            <w:txbxContent>
                              <w:p w:rsidR="005272C0" w:rsidRPr="008D7053" w:rsidRDefault="005272C0" w:rsidP="00BD25A0">
                                <w:pPr>
                                  <w:jc w:val="center"/>
                                </w:pPr>
                                <w:r w:rsidRPr="00631A9B">
                                  <w:rPr>
                                    <w:rFonts w:ascii="宋体" w:eastAsia="宋体" w:hAnsi="宋体" w:hint="eastAsia"/>
                                    <w:sz w:val="21"/>
                                    <w:szCs w:val="21"/>
                                  </w:rPr>
                                  <w:t>兼性</w:t>
                                </w:r>
                                <w:r w:rsidRPr="00281E1F">
                                  <w:rPr>
                                    <w:rFonts w:ascii="宋体" w:eastAsia="宋体" w:hAnsi="宋体" w:hint="eastAsia"/>
                                    <w:sz w:val="21"/>
                                    <w:szCs w:val="21"/>
                                  </w:rPr>
                                  <w:t>塘</w:t>
                                </w:r>
                              </w:p>
                            </w:txbxContent>
                          </v:textbox>
                        </v:shape>
                        <v:shape id="Text Box 1258" o:spid="_x0000_s2433" type="#_x0000_t202" style="position:absolute;left:5379085;top:381000;width:683260;height:270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" strokeweight="1pt">
                          <v:shadow color="#7f7f7f" opacity=".5" offset="1pt"/>
                          <v:textbox style="mso-next-textbox:#Text Box 1258">
                            <w:txbxContent>
                              <w:p w:rsidR="005272C0" w:rsidRPr="00631A9B" w:rsidRDefault="005272C0" w:rsidP="00BD25A0">
                                <w:pPr>
                                  <w:jc w:val="center"/>
                                  <w:rPr>
                                    <w:rFonts w:ascii="宋体" w:eastAsia="宋体" w:hAnsi="宋体"/>
                                    <w:sz w:val="21"/>
                                    <w:szCs w:val="21"/>
                                  </w:rPr>
                                </w:pPr>
                                <w:r w:rsidRPr="00631A9B">
                                  <w:rPr>
                                    <w:rFonts w:ascii="宋体" w:eastAsia="宋体" w:hAnsi="宋体" w:hint="eastAsia"/>
                                    <w:sz w:val="21"/>
                                    <w:szCs w:val="21"/>
                                  </w:rPr>
                                  <w:t>二沉池</w:t>
                                </w:r>
                              </w:p>
                            </w:txbxContent>
                          </v:textbox>
                        </v:shape>
                        <v:shape id="Text Box 1265" o:spid="_x0000_s2434" type="#_x0000_t202" style="position:absolute;left:5436870;top:1034415;width:625475;height:270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" filled="f" stroked="f" strokeweight="1pt">
                          <v:textbox style="mso-next-textbox:#Text Box 1265">
                            <w:txbxContent>
                              <w:p w:rsidR="005272C0" w:rsidRPr="00631A9B" w:rsidRDefault="005272C0" w:rsidP="00BD25A0">
                                <w:pPr>
                                  <w:rPr>
                                    <w:rFonts w:ascii="宋体" w:eastAsia="宋体" w:hAnsi="宋体"/>
                                    <w:sz w:val="21"/>
                                    <w:szCs w:val="21"/>
                                  </w:rPr>
                                </w:pPr>
                                <w:r w:rsidRPr="00631A9B">
                                  <w:rPr>
                                    <w:rFonts w:ascii="宋体" w:eastAsia="宋体" w:hAnsi="宋体" w:hint="eastAsia"/>
                                    <w:sz w:val="21"/>
                                    <w:szCs w:val="21"/>
                                  </w:rPr>
                                  <w:t>出水</w:t>
                                </w:r>
                              </w:p>
                            </w:txbxContent>
                          </v:textbox>
                        </v:shape>
                        <v:shape id="AutoShape 1252" o:spid="_x0000_s2435" type="#_x0000_t32" style="position:absolute;left:4229100;top:528955;width:265430;height:2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" strokeweight="1pt">
                          <v:stroke endarrow="block"/>
                          <v:shadow color="#7f7f7f" opacity=".5" offset="1pt"/>
                        </v:shape>
                        <v:shape id="AutoShape 1254" o:spid="_x0000_s2436" type="#_x0000_t32" style="position:absolute;left:5715000;top:668020;width:3175;height:36639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" strokeweight="1pt">
                          <v:stroke endarrow="block"/>
                          <v:shadow color="#7f7f7f" opacity=".5" offset="1pt"/>
                        </v:shape>
                        <v:shape id="Text Box 1265" o:spid="_x0000_s2437" type="#_x0000_t202" style="position:absolute;left:2142490;top:1200785;width:2502535;height:2705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" filled="f" stroked="f" strokeweight="1pt">
                          <v:textbox>
                            <w:txbxContent>
                              <w:p w:rsidR="005272C0" w:rsidRPr="00335E19" w:rsidRDefault="005272C0" w:rsidP="00BD25A0">
                                <w:pPr>
                                  <w:rPr>
                                    <w:b/>
                                  </w:rPr>
                                </w:pPr>
                                <w:r w:rsidRPr="00631A9B">
                                  <w:rPr>
                                    <w:rFonts w:ascii="宋体" w:eastAsia="宋体" w:hAnsi="宋体" w:hint="eastAsia"/>
                                    <w:b/>
                                  </w:rPr>
                                  <w:t>图</w:t>
                                </w:r>
                                <w:r w:rsidRPr="00335E19">
                                  <w:rPr>
                                    <w:rFonts w:hint="eastAsia"/>
                                    <w:b/>
                                  </w:rPr>
                                  <w:t>7</w:t>
                                </w:r>
                                <w:r w:rsidRPr="00335E19">
                                  <w:rPr>
                                    <w:b/>
                                  </w:rPr>
                                  <w:t>-1</w:t>
                                </w:r>
                                <w:r w:rsidRPr="00631A9B">
                                  <w:rPr>
                                    <w:rFonts w:ascii="宋体" w:eastAsia="宋体" w:hAnsi="宋体" w:hint="eastAsia"/>
                                    <w:b/>
                                  </w:rPr>
                                  <w:t>污水处理厂工艺流程图</w:t>
                                </w:r>
                              </w:p>
                            </w:txbxContent>
                          </v:textbox>
                        </v:shape>
                        <v:shape id="AutoShape 1252" o:spid="_x0000_s2438" type="#_x0000_t32" style="position:absolute;left:5113655;top:526415;width:265430;height:2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" strokeweight="1pt">
                          <v:stroke endarrow="block"/>
                          <v:shadow color="#7f7f7f" opacity=".5" offset="1pt"/>
                        </v:shape>
                        <w10:wrap type="none"/>
                        <w10:anchorlock/>
                      </v:group>
                    </w:pict>
                  </w:r>
                </w:p>
                <w:p w:rsidR="00BD25A0" w:rsidRPr="00631A9B" w:rsidRDefault="00BD25A0" w:rsidP="00BD25A0">
                  <w:pPr>
                    <w:adjustRightInd w:val="0"/>
                    <w:snapToGrid w:val="0"/>
                    <w:spacing w:line="360" w:lineRule="auto"/>
                    <w:ind w:firstLineChars="200" w:firstLine="480"/>
                    <w:rPr>
                      <w:rFonts w:ascii="宋体" w:eastAsia="宋体" w:hAnsi="宋体"/>
                      <w:color w:val="000000"/>
                    </w:rPr>
                  </w:pPr>
                  <w:r>
                    <w:rPr>
                      <w:rFonts w:eastAsia="宋体" w:hint="eastAsia"/>
                      <w:color w:val="000000"/>
                    </w:rPr>
                    <w:t>（</w:t>
                  </w:r>
                  <w:r>
                    <w:rPr>
                      <w:rFonts w:eastAsia="宋体" w:hint="eastAsia"/>
                      <w:color w:val="000000"/>
                    </w:rPr>
                    <w:t>3</w:t>
                  </w:r>
                  <w:r>
                    <w:rPr>
                      <w:rFonts w:eastAsia="宋体" w:hint="eastAsia"/>
                      <w:color w:val="000000"/>
                    </w:rPr>
                    <w:t>）</w:t>
                  </w:r>
                  <w:r w:rsidRPr="00631A9B">
                    <w:rPr>
                      <w:rFonts w:ascii="宋体" w:eastAsia="宋体" w:hAnsi="宋体" w:hint="eastAsia"/>
                      <w:color w:val="000000"/>
                    </w:rPr>
                    <w:t>接管可行性分析</w:t>
                  </w:r>
                </w:p>
                <w:p w:rsidR="00BD25A0" w:rsidRPr="00631A9B" w:rsidRDefault="00BD25A0" w:rsidP="00BD25A0">
                  <w:pPr>
                    <w:adjustRightInd w:val="0"/>
                    <w:snapToGrid w:val="0"/>
                    <w:spacing w:line="360" w:lineRule="auto"/>
                    <w:ind w:firstLineChars="200" w:firstLine="480"/>
                    <w:rPr>
                      <w:rFonts w:ascii="宋体" w:eastAsia="宋体" w:hAnsi="宋体"/>
                      <w:color w:val="000000"/>
                    </w:rPr>
                  </w:pPr>
                  <w:r w:rsidRPr="00631A9B">
                    <w:rPr>
                      <w:rFonts w:ascii="宋体" w:eastAsia="宋体" w:hAnsi="宋体" w:hint="eastAsia"/>
                      <w:color w:val="000000"/>
                    </w:rPr>
                    <w:t>①接管水质、水量可行性分析</w:t>
                  </w:r>
                </w:p>
                <w:p w:rsidR="00BD25A0" w:rsidRPr="00631A9B" w:rsidRDefault="00BD25A0" w:rsidP="00BD25A0">
                  <w:pPr>
                    <w:adjustRightInd w:val="0"/>
                    <w:snapToGrid w:val="0"/>
                    <w:spacing w:line="360" w:lineRule="auto"/>
                    <w:ind w:firstLineChars="200" w:firstLine="480"/>
                    <w:jc w:val="both"/>
                    <w:rPr>
                      <w:rFonts w:ascii="宋体" w:eastAsia="宋体" w:hAnsi="宋体"/>
                      <w:color w:val="000000"/>
                    </w:rPr>
                  </w:pPr>
                  <w:r>
                    <w:rPr>
                      <w:rFonts w:ascii="宋体" w:eastAsia="宋体" w:hAnsi="宋体" w:hint="eastAsia"/>
                      <w:color w:val="000000"/>
                    </w:rPr>
                    <w:t>海安市雅周镇污水处理厂</w:t>
                  </w:r>
                  <w:r w:rsidRPr="00631A9B">
                    <w:rPr>
                      <w:rFonts w:ascii="宋体" w:eastAsia="宋体" w:hAnsi="宋体" w:hint="eastAsia"/>
                      <w:color w:val="000000"/>
                    </w:rPr>
                    <w:t>自正式投入运行以来，污水处理设备运行良好，设计处理能力为</w:t>
                  </w:r>
                  <w:r w:rsidRPr="00631A9B">
                    <w:rPr>
                      <w:rFonts w:eastAsia="宋体"/>
                      <w:color w:val="000000"/>
                    </w:rPr>
                    <w:t>1000m</w:t>
                  </w:r>
                  <w:r w:rsidRPr="00631A9B">
                    <w:rPr>
                      <w:rFonts w:eastAsia="宋体"/>
                      <w:color w:val="000000"/>
                      <w:vertAlign w:val="superscript"/>
                    </w:rPr>
                    <w:t>3</w:t>
                  </w:r>
                  <w:r w:rsidRPr="00631A9B">
                    <w:rPr>
                      <w:rFonts w:eastAsia="宋体"/>
                      <w:color w:val="000000"/>
                    </w:rPr>
                    <w:t>/d</w:t>
                  </w:r>
                  <w:r w:rsidRPr="00631A9B">
                    <w:rPr>
                      <w:rFonts w:ascii="宋体" w:eastAsia="宋体" w:hAnsi="宋体" w:hint="eastAsia"/>
                      <w:color w:val="000000"/>
                    </w:rPr>
                    <w:t>，建设项目废水产生量约</w:t>
                  </w:r>
                  <w:r>
                    <w:rPr>
                      <w:rFonts w:eastAsia="宋体" w:hint="eastAsia"/>
                      <w:color w:val="000000"/>
                    </w:rPr>
                    <w:t>3.2</w:t>
                  </w:r>
                  <w:r w:rsidRPr="00631A9B">
                    <w:rPr>
                      <w:rFonts w:eastAsia="宋体"/>
                      <w:color w:val="000000"/>
                    </w:rPr>
                    <w:t>t/d</w:t>
                  </w:r>
                  <w:r w:rsidRPr="00631A9B">
                    <w:rPr>
                      <w:rFonts w:eastAsia="宋体" w:hAnsi="宋体"/>
                      <w:color w:val="000000"/>
                    </w:rPr>
                    <w:t>，</w:t>
                  </w:r>
                  <w:r w:rsidRPr="00631A9B">
                    <w:rPr>
                      <w:rFonts w:ascii="宋体" w:eastAsia="宋体" w:hAnsi="宋体" w:hint="eastAsia"/>
                      <w:color w:val="000000"/>
                    </w:rPr>
                    <w:t>约占污水处理厂日处理能力的</w:t>
                  </w:r>
                  <w:r>
                    <w:rPr>
                      <w:rFonts w:eastAsia="宋体" w:hint="eastAsia"/>
                      <w:color w:val="000000"/>
                    </w:rPr>
                    <w:t>0.32</w:t>
                  </w:r>
                  <w:r w:rsidRPr="00631A9B">
                    <w:rPr>
                      <w:rFonts w:eastAsia="宋体"/>
                      <w:color w:val="000000"/>
                    </w:rPr>
                    <w:t>%</w:t>
                  </w:r>
                  <w:r w:rsidRPr="00631A9B">
                    <w:rPr>
                      <w:rFonts w:ascii="宋体" w:eastAsia="宋体" w:hAnsi="宋体" w:hint="eastAsia"/>
                      <w:color w:val="000000"/>
                    </w:rPr>
                    <w:t>。同时，本项目生活污水经过化粪池预处理，水质简单，不会对污水处理厂产生冲击。因此，本项目废水接入</w:t>
                  </w:r>
                  <w:r>
                    <w:rPr>
                      <w:rFonts w:ascii="宋体" w:eastAsia="宋体" w:hAnsi="宋体" w:hint="eastAsia"/>
                      <w:color w:val="000000"/>
                    </w:rPr>
                    <w:t>海安县</w:t>
                  </w:r>
                  <w:r w:rsidRPr="00631A9B">
                    <w:rPr>
                      <w:rFonts w:ascii="宋体" w:eastAsia="宋体" w:hAnsi="宋体" w:hint="eastAsia"/>
                      <w:color w:val="000000"/>
                    </w:rPr>
                    <w:t>雅周镇污水处理厂处理是可行的。</w:t>
                  </w:r>
                </w:p>
                <w:p w:rsidR="00BD25A0" w:rsidRPr="00631A9B" w:rsidRDefault="00BD25A0" w:rsidP="00BD25A0">
                  <w:pPr>
                    <w:widowControl w:val="0"/>
                    <w:adjustRightInd w:val="0"/>
                    <w:snapToGrid w:val="0"/>
                    <w:spacing w:line="360" w:lineRule="auto"/>
                    <w:ind w:firstLineChars="200" w:firstLine="480"/>
                    <w:jc w:val="both"/>
                    <w:rPr>
                      <w:rFonts w:ascii="宋体" w:eastAsia="宋体" w:hAnsi="宋体"/>
                      <w:color w:val="000000"/>
                    </w:rPr>
                  </w:pPr>
                  <w:r>
                    <w:rPr>
                      <w:rFonts w:ascii="宋体" w:eastAsia="宋体" w:hAnsi="宋体" w:hint="eastAsia"/>
                      <w:color w:val="000000"/>
                    </w:rPr>
                    <w:t>②</w:t>
                  </w:r>
                  <w:r w:rsidRPr="00631A9B">
                    <w:rPr>
                      <w:rFonts w:ascii="宋体" w:eastAsia="宋体" w:hAnsi="宋体" w:hint="eastAsia"/>
                      <w:color w:val="000000"/>
                    </w:rPr>
                    <w:t>管网配套可行性分析</w:t>
                  </w:r>
                </w:p>
                <w:p w:rsidR="00BD25A0" w:rsidRPr="00631A9B" w:rsidRDefault="00BD25A0" w:rsidP="00BD25A0">
                  <w:pPr>
                    <w:adjustRightInd w:val="0"/>
                    <w:snapToGrid w:val="0"/>
                    <w:spacing w:line="360" w:lineRule="auto"/>
                    <w:ind w:firstLineChars="200" w:firstLine="480"/>
                    <w:jc w:val="both"/>
                    <w:rPr>
                      <w:rFonts w:ascii="宋体" w:eastAsia="宋体" w:hAnsi="宋体"/>
                      <w:color w:val="000000"/>
                    </w:rPr>
                  </w:pPr>
                  <w:r w:rsidRPr="00631A9B">
                    <w:rPr>
                      <w:rFonts w:ascii="宋体" w:eastAsia="宋体" w:hAnsi="宋体" w:hint="eastAsia"/>
                      <w:color w:val="000000"/>
                    </w:rPr>
                    <w:t>本项目所在区域污水管网已铺设到位，因此本项目废水接入</w:t>
                  </w:r>
                  <w:r>
                    <w:rPr>
                      <w:rFonts w:ascii="宋体" w:eastAsia="宋体" w:hAnsi="宋体" w:hint="eastAsia"/>
                      <w:color w:val="000000"/>
                    </w:rPr>
                    <w:t>海安县</w:t>
                  </w:r>
                  <w:r w:rsidRPr="00631A9B">
                    <w:rPr>
                      <w:rFonts w:ascii="宋体" w:eastAsia="宋体" w:hAnsi="宋体" w:hint="eastAsia"/>
                      <w:color w:val="000000"/>
                    </w:rPr>
                    <w:t>雅周镇污水处理厂是可行的。</w:t>
                  </w:r>
                </w:p>
                <w:p w:rsidR="00FB4467" w:rsidRDefault="00BD25A0" w:rsidP="00BD25A0">
                  <w:pPr>
                    <w:adjustRightInd w:val="0"/>
                    <w:snapToGrid w:val="0"/>
                    <w:spacing w:line="360" w:lineRule="auto"/>
                    <w:ind w:leftChars="-50" w:left="-120" w:rightChars="-50" w:right="-120" w:firstLineChars="200" w:firstLine="480"/>
                    <w:jc w:val="both"/>
                    <w:rPr>
                      <w:rFonts w:ascii="宋体" w:eastAsia="宋体" w:hAnsi="宋体"/>
                    </w:rPr>
                  </w:pPr>
                  <w:r w:rsidRPr="00631A9B">
                    <w:rPr>
                      <w:rFonts w:ascii="宋体" w:eastAsia="宋体" w:hAnsi="宋体" w:hint="eastAsia"/>
                      <w:color w:val="000000"/>
                    </w:rPr>
                    <w:t>综上所述，本项目废水接入</w:t>
                  </w:r>
                  <w:r>
                    <w:rPr>
                      <w:rFonts w:ascii="宋体" w:eastAsia="宋体" w:hAnsi="宋体" w:hint="eastAsia"/>
                      <w:color w:val="000000"/>
                    </w:rPr>
                    <w:t>海安县</w:t>
                  </w:r>
                  <w:r w:rsidRPr="00631A9B">
                    <w:rPr>
                      <w:rFonts w:ascii="宋体" w:eastAsia="宋体" w:hAnsi="宋体" w:hint="eastAsia"/>
                      <w:color w:val="000000"/>
                    </w:rPr>
                    <w:t>雅周镇污水处理厂集中处置可行，废水经污水处理厂处理后达标排放，对周围水环境影响较小。</w:t>
                  </w:r>
                </w:p>
              </w:tc>
            </w:tr>
          </w:tbl>
          <w:p w:rsidR="00FB4467" w:rsidRDefault="009C33F6">
            <w:pPr>
              <w:widowControl w:val="0"/>
              <w:spacing w:line="360" w:lineRule="auto"/>
              <w:ind w:firstLineChars="200" w:firstLine="482"/>
              <w:jc w:val="both"/>
              <w:rPr>
                <w:rFonts w:eastAsia="宋体"/>
                <w:b/>
                <w:szCs w:val="24"/>
              </w:rPr>
            </w:pPr>
            <w:r>
              <w:rPr>
                <w:rFonts w:eastAsia="宋体" w:hint="eastAsia"/>
                <w:b/>
                <w:szCs w:val="24"/>
              </w:rPr>
              <w:lastRenderedPageBreak/>
              <w:t>3</w:t>
            </w:r>
            <w:r>
              <w:rPr>
                <w:rFonts w:eastAsia="宋体"/>
                <w:b/>
                <w:szCs w:val="24"/>
              </w:rPr>
              <w:t>、声环境影响分析</w:t>
            </w:r>
          </w:p>
          <w:p w:rsidR="00FB4467" w:rsidRDefault="00BD25A0">
            <w:pPr>
              <w:spacing w:line="360" w:lineRule="auto"/>
              <w:ind w:firstLineChars="200" w:firstLine="480"/>
              <w:rPr>
                <w:rFonts w:ascii="宋体" w:eastAsia="宋体" w:hAnsi="宋体"/>
              </w:rPr>
            </w:pPr>
            <w:r>
              <w:rPr>
                <w:rFonts w:eastAsia="宋体"/>
                <w:szCs w:val="24"/>
              </w:rPr>
              <w:t>本项目</w:t>
            </w:r>
            <w:r>
              <w:rPr>
                <w:rFonts w:eastAsia="宋体" w:hint="eastAsia"/>
                <w:szCs w:val="24"/>
              </w:rPr>
              <w:t>建成投产后，厂内</w:t>
            </w:r>
            <w:r>
              <w:rPr>
                <w:rFonts w:eastAsia="宋体"/>
                <w:szCs w:val="24"/>
              </w:rPr>
              <w:t>噪声来源于</w:t>
            </w:r>
            <w:r>
              <w:rPr>
                <w:rFonts w:eastAsia="宋体" w:hint="eastAsia"/>
                <w:szCs w:val="24"/>
              </w:rPr>
              <w:t>激光</w:t>
            </w:r>
            <w:r>
              <w:rPr>
                <w:rFonts w:eastAsia="宋体"/>
                <w:szCs w:val="24"/>
              </w:rPr>
              <w:t>切割机、</w:t>
            </w:r>
            <w:r>
              <w:rPr>
                <w:rFonts w:eastAsia="宋体" w:hint="eastAsia"/>
                <w:szCs w:val="24"/>
              </w:rPr>
              <w:t>金属带锯</w:t>
            </w:r>
            <w:r>
              <w:rPr>
                <w:rFonts w:eastAsia="宋体"/>
                <w:szCs w:val="24"/>
              </w:rPr>
              <w:t>机、</w:t>
            </w:r>
            <w:r>
              <w:rPr>
                <w:rFonts w:eastAsia="宋体" w:hint="eastAsia"/>
                <w:szCs w:val="24"/>
              </w:rPr>
              <w:t>剪板机、冲床</w:t>
            </w:r>
            <w:r>
              <w:rPr>
                <w:rFonts w:eastAsia="宋体"/>
                <w:szCs w:val="24"/>
              </w:rPr>
              <w:t>、车床、</w:t>
            </w:r>
            <w:r>
              <w:rPr>
                <w:rFonts w:eastAsia="宋体" w:hint="eastAsia"/>
                <w:szCs w:val="24"/>
              </w:rPr>
              <w:t>钻床、刨槽机、打磨机、抛光机、空压机、除尘设备引风机等</w:t>
            </w:r>
            <w:r>
              <w:rPr>
                <w:rFonts w:eastAsia="宋体"/>
                <w:szCs w:val="24"/>
              </w:rPr>
              <w:t>设备噪声，预计噪声源在</w:t>
            </w:r>
            <w:r>
              <w:rPr>
                <w:rFonts w:eastAsia="宋体"/>
                <w:szCs w:val="24"/>
              </w:rPr>
              <w:t>80</w:t>
            </w:r>
            <w:r>
              <w:rPr>
                <w:rFonts w:eastAsia="宋体"/>
                <w:szCs w:val="24"/>
              </w:rPr>
              <w:t>～</w:t>
            </w:r>
            <w:r>
              <w:rPr>
                <w:rFonts w:eastAsia="宋体"/>
                <w:szCs w:val="24"/>
              </w:rPr>
              <w:t>85</w:t>
            </w:r>
            <w:r>
              <w:rPr>
                <w:rFonts w:eastAsia="宋体"/>
                <w:b/>
                <w:sz w:val="21"/>
                <w:szCs w:val="21"/>
              </w:rPr>
              <w:t xml:space="preserve"> </w:t>
            </w:r>
            <w:r>
              <w:rPr>
                <w:rFonts w:eastAsia="宋体"/>
                <w:szCs w:val="24"/>
              </w:rPr>
              <w:t>dB</w:t>
            </w:r>
            <w:r>
              <w:rPr>
                <w:rFonts w:eastAsia="宋体"/>
                <w:szCs w:val="24"/>
              </w:rPr>
              <w:t>（</w:t>
            </w:r>
            <w:r>
              <w:rPr>
                <w:rFonts w:eastAsia="宋体"/>
                <w:szCs w:val="24"/>
              </w:rPr>
              <w:t>A</w:t>
            </w:r>
            <w:r>
              <w:rPr>
                <w:rFonts w:eastAsia="宋体"/>
                <w:szCs w:val="24"/>
              </w:rPr>
              <w:t>）。</w:t>
            </w:r>
            <w:r w:rsidR="009C33F6">
              <w:rPr>
                <w:rFonts w:ascii="宋体" w:eastAsia="宋体" w:hAnsi="宋体" w:hint="eastAsia"/>
              </w:rPr>
              <w:t>厂方拟将主要产噪设备合理布局，根据不同设备选择相应的降噪措施，具体如下：</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①</w:t>
            </w:r>
            <w:r>
              <w:rPr>
                <w:rFonts w:ascii="宋体" w:eastAsia="宋体" w:hAnsi="宋体" w:hint="eastAsia"/>
              </w:rPr>
              <w:t xml:space="preserve"> </w:t>
            </w:r>
            <w:r>
              <w:rPr>
                <w:rFonts w:ascii="宋体" w:eastAsia="宋体" w:hAnsi="宋体"/>
              </w:rPr>
              <w:t>合理布局，将主要生产装置</w:t>
            </w:r>
            <w:r>
              <w:rPr>
                <w:rFonts w:ascii="宋体" w:eastAsia="宋体" w:hAnsi="宋体" w:hint="eastAsia"/>
              </w:rPr>
              <w:t>布置</w:t>
            </w:r>
            <w:r>
              <w:rPr>
                <w:rFonts w:eastAsia="宋体"/>
              </w:rPr>
              <w:t>1#</w:t>
            </w:r>
            <w:r>
              <w:rPr>
                <w:rFonts w:eastAsia="宋体" w:hAnsi="宋体"/>
              </w:rPr>
              <w:t>、</w:t>
            </w:r>
            <w:r>
              <w:rPr>
                <w:rFonts w:eastAsia="宋体" w:hAnsi="宋体" w:hint="eastAsia"/>
              </w:rPr>
              <w:t>3</w:t>
            </w:r>
            <w:r>
              <w:rPr>
                <w:rFonts w:eastAsia="宋体"/>
              </w:rPr>
              <w:t>#</w:t>
            </w:r>
            <w:r>
              <w:rPr>
                <w:rFonts w:ascii="宋体" w:eastAsia="宋体" w:hAnsi="宋体" w:hint="eastAsia"/>
              </w:rPr>
              <w:t>生产车间</w:t>
            </w:r>
            <w:r>
              <w:rPr>
                <w:rFonts w:ascii="宋体" w:eastAsia="宋体" w:hAnsi="宋体"/>
              </w:rPr>
              <w:t>，</w:t>
            </w:r>
            <w:r w:rsidR="00BD25A0">
              <w:rPr>
                <w:rFonts w:ascii="宋体" w:eastAsia="宋体" w:hAnsi="宋体" w:hint="eastAsia"/>
              </w:rPr>
              <w:t>厂区东部的</w:t>
            </w:r>
            <w:r w:rsidRPr="00BD25A0">
              <w:rPr>
                <w:rFonts w:eastAsia="宋体"/>
              </w:rPr>
              <w:t>2#</w:t>
            </w:r>
            <w:r>
              <w:rPr>
                <w:rFonts w:ascii="宋体" w:eastAsia="宋体" w:hAnsi="宋体" w:hint="eastAsia"/>
              </w:rPr>
              <w:t>车间</w:t>
            </w:r>
            <w:r>
              <w:rPr>
                <w:rFonts w:ascii="宋体" w:eastAsia="宋体" w:hAnsi="宋体"/>
              </w:rPr>
              <w:t>布置成</w:t>
            </w:r>
            <w:r>
              <w:rPr>
                <w:rFonts w:ascii="宋体" w:eastAsia="宋体" w:hAnsi="宋体" w:hint="eastAsia"/>
              </w:rPr>
              <w:t>仓库</w:t>
            </w:r>
            <w:r>
              <w:rPr>
                <w:rFonts w:ascii="宋体" w:eastAsia="宋体" w:hAnsi="宋体"/>
              </w:rPr>
              <w:t>或其他</w:t>
            </w:r>
            <w:r>
              <w:rPr>
                <w:rFonts w:ascii="宋体" w:eastAsia="宋体" w:hAnsi="宋体" w:hint="eastAsia"/>
              </w:rPr>
              <w:t>辅助用房。</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②</w:t>
            </w:r>
            <w:r>
              <w:rPr>
                <w:rFonts w:ascii="宋体" w:eastAsia="宋体" w:hAnsi="宋体" w:hint="eastAsia"/>
              </w:rPr>
              <w:t xml:space="preserve"> </w:t>
            </w:r>
            <w:r>
              <w:rPr>
                <w:rFonts w:ascii="宋体" w:eastAsia="宋体" w:hAnsi="宋体"/>
              </w:rPr>
              <w:t>生产设备尽量选用低噪声设备，本项目</w:t>
            </w:r>
            <w:r>
              <w:rPr>
                <w:rFonts w:ascii="宋体" w:eastAsia="宋体" w:hAnsi="宋体" w:hint="eastAsia"/>
              </w:rPr>
              <w:t>所</w:t>
            </w:r>
            <w:r>
              <w:rPr>
                <w:rFonts w:ascii="宋体" w:eastAsia="宋体" w:hAnsi="宋体"/>
              </w:rPr>
              <w:t>采购的生产设备大多数是国内先进设备，辐射噪声比同类设备低</w:t>
            </w:r>
            <w:r>
              <w:rPr>
                <w:rFonts w:ascii="宋体" w:eastAsia="宋体" w:hAnsi="宋体" w:hint="eastAsia"/>
              </w:rPr>
              <w:t>。</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③</w:t>
            </w:r>
            <w:r>
              <w:rPr>
                <w:rFonts w:ascii="宋体" w:eastAsia="宋体" w:hAnsi="宋体" w:hint="eastAsia"/>
              </w:rPr>
              <w:t xml:space="preserve"> </w:t>
            </w:r>
            <w:r>
              <w:rPr>
                <w:rFonts w:ascii="宋体" w:eastAsia="宋体" w:hAnsi="宋体"/>
              </w:rPr>
              <w:t>高噪声源设备安装消声器，高振动设备安装橡胶减振垫</w:t>
            </w:r>
            <w:r>
              <w:rPr>
                <w:rFonts w:ascii="宋体" w:eastAsia="宋体" w:hAnsi="宋体" w:hint="eastAsia"/>
              </w:rPr>
              <w:t>。</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④</w:t>
            </w:r>
            <w:r>
              <w:rPr>
                <w:rFonts w:ascii="宋体" w:eastAsia="宋体" w:hAnsi="宋体" w:hint="eastAsia"/>
              </w:rPr>
              <w:t xml:space="preserve"> </w:t>
            </w:r>
            <w:r>
              <w:rPr>
                <w:rFonts w:ascii="宋体" w:eastAsia="宋体" w:hAnsi="宋体"/>
              </w:rPr>
              <w:t>生产车间</w:t>
            </w:r>
            <w:r>
              <w:rPr>
                <w:rFonts w:ascii="宋体" w:eastAsia="宋体" w:hAnsi="宋体" w:hint="eastAsia"/>
              </w:rPr>
              <w:t>墙体和屋顶</w:t>
            </w:r>
            <w:r>
              <w:rPr>
                <w:rFonts w:ascii="宋体" w:eastAsia="宋体" w:hAnsi="宋体"/>
              </w:rPr>
              <w:t>安装吸声材料，可吸声</w:t>
            </w:r>
            <w:r>
              <w:rPr>
                <w:rFonts w:eastAsia="宋体"/>
              </w:rPr>
              <w:t>25dB</w:t>
            </w:r>
            <w:r>
              <w:rPr>
                <w:rFonts w:eastAsia="宋体" w:hAnsi="宋体"/>
              </w:rPr>
              <w:t>（</w:t>
            </w:r>
            <w:r>
              <w:rPr>
                <w:rFonts w:eastAsia="宋体"/>
              </w:rPr>
              <w:t>A</w:t>
            </w:r>
            <w:r>
              <w:rPr>
                <w:rFonts w:eastAsia="宋体" w:hAnsi="宋体"/>
              </w:rPr>
              <w:t>）</w:t>
            </w:r>
            <w:r>
              <w:rPr>
                <w:rFonts w:ascii="宋体" w:eastAsia="宋体" w:hAnsi="宋体" w:hint="eastAsia"/>
              </w:rPr>
              <w:t>左右。</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hint="eastAsia"/>
              </w:rPr>
              <w:t xml:space="preserve">⑤ </w:t>
            </w:r>
            <w:r>
              <w:rPr>
                <w:rFonts w:ascii="宋体" w:eastAsia="宋体" w:hAnsi="宋体"/>
              </w:rPr>
              <w:t>建立设备定期维护</w:t>
            </w:r>
            <w:r>
              <w:rPr>
                <w:rFonts w:ascii="宋体" w:eastAsia="宋体" w:hAnsi="宋体" w:hint="eastAsia"/>
              </w:rPr>
              <w:t>、</w:t>
            </w:r>
            <w:r>
              <w:rPr>
                <w:rFonts w:ascii="宋体" w:eastAsia="宋体" w:hAnsi="宋体"/>
              </w:rPr>
              <w:t>保养的管理制度，以防止设备故障形成的非正常生产噪声，同时确保环保措施发挥最佳有效的功能。</w:t>
            </w:r>
          </w:p>
          <w:p w:rsidR="00FB4467" w:rsidRDefault="009C33F6">
            <w:pPr>
              <w:spacing w:line="360" w:lineRule="auto"/>
              <w:ind w:firstLineChars="200" w:firstLine="480"/>
              <w:rPr>
                <w:rFonts w:ascii="宋体" w:eastAsia="宋体" w:hAnsi="宋体"/>
              </w:rPr>
            </w:pPr>
            <w:r>
              <w:rPr>
                <w:rFonts w:ascii="宋体" w:eastAsia="宋体" w:hAnsi="宋体" w:hint="eastAsia"/>
              </w:rPr>
              <w:lastRenderedPageBreak/>
              <w:t>根据声环境评价导则（</w:t>
            </w:r>
            <w:r>
              <w:rPr>
                <w:rFonts w:eastAsia="宋体"/>
              </w:rPr>
              <w:t>HJ2.4-2009</w:t>
            </w:r>
            <w:r>
              <w:rPr>
                <w:rFonts w:ascii="宋体" w:eastAsia="宋体" w:hAnsi="宋体"/>
              </w:rPr>
              <w:t>）</w:t>
            </w:r>
            <w:r>
              <w:rPr>
                <w:rFonts w:ascii="宋体" w:eastAsia="宋体" w:hAnsi="宋体" w:hint="eastAsia"/>
              </w:rPr>
              <w:t>规定，选取预测模式，应用过程中将根据具体情况作必要简化，计算过程如下：</w:t>
            </w:r>
          </w:p>
          <w:p w:rsidR="00FB4467" w:rsidRDefault="009C33F6">
            <w:pPr>
              <w:spacing w:line="360" w:lineRule="auto"/>
              <w:ind w:firstLineChars="200" w:firstLine="480"/>
              <w:rPr>
                <w:rFonts w:ascii="宋体" w:eastAsia="宋体" w:hAnsi="宋体"/>
              </w:rPr>
            </w:pPr>
            <w:r>
              <w:rPr>
                <w:rFonts w:ascii="宋体" w:eastAsia="宋体" w:hAnsi="宋体" w:hint="eastAsia"/>
              </w:rPr>
              <w:t xml:space="preserve">① </w:t>
            </w:r>
            <w:r>
              <w:rPr>
                <w:rFonts w:ascii="宋体" w:eastAsia="宋体" w:hAnsi="宋体"/>
              </w:rPr>
              <w:t>声环境影响预测模式：</w:t>
            </w:r>
          </w:p>
          <w:p w:rsidR="00FB4467" w:rsidRDefault="00FB4467">
            <w:pPr>
              <w:adjustRightInd w:val="0"/>
              <w:snapToGrid w:val="0"/>
              <w:spacing w:line="360" w:lineRule="auto"/>
              <w:ind w:firstLineChars="600" w:firstLine="1440"/>
              <w:rPr>
                <w:rFonts w:ascii="宋体" w:eastAsia="宋体" w:hAnsi="宋体"/>
              </w:rPr>
            </w:pPr>
            <w:r w:rsidRPr="00FB4467">
              <w:rPr>
                <w:rFonts w:ascii="宋体" w:eastAsia="宋体" w:hAnsi="宋体"/>
                <w:position w:val="-14"/>
              </w:rPr>
              <w:object w:dxaOrig="2638" w:dyaOrig="400">
                <v:shape id="_x0000_i1030" type="#_x0000_t75" style="width:154.65pt;height:23.15pt" o:ole="">
                  <v:imagedata r:id="rId28" o:title=""/>
                </v:shape>
                <o:OLEObject Type="Embed" ProgID="Equation.DSMT4" ShapeID="_x0000_i1030" DrawAspect="Content" ObjectID="_1602311469" r:id="rId29"/>
              </w:objec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 xml:space="preserve">式中：  </w:t>
            </w:r>
            <w:r>
              <w:rPr>
                <w:rFonts w:eastAsia="宋体"/>
              </w:rPr>
              <w:t>A</w:t>
            </w:r>
            <w:r>
              <w:rPr>
                <w:rFonts w:eastAsia="宋体"/>
                <w:vertAlign w:val="subscript"/>
              </w:rPr>
              <w:t xml:space="preserve">div </w:t>
            </w:r>
            <w:r>
              <w:rPr>
                <w:rFonts w:ascii="宋体" w:eastAsia="宋体" w:hAnsi="宋体"/>
              </w:rPr>
              <w:t>—声波几何发散引起的倍频带衰减，</w:t>
            </w:r>
            <w:r>
              <w:rPr>
                <w:rFonts w:eastAsia="宋体"/>
              </w:rPr>
              <w:t>dB(A)</w:t>
            </w:r>
            <w:r>
              <w:rPr>
                <w:rFonts w:ascii="宋体" w:eastAsia="宋体" w:hAnsi="宋体"/>
              </w:rPr>
              <w:t>；</w:t>
            </w:r>
          </w:p>
          <w:p w:rsidR="00FB4467" w:rsidRDefault="009C33F6">
            <w:pPr>
              <w:adjustRightInd w:val="0"/>
              <w:snapToGrid w:val="0"/>
              <w:spacing w:line="360" w:lineRule="auto"/>
              <w:ind w:firstLineChars="600" w:firstLine="1440"/>
              <w:rPr>
                <w:rFonts w:ascii="宋体" w:eastAsia="宋体" w:hAnsi="宋体"/>
              </w:rPr>
            </w:pPr>
            <w:r>
              <w:rPr>
                <w:rFonts w:eastAsia="宋体"/>
              </w:rPr>
              <w:t>A</w:t>
            </w:r>
            <w:r>
              <w:rPr>
                <w:rFonts w:eastAsia="宋体"/>
                <w:vertAlign w:val="subscript"/>
              </w:rPr>
              <w:t xml:space="preserve">bar </w:t>
            </w:r>
            <w:r>
              <w:rPr>
                <w:rFonts w:ascii="宋体" w:eastAsia="宋体" w:hAnsi="宋体"/>
              </w:rPr>
              <w:t>—屏障引起的倍频带衰减，</w:t>
            </w:r>
            <w:r>
              <w:rPr>
                <w:rFonts w:eastAsia="宋体"/>
              </w:rPr>
              <w:t>dB(A)</w:t>
            </w:r>
            <w:r>
              <w:rPr>
                <w:rFonts w:ascii="宋体" w:eastAsia="宋体" w:hAnsi="宋体"/>
              </w:rPr>
              <w:t>。</w:t>
            </w:r>
          </w:p>
          <w:p w:rsidR="00FB4467" w:rsidRDefault="009C33F6">
            <w:pPr>
              <w:spacing w:line="360" w:lineRule="auto"/>
              <w:ind w:firstLineChars="200" w:firstLine="480"/>
              <w:rPr>
                <w:rFonts w:ascii="宋体" w:eastAsia="宋体" w:hAnsi="宋体"/>
              </w:rPr>
            </w:pPr>
            <w:r>
              <w:rPr>
                <w:rFonts w:ascii="宋体" w:eastAsia="宋体" w:hAnsi="宋体"/>
              </w:rPr>
              <w:t>厂房墙壁、门窗等围护结构的隔声量主要取决于其单位面积质量</w:t>
            </w:r>
            <w:r>
              <w:rPr>
                <w:rFonts w:eastAsia="宋体"/>
              </w:rPr>
              <w:t>G(kg/m</w:t>
            </w:r>
            <w:r>
              <w:rPr>
                <w:rFonts w:eastAsia="宋体"/>
                <w:vertAlign w:val="superscript"/>
              </w:rPr>
              <w:t>2</w:t>
            </w:r>
            <w:r>
              <w:rPr>
                <w:rFonts w:eastAsia="宋体"/>
              </w:rPr>
              <w:t>)</w:t>
            </w:r>
            <w:r>
              <w:rPr>
                <w:rFonts w:ascii="宋体" w:eastAsia="宋体" w:hAnsi="宋体"/>
              </w:rPr>
              <w:t xml:space="preserve"> 及噪声频率</w:t>
            </w:r>
            <w:r>
              <w:rPr>
                <w:rFonts w:eastAsia="宋体"/>
              </w:rPr>
              <w:t>f(Hz)</w:t>
            </w:r>
            <w:r>
              <w:rPr>
                <w:rFonts w:ascii="宋体" w:eastAsia="宋体" w:hAnsi="宋体"/>
              </w:rPr>
              <w:t>。</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hint="eastAsia"/>
              </w:rPr>
              <w:t xml:space="preserve">② </w:t>
            </w:r>
            <w:r>
              <w:rPr>
                <w:rFonts w:ascii="宋体" w:eastAsia="宋体" w:hAnsi="宋体"/>
              </w:rPr>
              <w:t>点声源的几何发散衰减：</w:t>
            </w:r>
          </w:p>
          <w:p w:rsidR="00FB4467" w:rsidRDefault="00FB4467">
            <w:pPr>
              <w:adjustRightInd w:val="0"/>
              <w:snapToGrid w:val="0"/>
              <w:spacing w:line="360" w:lineRule="auto"/>
              <w:ind w:firstLineChars="600" w:firstLine="1440"/>
              <w:rPr>
                <w:rFonts w:ascii="宋体" w:eastAsia="宋体" w:hAnsi="宋体"/>
              </w:rPr>
            </w:pPr>
            <w:r w:rsidRPr="00FB4467">
              <w:rPr>
                <w:rFonts w:ascii="宋体" w:eastAsia="宋体" w:hAnsi="宋体"/>
                <w:position w:val="-14"/>
              </w:rPr>
              <w:object w:dxaOrig="1804" w:dyaOrig="401">
                <v:shape id="_x0000_i1031" type="#_x0000_t75" style="width:113.3pt;height:21.9pt" o:ole="">
                  <v:imagedata r:id="rId30" o:title=""/>
                </v:shape>
                <o:OLEObject Type="Embed" ProgID="Equation.DSMT4" ShapeID="_x0000_i1031" DrawAspect="Content" ObjectID="_1602311470" r:id="rId31"/>
              </w:objec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 xml:space="preserve">式中：  </w:t>
            </w:r>
            <w:r>
              <w:rPr>
                <w:rFonts w:eastAsia="宋体"/>
              </w:rPr>
              <w:t>r</w:t>
            </w:r>
            <w:r>
              <w:rPr>
                <w:rFonts w:ascii="宋体" w:eastAsia="宋体" w:hAnsi="宋体"/>
              </w:rPr>
              <w:t xml:space="preserve"> ——预测点距离声源的距离（</w:t>
            </w:r>
            <w:r>
              <w:rPr>
                <w:rFonts w:eastAsia="宋体"/>
              </w:rPr>
              <w:t>m</w:t>
            </w:r>
            <w:r>
              <w:rPr>
                <w:rFonts w:ascii="宋体" w:eastAsia="宋体" w:hAnsi="宋体"/>
              </w:rPr>
              <w:t>）；</w:t>
            </w:r>
          </w:p>
          <w:p w:rsidR="00FB4467" w:rsidRDefault="009C33F6">
            <w:pPr>
              <w:adjustRightInd w:val="0"/>
              <w:snapToGrid w:val="0"/>
              <w:spacing w:line="360" w:lineRule="auto"/>
              <w:ind w:firstLineChars="600" w:firstLine="1440"/>
              <w:rPr>
                <w:rFonts w:ascii="宋体" w:eastAsia="宋体" w:hAnsi="宋体"/>
              </w:rPr>
            </w:pPr>
            <w:r>
              <w:rPr>
                <w:rFonts w:eastAsia="宋体"/>
              </w:rPr>
              <w:t>r</w:t>
            </w:r>
            <w:r>
              <w:rPr>
                <w:rFonts w:eastAsia="宋体"/>
                <w:vertAlign w:val="subscript"/>
              </w:rPr>
              <w:t>0</w:t>
            </w:r>
            <w:r>
              <w:rPr>
                <w:rFonts w:ascii="宋体" w:eastAsia="宋体" w:hAnsi="宋体"/>
              </w:rPr>
              <w:t>——参考位置距离声源的距离（</w:t>
            </w:r>
            <w:r>
              <w:rPr>
                <w:rFonts w:eastAsia="宋体"/>
              </w:rPr>
              <w:t>m</w:t>
            </w:r>
            <w:r>
              <w:rPr>
                <w:rFonts w:ascii="宋体" w:eastAsia="宋体" w:hAnsi="宋体"/>
              </w:rPr>
              <w:t>），统一</w:t>
            </w:r>
            <w:r>
              <w:rPr>
                <w:rFonts w:eastAsia="宋体"/>
              </w:rPr>
              <w:t>r</w:t>
            </w:r>
            <w:r>
              <w:rPr>
                <w:rFonts w:eastAsia="宋体"/>
                <w:vertAlign w:val="subscript"/>
              </w:rPr>
              <w:t>0</w:t>
            </w:r>
            <w:r>
              <w:rPr>
                <w:rFonts w:eastAsia="宋体"/>
              </w:rPr>
              <w:t>=1.0m</w:t>
            </w:r>
            <w:r>
              <w:rPr>
                <w:rFonts w:ascii="宋体" w:eastAsia="宋体" w:hAnsi="宋体"/>
              </w:rPr>
              <w:t>。</w:t>
            </w:r>
          </w:p>
          <w:p w:rsidR="00FB4467" w:rsidRDefault="009C33F6">
            <w:pPr>
              <w:adjustRightInd w:val="0"/>
              <w:snapToGrid w:val="0"/>
              <w:spacing w:line="360" w:lineRule="auto"/>
              <w:ind w:firstLineChars="200" w:firstLine="480"/>
              <w:rPr>
                <w:rFonts w:ascii="宋体" w:eastAsia="宋体" w:hAnsi="宋体"/>
              </w:rPr>
            </w:pPr>
            <w:r>
              <w:rPr>
                <w:rFonts w:ascii="宋体" w:eastAsia="宋体" w:hAnsi="宋体"/>
              </w:rPr>
              <w:t>本项目高噪声设备安置于车间内，厂房采用密实的砖墙隔声降噪，设计隔声达</w:t>
            </w:r>
            <w:r>
              <w:rPr>
                <w:rFonts w:eastAsia="宋体"/>
              </w:rPr>
              <w:t>25dB</w:t>
            </w:r>
            <w:r>
              <w:rPr>
                <w:rFonts w:eastAsia="宋体" w:hAnsi="宋体"/>
              </w:rPr>
              <w:t>（</w:t>
            </w:r>
            <w:r>
              <w:rPr>
                <w:rFonts w:eastAsia="宋体"/>
              </w:rPr>
              <w:t>A</w:t>
            </w:r>
            <w:r>
              <w:rPr>
                <w:rFonts w:eastAsia="宋体" w:hAnsi="宋体"/>
              </w:rPr>
              <w:t>）</w:t>
            </w:r>
            <w:r>
              <w:rPr>
                <w:rFonts w:ascii="宋体" w:eastAsia="宋体" w:hAnsi="宋体"/>
              </w:rPr>
              <w:t>。</w:t>
            </w:r>
          </w:p>
          <w:p w:rsidR="00FB4467" w:rsidRDefault="009C33F6">
            <w:pPr>
              <w:autoSpaceDE w:val="0"/>
              <w:autoSpaceDN w:val="0"/>
              <w:adjustRightInd w:val="0"/>
              <w:spacing w:line="360" w:lineRule="auto"/>
              <w:ind w:firstLineChars="200" w:firstLine="480"/>
              <w:rPr>
                <w:rFonts w:ascii="宋体" w:eastAsia="宋体" w:hAnsi="宋体"/>
              </w:rPr>
            </w:pPr>
            <w:r>
              <w:rPr>
                <w:rFonts w:ascii="宋体" w:eastAsia="宋体" w:hAnsi="宋体"/>
              </w:rPr>
              <w:t>经预测，各预测点最终预测结果(已考虑屏障隔声、建筑隔声、绿地隔声及环境因素等因素)见表</w:t>
            </w:r>
            <w:r>
              <w:rPr>
                <w:rFonts w:eastAsia="宋体"/>
              </w:rPr>
              <w:t>7-</w:t>
            </w:r>
            <w:r w:rsidR="009B4AA4">
              <w:rPr>
                <w:rFonts w:eastAsia="宋体" w:hint="eastAsia"/>
              </w:rPr>
              <w:t>8</w:t>
            </w:r>
            <w:r>
              <w:rPr>
                <w:rFonts w:ascii="宋体" w:eastAsia="宋体" w:hAnsi="宋体" w:hint="eastAsia"/>
              </w:rPr>
              <w:t>：</w:t>
            </w:r>
          </w:p>
          <w:p w:rsidR="009B4AA4" w:rsidRPr="007F26E2" w:rsidRDefault="009C33F6" w:rsidP="0065201F">
            <w:pPr>
              <w:adjustRightInd w:val="0"/>
              <w:snapToGrid w:val="0"/>
              <w:spacing w:beforeLines="50" w:line="360" w:lineRule="auto"/>
              <w:jc w:val="center"/>
            </w:pPr>
            <w:r>
              <w:rPr>
                <w:rFonts w:ascii="宋体" w:eastAsia="宋体" w:hAnsi="宋体" w:hint="eastAsia"/>
                <w:b/>
                <w:bCs/>
              </w:rPr>
              <w:t xml:space="preserve">   </w:t>
            </w:r>
            <w:r w:rsidR="009B4AA4" w:rsidRPr="007F26E2">
              <w:rPr>
                <w:rFonts w:ascii="宋体" w:eastAsia="宋体" w:hAnsi="宋体"/>
                <w:b/>
                <w:bCs/>
                <w:szCs w:val="24"/>
              </w:rPr>
              <w:t>表</w:t>
            </w:r>
            <w:r w:rsidR="009B4AA4" w:rsidRPr="007F26E2">
              <w:rPr>
                <w:b/>
                <w:bCs/>
                <w:szCs w:val="24"/>
              </w:rPr>
              <w:t>7-</w:t>
            </w:r>
            <w:r w:rsidR="0090265B">
              <w:rPr>
                <w:rFonts w:hint="eastAsia"/>
                <w:b/>
                <w:bCs/>
                <w:szCs w:val="24"/>
              </w:rPr>
              <w:t>8</w:t>
            </w:r>
            <w:r w:rsidR="009B4AA4" w:rsidRPr="007F26E2">
              <w:rPr>
                <w:b/>
                <w:bCs/>
                <w:szCs w:val="24"/>
              </w:rPr>
              <w:t xml:space="preserve">  </w:t>
            </w:r>
            <w:r w:rsidR="009B4AA4" w:rsidRPr="007F26E2">
              <w:rPr>
                <w:rFonts w:ascii="宋体" w:eastAsia="宋体" w:hAnsi="宋体" w:hint="eastAsia"/>
                <w:b/>
                <w:bCs/>
                <w:szCs w:val="24"/>
              </w:rPr>
              <w:t>厂界</w:t>
            </w:r>
            <w:r w:rsidR="009B4AA4" w:rsidRPr="007F26E2">
              <w:rPr>
                <w:rFonts w:ascii="宋体" w:eastAsia="宋体" w:hAnsi="宋体"/>
                <w:b/>
                <w:bCs/>
                <w:szCs w:val="24"/>
              </w:rPr>
              <w:t>各测点声环境影响预测结果</w:t>
            </w:r>
            <w:r w:rsidR="009B4AA4" w:rsidRPr="007F26E2">
              <w:rPr>
                <w:rFonts w:hint="eastAsia"/>
                <w:b/>
                <w:bCs/>
                <w:szCs w:val="24"/>
              </w:rPr>
              <w:t xml:space="preserve">  </w:t>
            </w:r>
            <w:r w:rsidR="009B4AA4" w:rsidRPr="007F26E2">
              <w:rPr>
                <w:rFonts w:ascii="宋体" w:eastAsia="宋体" w:hAnsi="宋体"/>
                <w:b/>
                <w:bCs/>
                <w:szCs w:val="24"/>
              </w:rPr>
              <w:t>单位</w:t>
            </w:r>
            <w:r w:rsidR="009B4AA4" w:rsidRPr="007F26E2">
              <w:rPr>
                <w:b/>
                <w:bCs/>
                <w:szCs w:val="24"/>
              </w:rPr>
              <w:t>：</w:t>
            </w:r>
            <w:r w:rsidR="009B4AA4" w:rsidRPr="007F26E2">
              <w:rPr>
                <w:b/>
                <w:bCs/>
                <w:szCs w:val="24"/>
              </w:rPr>
              <w:t>dB</w:t>
            </w:r>
            <w:r w:rsidR="009B4AA4" w:rsidRPr="007F26E2">
              <w:rPr>
                <w:b/>
                <w:bCs/>
                <w:szCs w:val="24"/>
              </w:rPr>
              <w:t>（</w:t>
            </w:r>
            <w:r w:rsidR="009B4AA4" w:rsidRPr="007F26E2">
              <w:rPr>
                <w:b/>
                <w:bCs/>
                <w:szCs w:val="24"/>
              </w:rPr>
              <w:t>A</w:t>
            </w:r>
            <w:r w:rsidR="009B4AA4" w:rsidRPr="007F26E2">
              <w:rPr>
                <w:b/>
                <w:bCs/>
                <w:szCs w:val="24"/>
              </w:rPr>
              <w:t>）</w:t>
            </w:r>
          </w:p>
          <w:tbl>
            <w:tblPr>
              <w:tblW w:w="4993" w:type="pct"/>
              <w:jc w:val="center"/>
              <w:tblBorders>
                <w:top w:val="single" w:sz="12" w:space="0" w:color="auto"/>
                <w:bottom w:val="single" w:sz="12" w:space="0" w:color="auto"/>
                <w:insideH w:val="single" w:sz="8" w:space="0" w:color="auto"/>
                <w:insideV w:val="single" w:sz="8" w:space="0" w:color="auto"/>
              </w:tblBorders>
              <w:tblLayout w:type="fixed"/>
              <w:tblLook w:val="0000"/>
            </w:tblPr>
            <w:tblGrid>
              <w:gridCol w:w="742"/>
              <w:gridCol w:w="2410"/>
              <w:gridCol w:w="992"/>
              <w:gridCol w:w="990"/>
              <w:gridCol w:w="1477"/>
              <w:gridCol w:w="977"/>
              <w:gridCol w:w="977"/>
              <w:gridCol w:w="1554"/>
            </w:tblGrid>
            <w:tr w:rsidR="009B4AA4" w:rsidRPr="007F26E2" w:rsidTr="0090265B">
              <w:trPr>
                <w:cantSplit/>
                <w:trHeight w:val="15"/>
                <w:jc w:val="center"/>
              </w:trPr>
              <w:tc>
                <w:tcPr>
                  <w:tcW w:w="1556" w:type="pct"/>
                  <w:gridSpan w:val="2"/>
                  <w:tcBorders>
                    <w:top w:val="single" w:sz="12" w:space="0" w:color="auto"/>
                    <w:bottom w:val="single" w:sz="8" w:space="0" w:color="auto"/>
                    <w:right w:val="single" w:sz="8" w:space="0" w:color="auto"/>
                  </w:tcBorders>
                  <w:vAlign w:val="center"/>
                </w:tcPr>
                <w:p w:rsidR="009B4AA4" w:rsidRPr="007F26E2" w:rsidRDefault="009B4AA4" w:rsidP="0090265B">
                  <w:pPr>
                    <w:adjustRightInd w:val="0"/>
                    <w:snapToGrid w:val="0"/>
                    <w:spacing w:line="320" w:lineRule="exact"/>
                    <w:jc w:val="center"/>
                    <w:rPr>
                      <w:rFonts w:ascii="宋体" w:eastAsia="宋体" w:hAnsi="宋体"/>
                      <w:b/>
                      <w:sz w:val="21"/>
                      <w:szCs w:val="21"/>
                    </w:rPr>
                  </w:pPr>
                  <w:r w:rsidRPr="007F26E2">
                    <w:rPr>
                      <w:rFonts w:ascii="宋体" w:eastAsia="宋体" w:hAnsi="宋体"/>
                      <w:b/>
                      <w:sz w:val="21"/>
                      <w:szCs w:val="21"/>
                    </w:rPr>
                    <w:t>测点位</w:t>
                  </w:r>
                </w:p>
              </w:tc>
              <w:tc>
                <w:tcPr>
                  <w:tcW w:w="1709" w:type="pct"/>
                  <w:gridSpan w:val="3"/>
                  <w:tcBorders>
                    <w:top w:val="single" w:sz="12"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spacing w:line="360" w:lineRule="exact"/>
                    <w:jc w:val="center"/>
                    <w:outlineLvl w:val="0"/>
                    <w:rPr>
                      <w:rFonts w:ascii="宋体" w:eastAsia="宋体" w:hAnsi="宋体"/>
                      <w:b/>
                      <w:sz w:val="21"/>
                      <w:szCs w:val="21"/>
                    </w:rPr>
                  </w:pPr>
                  <w:bookmarkStart w:id="0" w:name="_Toc5917"/>
                  <w:bookmarkStart w:id="1" w:name="_Toc30794"/>
                  <w:r w:rsidRPr="007F26E2">
                    <w:rPr>
                      <w:rFonts w:ascii="宋体" w:eastAsia="宋体" w:hAnsi="宋体"/>
                      <w:b/>
                      <w:sz w:val="21"/>
                      <w:szCs w:val="21"/>
                    </w:rPr>
                    <w:t>昼间</w:t>
                  </w:r>
                  <w:bookmarkEnd w:id="0"/>
                  <w:bookmarkEnd w:id="1"/>
                </w:p>
              </w:tc>
              <w:tc>
                <w:tcPr>
                  <w:tcW w:w="1734" w:type="pct"/>
                  <w:gridSpan w:val="3"/>
                  <w:tcBorders>
                    <w:top w:val="single" w:sz="12" w:space="0" w:color="auto"/>
                    <w:left w:val="single" w:sz="8" w:space="0" w:color="auto"/>
                    <w:bottom w:val="single" w:sz="8" w:space="0" w:color="auto"/>
                    <w:right w:val="nil"/>
                  </w:tcBorders>
                </w:tcPr>
                <w:p w:rsidR="009B4AA4" w:rsidRPr="007F26E2" w:rsidRDefault="009B4AA4" w:rsidP="0090265B">
                  <w:pPr>
                    <w:adjustRightInd w:val="0"/>
                    <w:snapToGrid w:val="0"/>
                    <w:spacing w:line="360" w:lineRule="exact"/>
                    <w:jc w:val="center"/>
                    <w:outlineLvl w:val="0"/>
                    <w:rPr>
                      <w:rFonts w:ascii="宋体" w:eastAsia="宋体" w:hAnsi="宋体"/>
                      <w:b/>
                      <w:sz w:val="21"/>
                      <w:szCs w:val="21"/>
                    </w:rPr>
                  </w:pPr>
                  <w:r w:rsidRPr="007F26E2">
                    <w:rPr>
                      <w:rFonts w:ascii="宋体" w:eastAsia="宋体" w:hAnsi="宋体"/>
                      <w:b/>
                      <w:sz w:val="21"/>
                      <w:szCs w:val="21"/>
                    </w:rPr>
                    <w:t>夜间</w:t>
                  </w:r>
                </w:p>
              </w:tc>
            </w:tr>
            <w:tr w:rsidR="009B4AA4" w:rsidRPr="007F26E2" w:rsidTr="0090265B">
              <w:trPr>
                <w:cantSplit/>
                <w:trHeight w:val="29"/>
                <w:jc w:val="center"/>
              </w:trPr>
              <w:tc>
                <w:tcPr>
                  <w:tcW w:w="366" w:type="pct"/>
                  <w:tcBorders>
                    <w:top w:val="single" w:sz="8" w:space="0" w:color="auto"/>
                    <w:bottom w:val="single" w:sz="8" w:space="0" w:color="auto"/>
                    <w:right w:val="single" w:sz="8" w:space="0" w:color="auto"/>
                  </w:tcBorders>
                  <w:vAlign w:val="center"/>
                </w:tcPr>
                <w:p w:rsidR="009B4AA4" w:rsidRPr="007F26E2" w:rsidRDefault="009B4AA4" w:rsidP="0090265B">
                  <w:pPr>
                    <w:autoSpaceDE w:val="0"/>
                    <w:autoSpaceDN w:val="0"/>
                    <w:adjustRightInd w:val="0"/>
                    <w:snapToGrid w:val="0"/>
                    <w:spacing w:line="320" w:lineRule="exact"/>
                    <w:jc w:val="center"/>
                    <w:rPr>
                      <w:rFonts w:ascii="宋体" w:eastAsia="宋体" w:hAnsi="宋体"/>
                      <w:b/>
                      <w:sz w:val="21"/>
                      <w:szCs w:val="21"/>
                    </w:rPr>
                  </w:pPr>
                  <w:r w:rsidRPr="007F26E2">
                    <w:rPr>
                      <w:rFonts w:ascii="宋体" w:eastAsia="宋体" w:hAnsi="宋体"/>
                      <w:b/>
                      <w:sz w:val="21"/>
                      <w:szCs w:val="21"/>
                    </w:rPr>
                    <w:t>点号</w:t>
                  </w:r>
                </w:p>
              </w:tc>
              <w:tc>
                <w:tcPr>
                  <w:tcW w:w="1191"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utoSpaceDE w:val="0"/>
                    <w:autoSpaceDN w:val="0"/>
                    <w:adjustRightInd w:val="0"/>
                    <w:snapToGrid w:val="0"/>
                    <w:spacing w:line="320" w:lineRule="exact"/>
                    <w:jc w:val="center"/>
                    <w:rPr>
                      <w:rFonts w:ascii="宋体" w:eastAsia="宋体" w:hAnsi="宋体"/>
                      <w:b/>
                      <w:sz w:val="21"/>
                      <w:szCs w:val="21"/>
                    </w:rPr>
                  </w:pPr>
                  <w:r w:rsidRPr="007F26E2">
                    <w:rPr>
                      <w:rFonts w:ascii="宋体" w:eastAsia="宋体" w:hAnsi="宋体"/>
                      <w:b/>
                      <w:sz w:val="21"/>
                      <w:szCs w:val="21"/>
                    </w:rPr>
                    <w:t>位名</w:t>
                  </w:r>
                </w:p>
              </w:tc>
              <w:tc>
                <w:tcPr>
                  <w:tcW w:w="490"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spacing w:line="360" w:lineRule="exact"/>
                    <w:jc w:val="center"/>
                    <w:outlineLvl w:val="0"/>
                    <w:rPr>
                      <w:rFonts w:ascii="宋体" w:eastAsia="宋体" w:hAnsi="宋体"/>
                      <w:b/>
                      <w:sz w:val="21"/>
                      <w:szCs w:val="21"/>
                    </w:rPr>
                  </w:pPr>
                  <w:bookmarkStart w:id="2" w:name="_Toc3576"/>
                  <w:bookmarkStart w:id="3" w:name="_Toc4385"/>
                  <w:bookmarkStart w:id="4" w:name="_Toc16813"/>
                  <w:bookmarkStart w:id="5" w:name="_Toc13597"/>
                  <w:r w:rsidRPr="007F26E2">
                    <w:rPr>
                      <w:rFonts w:ascii="宋体" w:eastAsia="宋体" w:hAnsi="宋体"/>
                      <w:b/>
                      <w:sz w:val="21"/>
                      <w:szCs w:val="21"/>
                    </w:rPr>
                    <w:t>监测值</w:t>
                  </w:r>
                  <w:bookmarkEnd w:id="2"/>
                  <w:bookmarkEnd w:id="3"/>
                  <w:bookmarkEnd w:id="4"/>
                  <w:bookmarkEnd w:id="5"/>
                </w:p>
              </w:tc>
              <w:tc>
                <w:tcPr>
                  <w:tcW w:w="489"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spacing w:line="360" w:lineRule="exact"/>
                    <w:jc w:val="center"/>
                    <w:outlineLvl w:val="0"/>
                    <w:rPr>
                      <w:rFonts w:ascii="宋体" w:eastAsia="宋体" w:hAnsi="宋体"/>
                      <w:b/>
                      <w:sz w:val="21"/>
                      <w:szCs w:val="21"/>
                    </w:rPr>
                  </w:pPr>
                  <w:r w:rsidRPr="007F26E2">
                    <w:rPr>
                      <w:rFonts w:ascii="宋体" w:eastAsia="宋体" w:hAnsi="宋体"/>
                      <w:b/>
                      <w:sz w:val="21"/>
                      <w:szCs w:val="21"/>
                    </w:rPr>
                    <w:t>贡献值</w:t>
                  </w:r>
                </w:p>
              </w:tc>
              <w:tc>
                <w:tcPr>
                  <w:tcW w:w="73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spacing w:line="360" w:lineRule="exact"/>
                    <w:jc w:val="center"/>
                    <w:outlineLvl w:val="0"/>
                    <w:rPr>
                      <w:rFonts w:ascii="宋体" w:eastAsia="宋体" w:hAnsi="宋体"/>
                      <w:b/>
                      <w:sz w:val="21"/>
                      <w:szCs w:val="21"/>
                    </w:rPr>
                  </w:pPr>
                  <w:bookmarkStart w:id="6" w:name="_Toc26368"/>
                  <w:bookmarkStart w:id="7" w:name="_Toc21217"/>
                  <w:r w:rsidRPr="007F26E2">
                    <w:rPr>
                      <w:rFonts w:ascii="宋体" w:eastAsia="宋体" w:hAnsi="宋体"/>
                      <w:b/>
                      <w:sz w:val="21"/>
                      <w:szCs w:val="21"/>
                    </w:rPr>
                    <w:t>叠加本底后</w:t>
                  </w:r>
                  <w:bookmarkEnd w:id="6"/>
                  <w:bookmarkEnd w:id="7"/>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spacing w:line="360" w:lineRule="exact"/>
                    <w:jc w:val="center"/>
                    <w:outlineLvl w:val="0"/>
                    <w:rPr>
                      <w:rFonts w:ascii="宋体" w:eastAsia="宋体" w:hAnsi="宋体"/>
                      <w:b/>
                      <w:sz w:val="21"/>
                      <w:szCs w:val="21"/>
                    </w:rPr>
                  </w:pPr>
                  <w:r w:rsidRPr="007F26E2">
                    <w:rPr>
                      <w:rFonts w:ascii="宋体" w:eastAsia="宋体" w:hAnsi="宋体"/>
                      <w:b/>
                      <w:sz w:val="21"/>
                      <w:szCs w:val="21"/>
                    </w:rPr>
                    <w:t>监测值</w:t>
                  </w:r>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spacing w:line="360" w:lineRule="exact"/>
                    <w:jc w:val="center"/>
                    <w:outlineLvl w:val="0"/>
                    <w:rPr>
                      <w:rFonts w:ascii="宋体" w:eastAsia="宋体" w:hAnsi="宋体"/>
                      <w:b/>
                      <w:sz w:val="21"/>
                      <w:szCs w:val="21"/>
                    </w:rPr>
                  </w:pPr>
                  <w:r w:rsidRPr="007F26E2">
                    <w:rPr>
                      <w:rFonts w:ascii="宋体" w:eastAsia="宋体" w:hAnsi="宋体"/>
                      <w:b/>
                      <w:sz w:val="21"/>
                      <w:szCs w:val="21"/>
                    </w:rPr>
                    <w:t>贡献值</w:t>
                  </w:r>
                </w:p>
              </w:tc>
              <w:tc>
                <w:tcPr>
                  <w:tcW w:w="769" w:type="pct"/>
                  <w:tcBorders>
                    <w:top w:val="single" w:sz="8" w:space="0" w:color="auto"/>
                    <w:left w:val="single" w:sz="8" w:space="0" w:color="auto"/>
                    <w:bottom w:val="single" w:sz="8" w:space="0" w:color="auto"/>
                    <w:right w:val="nil"/>
                  </w:tcBorders>
                  <w:vAlign w:val="center"/>
                </w:tcPr>
                <w:p w:rsidR="009B4AA4" w:rsidRPr="007F26E2" w:rsidRDefault="009B4AA4" w:rsidP="0090265B">
                  <w:pPr>
                    <w:adjustRightInd w:val="0"/>
                    <w:snapToGrid w:val="0"/>
                    <w:spacing w:line="360" w:lineRule="exact"/>
                    <w:jc w:val="center"/>
                    <w:outlineLvl w:val="0"/>
                    <w:rPr>
                      <w:rFonts w:ascii="宋体" w:eastAsia="宋体" w:hAnsi="宋体"/>
                      <w:b/>
                      <w:sz w:val="21"/>
                      <w:szCs w:val="21"/>
                    </w:rPr>
                  </w:pPr>
                  <w:r w:rsidRPr="007F26E2">
                    <w:rPr>
                      <w:rFonts w:ascii="宋体" w:eastAsia="宋体" w:hAnsi="宋体"/>
                      <w:b/>
                      <w:sz w:val="21"/>
                      <w:szCs w:val="21"/>
                    </w:rPr>
                    <w:t>叠加本底后</w:t>
                  </w:r>
                </w:p>
              </w:tc>
            </w:tr>
            <w:tr w:rsidR="009B4AA4" w:rsidRPr="007F26E2" w:rsidTr="0090265B">
              <w:trPr>
                <w:cantSplit/>
                <w:trHeight w:val="13"/>
                <w:jc w:val="center"/>
              </w:trPr>
              <w:tc>
                <w:tcPr>
                  <w:tcW w:w="366" w:type="pct"/>
                  <w:tcBorders>
                    <w:top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sz w:val="21"/>
                      <w:szCs w:val="21"/>
                    </w:rPr>
                    <w:t>1</w:t>
                  </w:r>
                </w:p>
              </w:tc>
              <w:tc>
                <w:tcPr>
                  <w:tcW w:w="1191" w:type="pct"/>
                  <w:tcBorders>
                    <w:top w:val="single" w:sz="4" w:space="0" w:color="auto"/>
                    <w:left w:val="single" w:sz="4" w:space="0" w:color="auto"/>
                    <w:bottom w:val="single" w:sz="4" w:space="0" w:color="auto"/>
                    <w:right w:val="single" w:sz="4" w:space="0" w:color="auto"/>
                  </w:tcBorders>
                  <w:vAlign w:val="center"/>
                </w:tcPr>
                <w:p w:rsidR="009B4AA4" w:rsidRPr="007F26E2" w:rsidRDefault="009B4AA4" w:rsidP="0090265B">
                  <w:pPr>
                    <w:jc w:val="center"/>
                    <w:rPr>
                      <w:rFonts w:ascii="宋体" w:eastAsia="宋体" w:hAnsi="宋体"/>
                      <w:sz w:val="21"/>
                      <w:szCs w:val="21"/>
                    </w:rPr>
                  </w:pPr>
                  <w:r w:rsidRPr="007F26E2">
                    <w:rPr>
                      <w:rFonts w:ascii="宋体" w:eastAsia="宋体" w:hAnsi="宋体"/>
                      <w:sz w:val="21"/>
                      <w:szCs w:val="21"/>
                    </w:rPr>
                    <w:t>厂区北侧边界</w:t>
                  </w:r>
                </w:p>
              </w:tc>
              <w:tc>
                <w:tcPr>
                  <w:tcW w:w="49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sz w:val="21"/>
                      <w:szCs w:val="21"/>
                    </w:rPr>
                    <w:t>4</w:t>
                  </w:r>
                  <w:r w:rsidRPr="007F26E2">
                    <w:rPr>
                      <w:rFonts w:hint="eastAsia"/>
                      <w:sz w:val="21"/>
                      <w:szCs w:val="21"/>
                    </w:rPr>
                    <w:t>4</w:t>
                  </w:r>
                  <w:r w:rsidRPr="007F26E2">
                    <w:rPr>
                      <w:sz w:val="21"/>
                      <w:szCs w:val="21"/>
                    </w:rPr>
                    <w:t>.</w:t>
                  </w:r>
                  <w:r w:rsidRPr="007F26E2">
                    <w:rPr>
                      <w:rFonts w:hint="eastAsia"/>
                      <w:sz w:val="21"/>
                      <w:szCs w:val="21"/>
                    </w:rPr>
                    <w:t>2</w:t>
                  </w:r>
                </w:p>
              </w:tc>
              <w:tc>
                <w:tcPr>
                  <w:tcW w:w="489" w:type="pct"/>
                  <w:tcBorders>
                    <w:top w:val="single" w:sz="4" w:space="0" w:color="auto"/>
                    <w:left w:val="single" w:sz="4" w:space="0" w:color="auto"/>
                    <w:bottom w:val="single" w:sz="4" w:space="0" w:color="auto"/>
                  </w:tcBorders>
                  <w:vAlign w:val="center"/>
                </w:tcPr>
                <w:p w:rsidR="009B4AA4" w:rsidRPr="007F26E2" w:rsidRDefault="009B4AA4" w:rsidP="0090265B">
                  <w:pPr>
                    <w:jc w:val="center"/>
                    <w:rPr>
                      <w:sz w:val="21"/>
                      <w:szCs w:val="21"/>
                    </w:rPr>
                  </w:pPr>
                  <w:r w:rsidRPr="007F26E2">
                    <w:rPr>
                      <w:rFonts w:hint="eastAsia"/>
                      <w:sz w:val="21"/>
                      <w:szCs w:val="21"/>
                    </w:rPr>
                    <w:t>56.4</w:t>
                  </w:r>
                </w:p>
              </w:tc>
              <w:tc>
                <w:tcPr>
                  <w:tcW w:w="73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rFonts w:hint="eastAsia"/>
                      <w:sz w:val="21"/>
                      <w:szCs w:val="21"/>
                    </w:rPr>
                    <w:t>56.7</w:t>
                  </w:r>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39.3</w:t>
                  </w:r>
                </w:p>
              </w:tc>
              <w:tc>
                <w:tcPr>
                  <w:tcW w:w="483"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w:t>
                  </w:r>
                </w:p>
              </w:tc>
              <w:tc>
                <w:tcPr>
                  <w:tcW w:w="769"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39.3</w:t>
                  </w:r>
                </w:p>
              </w:tc>
            </w:tr>
            <w:tr w:rsidR="009B4AA4" w:rsidRPr="007F26E2" w:rsidTr="0090265B">
              <w:trPr>
                <w:cantSplit/>
                <w:trHeight w:val="13"/>
                <w:jc w:val="center"/>
              </w:trPr>
              <w:tc>
                <w:tcPr>
                  <w:tcW w:w="366" w:type="pct"/>
                  <w:tcBorders>
                    <w:top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sz w:val="21"/>
                      <w:szCs w:val="21"/>
                    </w:rPr>
                    <w:t>2</w:t>
                  </w:r>
                </w:p>
              </w:tc>
              <w:tc>
                <w:tcPr>
                  <w:tcW w:w="1191" w:type="pct"/>
                  <w:tcBorders>
                    <w:top w:val="single" w:sz="4" w:space="0" w:color="auto"/>
                    <w:left w:val="single" w:sz="4" w:space="0" w:color="auto"/>
                    <w:bottom w:val="single" w:sz="4" w:space="0" w:color="auto"/>
                    <w:right w:val="single" w:sz="4" w:space="0" w:color="auto"/>
                  </w:tcBorders>
                  <w:vAlign w:val="center"/>
                </w:tcPr>
                <w:p w:rsidR="009B4AA4" w:rsidRPr="007F26E2" w:rsidRDefault="009B4AA4" w:rsidP="0090265B">
                  <w:pPr>
                    <w:jc w:val="center"/>
                    <w:rPr>
                      <w:rFonts w:ascii="宋体" w:eastAsia="宋体" w:hAnsi="宋体"/>
                      <w:sz w:val="21"/>
                      <w:szCs w:val="21"/>
                    </w:rPr>
                  </w:pPr>
                  <w:r w:rsidRPr="007F26E2">
                    <w:rPr>
                      <w:rFonts w:ascii="宋体" w:eastAsia="宋体" w:hAnsi="宋体"/>
                      <w:sz w:val="21"/>
                      <w:szCs w:val="21"/>
                    </w:rPr>
                    <w:t>厂区</w:t>
                  </w:r>
                  <w:r w:rsidRPr="007F26E2">
                    <w:rPr>
                      <w:rFonts w:ascii="宋体" w:eastAsia="宋体" w:hAnsi="宋体" w:hint="eastAsia"/>
                      <w:sz w:val="21"/>
                      <w:szCs w:val="21"/>
                    </w:rPr>
                    <w:t>西</w:t>
                  </w:r>
                  <w:r w:rsidRPr="007F26E2">
                    <w:rPr>
                      <w:rFonts w:ascii="宋体" w:eastAsia="宋体" w:hAnsi="宋体"/>
                      <w:sz w:val="21"/>
                      <w:szCs w:val="21"/>
                    </w:rPr>
                    <w:t>侧边界</w:t>
                  </w:r>
                </w:p>
              </w:tc>
              <w:tc>
                <w:tcPr>
                  <w:tcW w:w="49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B4AA4">
                  <w:pPr>
                    <w:adjustRightInd w:val="0"/>
                    <w:snapToGrid w:val="0"/>
                    <w:jc w:val="center"/>
                    <w:rPr>
                      <w:sz w:val="21"/>
                      <w:szCs w:val="21"/>
                    </w:rPr>
                  </w:pPr>
                  <w:r w:rsidRPr="007F26E2">
                    <w:rPr>
                      <w:rFonts w:hint="eastAsia"/>
                      <w:sz w:val="21"/>
                      <w:szCs w:val="21"/>
                    </w:rPr>
                    <w:t>4</w:t>
                  </w:r>
                  <w:r>
                    <w:rPr>
                      <w:rFonts w:hint="eastAsia"/>
                      <w:sz w:val="21"/>
                      <w:szCs w:val="21"/>
                    </w:rPr>
                    <w:t>4.7</w:t>
                  </w:r>
                </w:p>
              </w:tc>
              <w:tc>
                <w:tcPr>
                  <w:tcW w:w="489" w:type="pct"/>
                  <w:tcBorders>
                    <w:top w:val="single" w:sz="4" w:space="0" w:color="auto"/>
                    <w:left w:val="single" w:sz="4" w:space="0" w:color="auto"/>
                    <w:bottom w:val="single" w:sz="4" w:space="0" w:color="auto"/>
                  </w:tcBorders>
                  <w:vAlign w:val="center"/>
                </w:tcPr>
                <w:p w:rsidR="009B4AA4" w:rsidRPr="007F26E2" w:rsidRDefault="009B4AA4" w:rsidP="0090265B">
                  <w:pPr>
                    <w:jc w:val="center"/>
                    <w:rPr>
                      <w:sz w:val="21"/>
                      <w:szCs w:val="21"/>
                    </w:rPr>
                  </w:pPr>
                  <w:r w:rsidRPr="007F26E2">
                    <w:rPr>
                      <w:rFonts w:hint="eastAsia"/>
                      <w:sz w:val="21"/>
                      <w:szCs w:val="21"/>
                    </w:rPr>
                    <w:t>5</w:t>
                  </w:r>
                  <w:r w:rsidR="0090265B">
                    <w:rPr>
                      <w:rFonts w:hint="eastAsia"/>
                      <w:sz w:val="21"/>
                      <w:szCs w:val="21"/>
                    </w:rPr>
                    <w:t>0</w:t>
                  </w:r>
                  <w:r w:rsidRPr="007F26E2">
                    <w:rPr>
                      <w:rFonts w:hint="eastAsia"/>
                      <w:sz w:val="21"/>
                      <w:szCs w:val="21"/>
                    </w:rPr>
                    <w:t>.2</w:t>
                  </w:r>
                </w:p>
              </w:tc>
              <w:tc>
                <w:tcPr>
                  <w:tcW w:w="73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rFonts w:hint="eastAsia"/>
                      <w:sz w:val="21"/>
                      <w:szCs w:val="21"/>
                    </w:rPr>
                    <w:t>5</w:t>
                  </w:r>
                  <w:r w:rsidR="0090265B">
                    <w:rPr>
                      <w:rFonts w:hint="eastAsia"/>
                      <w:sz w:val="21"/>
                      <w:szCs w:val="21"/>
                    </w:rPr>
                    <w:t>2</w:t>
                  </w:r>
                  <w:r w:rsidRPr="007F26E2">
                    <w:rPr>
                      <w:rFonts w:hint="eastAsia"/>
                      <w:sz w:val="21"/>
                      <w:szCs w:val="21"/>
                    </w:rPr>
                    <w:t>.6</w:t>
                  </w:r>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39.5</w:t>
                  </w:r>
                </w:p>
              </w:tc>
              <w:tc>
                <w:tcPr>
                  <w:tcW w:w="483"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w:t>
                  </w:r>
                </w:p>
              </w:tc>
              <w:tc>
                <w:tcPr>
                  <w:tcW w:w="769"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39.5</w:t>
                  </w:r>
                </w:p>
              </w:tc>
            </w:tr>
            <w:tr w:rsidR="009B4AA4" w:rsidRPr="007F26E2" w:rsidTr="0090265B">
              <w:trPr>
                <w:cantSplit/>
                <w:trHeight w:val="13"/>
                <w:jc w:val="center"/>
              </w:trPr>
              <w:tc>
                <w:tcPr>
                  <w:tcW w:w="366" w:type="pct"/>
                  <w:tcBorders>
                    <w:top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sz w:val="21"/>
                      <w:szCs w:val="21"/>
                    </w:rPr>
                    <w:t>3</w:t>
                  </w:r>
                </w:p>
              </w:tc>
              <w:tc>
                <w:tcPr>
                  <w:tcW w:w="1191" w:type="pct"/>
                  <w:tcBorders>
                    <w:top w:val="single" w:sz="4" w:space="0" w:color="auto"/>
                    <w:left w:val="single" w:sz="4" w:space="0" w:color="auto"/>
                    <w:bottom w:val="single" w:sz="4" w:space="0" w:color="auto"/>
                    <w:right w:val="single" w:sz="4" w:space="0" w:color="auto"/>
                  </w:tcBorders>
                  <w:vAlign w:val="center"/>
                </w:tcPr>
                <w:p w:rsidR="009B4AA4" w:rsidRPr="007F26E2" w:rsidRDefault="009B4AA4" w:rsidP="0090265B">
                  <w:pPr>
                    <w:jc w:val="center"/>
                    <w:rPr>
                      <w:rFonts w:ascii="宋体" w:eastAsia="宋体" w:hAnsi="宋体"/>
                      <w:sz w:val="21"/>
                      <w:szCs w:val="21"/>
                    </w:rPr>
                  </w:pPr>
                  <w:r w:rsidRPr="007F26E2">
                    <w:rPr>
                      <w:rFonts w:ascii="宋体" w:eastAsia="宋体" w:hAnsi="宋体"/>
                      <w:sz w:val="21"/>
                      <w:szCs w:val="21"/>
                    </w:rPr>
                    <w:t>厂区南侧边界</w:t>
                  </w:r>
                </w:p>
              </w:tc>
              <w:tc>
                <w:tcPr>
                  <w:tcW w:w="49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Pr>
                      <w:rFonts w:hint="eastAsia"/>
                      <w:sz w:val="21"/>
                      <w:szCs w:val="21"/>
                    </w:rPr>
                    <w:t>44.1</w:t>
                  </w:r>
                </w:p>
              </w:tc>
              <w:tc>
                <w:tcPr>
                  <w:tcW w:w="489" w:type="pct"/>
                  <w:tcBorders>
                    <w:top w:val="single" w:sz="4" w:space="0" w:color="auto"/>
                    <w:left w:val="single" w:sz="4" w:space="0" w:color="auto"/>
                    <w:bottom w:val="single" w:sz="4" w:space="0" w:color="auto"/>
                  </w:tcBorders>
                  <w:vAlign w:val="center"/>
                </w:tcPr>
                <w:p w:rsidR="009B4AA4" w:rsidRPr="007F26E2" w:rsidRDefault="009B4AA4" w:rsidP="0090265B">
                  <w:pPr>
                    <w:jc w:val="center"/>
                    <w:rPr>
                      <w:sz w:val="21"/>
                      <w:szCs w:val="21"/>
                    </w:rPr>
                  </w:pPr>
                  <w:r w:rsidRPr="007F26E2">
                    <w:rPr>
                      <w:rFonts w:hint="eastAsia"/>
                      <w:sz w:val="21"/>
                      <w:szCs w:val="21"/>
                    </w:rPr>
                    <w:t>57.0</w:t>
                  </w:r>
                </w:p>
              </w:tc>
              <w:tc>
                <w:tcPr>
                  <w:tcW w:w="73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rFonts w:hint="eastAsia"/>
                      <w:sz w:val="21"/>
                      <w:szCs w:val="21"/>
                    </w:rPr>
                    <w:t>57.6</w:t>
                  </w:r>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39.7</w:t>
                  </w:r>
                </w:p>
              </w:tc>
              <w:tc>
                <w:tcPr>
                  <w:tcW w:w="483"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w:t>
                  </w:r>
                </w:p>
              </w:tc>
              <w:tc>
                <w:tcPr>
                  <w:tcW w:w="769"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39.7</w:t>
                  </w:r>
                </w:p>
              </w:tc>
            </w:tr>
            <w:tr w:rsidR="009B4AA4" w:rsidRPr="007F26E2" w:rsidTr="0090265B">
              <w:trPr>
                <w:cantSplit/>
                <w:trHeight w:val="13"/>
                <w:jc w:val="center"/>
              </w:trPr>
              <w:tc>
                <w:tcPr>
                  <w:tcW w:w="366" w:type="pct"/>
                  <w:tcBorders>
                    <w:top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sz w:val="21"/>
                      <w:szCs w:val="21"/>
                    </w:rPr>
                    <w:t>4</w:t>
                  </w:r>
                </w:p>
              </w:tc>
              <w:tc>
                <w:tcPr>
                  <w:tcW w:w="1191" w:type="pct"/>
                  <w:tcBorders>
                    <w:top w:val="single" w:sz="4" w:space="0" w:color="auto"/>
                    <w:left w:val="single" w:sz="4" w:space="0" w:color="auto"/>
                    <w:bottom w:val="single" w:sz="4" w:space="0" w:color="auto"/>
                    <w:right w:val="single" w:sz="4" w:space="0" w:color="auto"/>
                  </w:tcBorders>
                  <w:vAlign w:val="center"/>
                </w:tcPr>
                <w:p w:rsidR="009B4AA4" w:rsidRPr="007F26E2" w:rsidRDefault="009B4AA4" w:rsidP="0090265B">
                  <w:pPr>
                    <w:jc w:val="center"/>
                    <w:rPr>
                      <w:rFonts w:ascii="宋体" w:eastAsia="宋体" w:hAnsi="宋体"/>
                      <w:sz w:val="21"/>
                      <w:szCs w:val="21"/>
                    </w:rPr>
                  </w:pPr>
                  <w:r w:rsidRPr="007F26E2">
                    <w:rPr>
                      <w:rFonts w:ascii="宋体" w:eastAsia="宋体" w:hAnsi="宋体"/>
                      <w:sz w:val="21"/>
                      <w:szCs w:val="21"/>
                    </w:rPr>
                    <w:t>厂区</w:t>
                  </w:r>
                  <w:r w:rsidRPr="007F26E2">
                    <w:rPr>
                      <w:rFonts w:ascii="宋体" w:eastAsia="宋体" w:hAnsi="宋体" w:hint="eastAsia"/>
                      <w:sz w:val="21"/>
                      <w:szCs w:val="21"/>
                    </w:rPr>
                    <w:t>东</w:t>
                  </w:r>
                  <w:r w:rsidRPr="007F26E2">
                    <w:rPr>
                      <w:rFonts w:ascii="宋体" w:eastAsia="宋体" w:hAnsi="宋体"/>
                      <w:sz w:val="21"/>
                      <w:szCs w:val="21"/>
                    </w:rPr>
                    <w:t>侧边界</w:t>
                  </w:r>
                </w:p>
              </w:tc>
              <w:tc>
                <w:tcPr>
                  <w:tcW w:w="49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Pr>
                      <w:rFonts w:hint="eastAsia"/>
                      <w:sz w:val="21"/>
                      <w:szCs w:val="21"/>
                    </w:rPr>
                    <w:t>43.4</w:t>
                  </w:r>
                </w:p>
              </w:tc>
              <w:tc>
                <w:tcPr>
                  <w:tcW w:w="489" w:type="pct"/>
                  <w:tcBorders>
                    <w:top w:val="single" w:sz="4" w:space="0" w:color="auto"/>
                    <w:left w:val="single" w:sz="4" w:space="0" w:color="auto"/>
                    <w:bottom w:val="single" w:sz="4" w:space="0" w:color="auto"/>
                  </w:tcBorders>
                  <w:vAlign w:val="center"/>
                </w:tcPr>
                <w:p w:rsidR="009B4AA4" w:rsidRPr="007F26E2" w:rsidRDefault="009B4AA4" w:rsidP="0090265B">
                  <w:pPr>
                    <w:jc w:val="center"/>
                    <w:rPr>
                      <w:sz w:val="21"/>
                      <w:szCs w:val="21"/>
                    </w:rPr>
                  </w:pPr>
                  <w:r w:rsidRPr="007F26E2">
                    <w:rPr>
                      <w:rFonts w:hint="eastAsia"/>
                      <w:sz w:val="21"/>
                      <w:szCs w:val="21"/>
                    </w:rPr>
                    <w:t>5</w:t>
                  </w:r>
                  <w:r w:rsidR="0090265B">
                    <w:rPr>
                      <w:rFonts w:hint="eastAsia"/>
                      <w:sz w:val="21"/>
                      <w:szCs w:val="21"/>
                    </w:rPr>
                    <w:t>4</w:t>
                  </w:r>
                  <w:r w:rsidRPr="007F26E2">
                    <w:rPr>
                      <w:rFonts w:hint="eastAsia"/>
                      <w:sz w:val="21"/>
                      <w:szCs w:val="21"/>
                    </w:rPr>
                    <w:t>.</w:t>
                  </w:r>
                  <w:r w:rsidR="0090265B">
                    <w:rPr>
                      <w:rFonts w:hint="eastAsia"/>
                      <w:sz w:val="21"/>
                      <w:szCs w:val="21"/>
                    </w:rPr>
                    <w:t>4</w:t>
                  </w:r>
                </w:p>
              </w:tc>
              <w:tc>
                <w:tcPr>
                  <w:tcW w:w="730" w:type="pct"/>
                  <w:tcBorders>
                    <w:top w:val="single" w:sz="8" w:space="0" w:color="auto"/>
                    <w:left w:val="single" w:sz="8" w:space="0" w:color="auto"/>
                    <w:bottom w:val="single" w:sz="8"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rFonts w:hint="eastAsia"/>
                      <w:sz w:val="21"/>
                      <w:szCs w:val="21"/>
                    </w:rPr>
                    <w:t>5</w:t>
                  </w:r>
                  <w:r w:rsidR="0090265B">
                    <w:rPr>
                      <w:rFonts w:hint="eastAsia"/>
                      <w:sz w:val="21"/>
                      <w:szCs w:val="21"/>
                    </w:rPr>
                    <w:t>5</w:t>
                  </w:r>
                  <w:r w:rsidRPr="007F26E2">
                    <w:rPr>
                      <w:rFonts w:hint="eastAsia"/>
                      <w:sz w:val="21"/>
                      <w:szCs w:val="21"/>
                    </w:rPr>
                    <w:t>.8</w:t>
                  </w:r>
                </w:p>
              </w:tc>
              <w:tc>
                <w:tcPr>
                  <w:tcW w:w="483" w:type="pct"/>
                  <w:tcBorders>
                    <w:top w:val="single" w:sz="8" w:space="0" w:color="auto"/>
                    <w:left w:val="single" w:sz="8" w:space="0" w:color="auto"/>
                    <w:bottom w:val="single" w:sz="8"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38.8</w:t>
                  </w:r>
                </w:p>
              </w:tc>
              <w:tc>
                <w:tcPr>
                  <w:tcW w:w="483"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w:t>
                  </w:r>
                </w:p>
              </w:tc>
              <w:tc>
                <w:tcPr>
                  <w:tcW w:w="769" w:type="pct"/>
                  <w:tcBorders>
                    <w:top w:val="single" w:sz="4" w:space="0" w:color="auto"/>
                    <w:left w:val="single" w:sz="4" w:space="0" w:color="auto"/>
                    <w:bottom w:val="single" w:sz="4" w:space="0" w:color="auto"/>
                  </w:tcBorders>
                  <w:vAlign w:val="center"/>
                </w:tcPr>
                <w:p w:rsidR="009B4AA4" w:rsidRPr="007F26E2" w:rsidRDefault="0090265B" w:rsidP="0090265B">
                  <w:pPr>
                    <w:jc w:val="center"/>
                    <w:rPr>
                      <w:sz w:val="21"/>
                      <w:szCs w:val="21"/>
                    </w:rPr>
                  </w:pPr>
                  <w:r>
                    <w:rPr>
                      <w:rFonts w:hint="eastAsia"/>
                      <w:sz w:val="21"/>
                      <w:szCs w:val="21"/>
                    </w:rPr>
                    <w:t>38.8</w:t>
                  </w:r>
                </w:p>
              </w:tc>
            </w:tr>
            <w:tr w:rsidR="009B4AA4" w:rsidRPr="007F26E2" w:rsidTr="0090265B">
              <w:trPr>
                <w:cantSplit/>
                <w:trHeight w:val="13"/>
                <w:jc w:val="center"/>
              </w:trPr>
              <w:tc>
                <w:tcPr>
                  <w:tcW w:w="366" w:type="pct"/>
                  <w:tcBorders>
                    <w:top w:val="single" w:sz="8" w:space="0" w:color="auto"/>
                    <w:bottom w:val="single" w:sz="12" w:space="0" w:color="auto"/>
                    <w:right w:val="single" w:sz="8" w:space="0" w:color="auto"/>
                  </w:tcBorders>
                  <w:vAlign w:val="center"/>
                </w:tcPr>
                <w:p w:rsidR="009B4AA4" w:rsidRPr="007F26E2" w:rsidRDefault="009B4AA4" w:rsidP="0090265B">
                  <w:pPr>
                    <w:adjustRightInd w:val="0"/>
                    <w:snapToGrid w:val="0"/>
                    <w:jc w:val="center"/>
                    <w:rPr>
                      <w:sz w:val="21"/>
                      <w:szCs w:val="21"/>
                    </w:rPr>
                  </w:pPr>
                  <w:r w:rsidRPr="007F26E2">
                    <w:rPr>
                      <w:rFonts w:hint="eastAsia"/>
                      <w:sz w:val="21"/>
                      <w:szCs w:val="21"/>
                    </w:rPr>
                    <w:t>5</w:t>
                  </w:r>
                </w:p>
              </w:tc>
              <w:tc>
                <w:tcPr>
                  <w:tcW w:w="1191" w:type="pct"/>
                  <w:tcBorders>
                    <w:top w:val="single" w:sz="4" w:space="0" w:color="auto"/>
                    <w:left w:val="single" w:sz="4" w:space="0" w:color="auto"/>
                    <w:bottom w:val="single" w:sz="12" w:space="0" w:color="auto"/>
                    <w:right w:val="single" w:sz="4" w:space="0" w:color="auto"/>
                  </w:tcBorders>
                  <w:vAlign w:val="center"/>
                </w:tcPr>
                <w:p w:rsidR="009B4AA4" w:rsidRPr="007F26E2" w:rsidRDefault="009B4AA4" w:rsidP="009B4AA4">
                  <w:pPr>
                    <w:jc w:val="center"/>
                    <w:rPr>
                      <w:rFonts w:ascii="宋体" w:eastAsia="宋体" w:hAnsi="宋体"/>
                      <w:sz w:val="21"/>
                      <w:szCs w:val="21"/>
                    </w:rPr>
                  </w:pPr>
                  <w:r w:rsidRPr="007F26E2">
                    <w:rPr>
                      <w:rFonts w:ascii="宋体" w:eastAsia="宋体" w:hAnsi="宋体" w:hint="eastAsia"/>
                      <w:sz w:val="21"/>
                      <w:szCs w:val="21"/>
                    </w:rPr>
                    <w:t>东侧</w:t>
                  </w:r>
                  <w:r>
                    <w:rPr>
                      <w:rFonts w:ascii="宋体" w:eastAsia="宋体" w:hAnsi="宋体" w:hint="eastAsia"/>
                      <w:sz w:val="21"/>
                      <w:szCs w:val="21"/>
                    </w:rPr>
                    <w:t>蒋庄村一</w:t>
                  </w:r>
                  <w:r w:rsidRPr="007F26E2">
                    <w:rPr>
                      <w:rFonts w:ascii="宋体" w:eastAsia="宋体" w:hAnsi="宋体" w:hint="eastAsia"/>
                      <w:sz w:val="21"/>
                      <w:szCs w:val="21"/>
                    </w:rPr>
                    <w:t>组</w:t>
                  </w:r>
                  <w:r w:rsidRPr="007F26E2">
                    <w:rPr>
                      <w:rFonts w:ascii="宋体" w:eastAsia="宋体" w:hAnsi="宋体"/>
                      <w:sz w:val="21"/>
                      <w:szCs w:val="21"/>
                    </w:rPr>
                    <w:t>居民</w:t>
                  </w:r>
                  <w:r w:rsidRPr="007F26E2">
                    <w:rPr>
                      <w:rFonts w:ascii="宋体" w:eastAsia="宋体" w:hAnsi="宋体" w:hint="eastAsia"/>
                      <w:sz w:val="21"/>
                      <w:szCs w:val="21"/>
                    </w:rPr>
                    <w:t>点</w:t>
                  </w:r>
                </w:p>
              </w:tc>
              <w:tc>
                <w:tcPr>
                  <w:tcW w:w="490" w:type="pct"/>
                  <w:tcBorders>
                    <w:top w:val="single" w:sz="8" w:space="0" w:color="auto"/>
                    <w:left w:val="single" w:sz="8" w:space="0" w:color="auto"/>
                    <w:bottom w:val="single" w:sz="12"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43.0</w:t>
                  </w:r>
                </w:p>
              </w:tc>
              <w:tc>
                <w:tcPr>
                  <w:tcW w:w="489" w:type="pct"/>
                  <w:tcBorders>
                    <w:top w:val="single" w:sz="4" w:space="0" w:color="auto"/>
                    <w:left w:val="single" w:sz="4" w:space="0" w:color="auto"/>
                    <w:bottom w:val="single" w:sz="12" w:space="0" w:color="auto"/>
                  </w:tcBorders>
                  <w:vAlign w:val="center"/>
                </w:tcPr>
                <w:p w:rsidR="009B4AA4" w:rsidRPr="007F26E2" w:rsidRDefault="009B4AA4" w:rsidP="0090265B">
                  <w:pPr>
                    <w:jc w:val="center"/>
                    <w:rPr>
                      <w:sz w:val="21"/>
                      <w:szCs w:val="21"/>
                    </w:rPr>
                  </w:pPr>
                  <w:r w:rsidRPr="007F26E2">
                    <w:rPr>
                      <w:rFonts w:hint="eastAsia"/>
                      <w:sz w:val="21"/>
                      <w:szCs w:val="21"/>
                    </w:rPr>
                    <w:t>5</w:t>
                  </w:r>
                  <w:r w:rsidR="0090265B">
                    <w:rPr>
                      <w:rFonts w:hint="eastAsia"/>
                      <w:sz w:val="21"/>
                      <w:szCs w:val="21"/>
                    </w:rPr>
                    <w:t>0</w:t>
                  </w:r>
                  <w:r w:rsidRPr="007F26E2">
                    <w:rPr>
                      <w:rFonts w:hint="eastAsia"/>
                      <w:sz w:val="21"/>
                      <w:szCs w:val="21"/>
                    </w:rPr>
                    <w:t>.1</w:t>
                  </w:r>
                </w:p>
              </w:tc>
              <w:tc>
                <w:tcPr>
                  <w:tcW w:w="730" w:type="pct"/>
                  <w:tcBorders>
                    <w:top w:val="single" w:sz="8" w:space="0" w:color="auto"/>
                    <w:left w:val="single" w:sz="8" w:space="0" w:color="auto"/>
                    <w:bottom w:val="single" w:sz="12"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46.5</w:t>
                  </w:r>
                </w:p>
              </w:tc>
              <w:tc>
                <w:tcPr>
                  <w:tcW w:w="483" w:type="pct"/>
                  <w:tcBorders>
                    <w:top w:val="single" w:sz="8" w:space="0" w:color="auto"/>
                    <w:left w:val="single" w:sz="8" w:space="0" w:color="auto"/>
                    <w:bottom w:val="single" w:sz="12" w:space="0" w:color="auto"/>
                    <w:right w:val="single" w:sz="8" w:space="0" w:color="auto"/>
                  </w:tcBorders>
                  <w:vAlign w:val="center"/>
                </w:tcPr>
                <w:p w:rsidR="009B4AA4" w:rsidRPr="007F26E2" w:rsidRDefault="0090265B" w:rsidP="0090265B">
                  <w:pPr>
                    <w:adjustRightInd w:val="0"/>
                    <w:snapToGrid w:val="0"/>
                    <w:jc w:val="center"/>
                    <w:rPr>
                      <w:sz w:val="21"/>
                      <w:szCs w:val="21"/>
                    </w:rPr>
                  </w:pPr>
                  <w:r>
                    <w:rPr>
                      <w:rFonts w:hint="eastAsia"/>
                      <w:sz w:val="21"/>
                      <w:szCs w:val="21"/>
                    </w:rPr>
                    <w:t>38.0</w:t>
                  </w:r>
                </w:p>
              </w:tc>
              <w:tc>
                <w:tcPr>
                  <w:tcW w:w="483" w:type="pct"/>
                  <w:tcBorders>
                    <w:top w:val="single" w:sz="4" w:space="0" w:color="auto"/>
                    <w:left w:val="single" w:sz="4" w:space="0" w:color="auto"/>
                    <w:bottom w:val="single" w:sz="12" w:space="0" w:color="auto"/>
                  </w:tcBorders>
                  <w:vAlign w:val="center"/>
                </w:tcPr>
                <w:p w:rsidR="009B4AA4" w:rsidRPr="007F26E2" w:rsidRDefault="0090265B" w:rsidP="0090265B">
                  <w:pPr>
                    <w:jc w:val="center"/>
                    <w:rPr>
                      <w:sz w:val="21"/>
                      <w:szCs w:val="21"/>
                    </w:rPr>
                  </w:pPr>
                  <w:r>
                    <w:rPr>
                      <w:rFonts w:hint="eastAsia"/>
                      <w:sz w:val="21"/>
                      <w:szCs w:val="21"/>
                    </w:rPr>
                    <w:t>--</w:t>
                  </w:r>
                </w:p>
              </w:tc>
              <w:tc>
                <w:tcPr>
                  <w:tcW w:w="769" w:type="pct"/>
                  <w:tcBorders>
                    <w:top w:val="single" w:sz="4" w:space="0" w:color="auto"/>
                    <w:left w:val="single" w:sz="4" w:space="0" w:color="auto"/>
                    <w:bottom w:val="single" w:sz="12" w:space="0" w:color="auto"/>
                  </w:tcBorders>
                  <w:vAlign w:val="center"/>
                </w:tcPr>
                <w:p w:rsidR="009B4AA4" w:rsidRPr="007F26E2" w:rsidRDefault="0090265B" w:rsidP="0090265B">
                  <w:pPr>
                    <w:jc w:val="center"/>
                    <w:rPr>
                      <w:sz w:val="21"/>
                      <w:szCs w:val="21"/>
                    </w:rPr>
                  </w:pPr>
                  <w:r>
                    <w:rPr>
                      <w:rFonts w:hint="eastAsia"/>
                      <w:sz w:val="21"/>
                      <w:szCs w:val="21"/>
                    </w:rPr>
                    <w:t>38.0</w:t>
                  </w:r>
                </w:p>
              </w:tc>
            </w:tr>
          </w:tbl>
          <w:p w:rsidR="009B4AA4" w:rsidRPr="0090265B" w:rsidRDefault="009B4AA4" w:rsidP="0090265B">
            <w:pPr>
              <w:ind w:firstLineChars="200" w:firstLine="422"/>
              <w:rPr>
                <w:rFonts w:ascii="宋体" w:eastAsia="宋体" w:hAnsi="宋体"/>
                <w:b/>
                <w:sz w:val="21"/>
                <w:szCs w:val="21"/>
              </w:rPr>
            </w:pPr>
            <w:r w:rsidRPr="0090265B">
              <w:rPr>
                <w:rFonts w:ascii="宋体" w:eastAsia="宋体" w:hAnsi="宋体" w:hint="eastAsia"/>
                <w:b/>
                <w:sz w:val="21"/>
                <w:szCs w:val="21"/>
              </w:rPr>
              <w:t>注：本项目夜间不生产</w:t>
            </w:r>
          </w:p>
          <w:p w:rsidR="009B4AA4" w:rsidRPr="007F26E2" w:rsidRDefault="009B4AA4" w:rsidP="009B4AA4">
            <w:pPr>
              <w:widowControl w:val="0"/>
              <w:spacing w:line="360" w:lineRule="auto"/>
              <w:ind w:firstLineChars="200" w:firstLine="480"/>
              <w:jc w:val="both"/>
              <w:rPr>
                <w:rFonts w:eastAsia="宋体" w:hAnsi="宋体"/>
              </w:rPr>
            </w:pPr>
            <w:r w:rsidRPr="007F26E2">
              <w:rPr>
                <w:rFonts w:ascii="宋体" w:eastAsia="宋体" w:hAnsi="宋体"/>
              </w:rPr>
              <w:t>由表</w:t>
            </w:r>
            <w:r w:rsidRPr="007F26E2">
              <w:rPr>
                <w:rFonts w:eastAsia="宋体"/>
              </w:rPr>
              <w:t>7-</w:t>
            </w:r>
            <w:r w:rsidR="0090265B">
              <w:rPr>
                <w:rFonts w:eastAsia="宋体" w:hint="eastAsia"/>
              </w:rPr>
              <w:t>8</w:t>
            </w:r>
            <w:r w:rsidRPr="007F26E2">
              <w:rPr>
                <w:rFonts w:ascii="宋体" w:eastAsia="宋体" w:hAnsi="宋体"/>
              </w:rPr>
              <w:t>可知，</w:t>
            </w:r>
            <w:r w:rsidRPr="007F26E2">
              <w:rPr>
                <w:rFonts w:ascii="宋体" w:eastAsia="宋体" w:hAnsi="宋体" w:hint="eastAsia"/>
              </w:rPr>
              <w:t>本项目运行投产</w:t>
            </w:r>
            <w:r w:rsidRPr="007F26E2">
              <w:rPr>
                <w:rFonts w:ascii="宋体" w:eastAsia="宋体" w:hAnsi="宋体"/>
              </w:rPr>
              <w:t>后</w:t>
            </w:r>
            <w:r w:rsidRPr="007F26E2">
              <w:rPr>
                <w:rFonts w:ascii="宋体" w:eastAsia="宋体" w:hAnsi="宋体" w:hint="eastAsia"/>
              </w:rPr>
              <w:t>厂界</w:t>
            </w:r>
            <w:r w:rsidRPr="007F26E2">
              <w:rPr>
                <w:rFonts w:ascii="宋体" w:eastAsia="宋体" w:hAnsi="宋体"/>
              </w:rPr>
              <w:t>噪声昼间</w:t>
            </w:r>
            <w:r>
              <w:rPr>
                <w:rFonts w:ascii="宋体" w:eastAsia="宋体" w:hAnsi="宋体" w:hint="eastAsia"/>
              </w:rPr>
              <w:t>贡献值</w:t>
            </w:r>
            <w:r w:rsidRPr="007F26E2">
              <w:rPr>
                <w:rFonts w:ascii="宋体" w:eastAsia="宋体" w:hAnsi="宋体" w:hint="eastAsia"/>
              </w:rPr>
              <w:t>叠加本底值后的</w:t>
            </w:r>
            <w:r w:rsidRPr="007F26E2">
              <w:rPr>
                <w:rFonts w:ascii="宋体" w:eastAsia="宋体" w:hAnsi="宋体"/>
              </w:rPr>
              <w:t>最大</w:t>
            </w:r>
            <w:r w:rsidRPr="007F26E2">
              <w:rPr>
                <w:rFonts w:ascii="宋体" w:eastAsia="宋体" w:hAnsi="宋体" w:hint="eastAsia"/>
              </w:rPr>
              <w:t>预测值为</w:t>
            </w:r>
            <w:r>
              <w:rPr>
                <w:rFonts w:eastAsia="宋体" w:hint="eastAsia"/>
              </w:rPr>
              <w:t>57.6</w:t>
            </w:r>
            <w:r w:rsidRPr="007F26E2">
              <w:rPr>
                <w:rFonts w:eastAsia="宋体"/>
              </w:rPr>
              <w:t>dB(A)</w:t>
            </w:r>
            <w:r w:rsidRPr="007F26E2">
              <w:rPr>
                <w:rFonts w:ascii="宋体" w:eastAsia="宋体" w:hAnsi="宋体"/>
              </w:rPr>
              <w:t>，</w:t>
            </w:r>
            <w:r w:rsidRPr="007F26E2">
              <w:rPr>
                <w:rFonts w:ascii="宋体" w:eastAsia="宋体" w:hAnsi="宋体" w:hint="eastAsia"/>
              </w:rPr>
              <w:t>企业夜间不生产</w:t>
            </w:r>
            <w:r w:rsidRPr="007F26E2">
              <w:rPr>
                <w:rFonts w:ascii="宋体" w:eastAsia="宋体" w:hAnsi="宋体"/>
              </w:rPr>
              <w:t>，厂界昼间噪声</w:t>
            </w:r>
            <w:r w:rsidRPr="007F26E2">
              <w:rPr>
                <w:rFonts w:ascii="宋体" w:eastAsia="宋体" w:hAnsi="宋体" w:hint="eastAsia"/>
              </w:rPr>
              <w:t>预测值</w:t>
            </w:r>
            <w:r w:rsidRPr="007F26E2">
              <w:rPr>
                <w:rFonts w:ascii="宋体" w:eastAsia="宋体" w:hAnsi="宋体"/>
              </w:rPr>
              <w:t>能满足《工业企业厂界环境噪声排放标准》（</w:t>
            </w:r>
            <w:r w:rsidRPr="007F26E2">
              <w:rPr>
                <w:rFonts w:eastAsia="宋体"/>
              </w:rPr>
              <w:t>GB12348-2008</w:t>
            </w:r>
            <w:r w:rsidRPr="007F26E2">
              <w:rPr>
                <w:rFonts w:ascii="宋体" w:eastAsia="宋体" w:hAnsi="宋体"/>
              </w:rPr>
              <w:t>）</w:t>
            </w:r>
            <w:r w:rsidRPr="007F26E2">
              <w:rPr>
                <w:rFonts w:eastAsia="宋体" w:hint="eastAsia"/>
              </w:rPr>
              <w:t>2</w:t>
            </w:r>
            <w:r w:rsidRPr="007F26E2">
              <w:rPr>
                <w:rFonts w:ascii="宋体" w:eastAsia="宋体" w:hAnsi="宋体"/>
              </w:rPr>
              <w:t>类标准</w:t>
            </w:r>
            <w:r w:rsidRPr="007F26E2">
              <w:rPr>
                <w:rFonts w:eastAsia="宋体" w:hAnsi="宋体"/>
              </w:rPr>
              <w:t>。本项目</w:t>
            </w:r>
            <w:r w:rsidRPr="007F26E2">
              <w:rPr>
                <w:rFonts w:eastAsia="宋体" w:hAnsi="宋体" w:hint="eastAsia"/>
              </w:rPr>
              <w:t>运行</w:t>
            </w:r>
            <w:r w:rsidRPr="007F26E2">
              <w:rPr>
                <w:rFonts w:eastAsia="宋体" w:hAnsi="宋体"/>
              </w:rPr>
              <w:t>投产后对</w:t>
            </w:r>
            <w:r w:rsidRPr="007F26E2">
              <w:rPr>
                <w:rFonts w:eastAsia="宋体" w:hAnsi="宋体" w:hint="eastAsia"/>
              </w:rPr>
              <w:t>东</w:t>
            </w:r>
            <w:r w:rsidRPr="007F26E2">
              <w:rPr>
                <w:rFonts w:eastAsia="宋体" w:hAnsi="宋体"/>
              </w:rPr>
              <w:t>侧</w:t>
            </w:r>
            <w:r w:rsidR="0090265B">
              <w:rPr>
                <w:rFonts w:ascii="宋体" w:eastAsia="宋体" w:hAnsi="宋体" w:hint="eastAsia"/>
                <w:szCs w:val="24"/>
              </w:rPr>
              <w:t>蒋庄</w:t>
            </w:r>
            <w:r w:rsidRPr="007F26E2">
              <w:rPr>
                <w:rFonts w:ascii="宋体" w:eastAsia="宋体" w:hAnsi="宋体" w:hint="eastAsia"/>
                <w:szCs w:val="24"/>
              </w:rPr>
              <w:t>村</w:t>
            </w:r>
            <w:r w:rsidR="0090265B">
              <w:rPr>
                <w:rFonts w:hint="eastAsia"/>
                <w:szCs w:val="24"/>
              </w:rPr>
              <w:t>一</w:t>
            </w:r>
            <w:r w:rsidRPr="007F26E2">
              <w:rPr>
                <w:rFonts w:ascii="宋体" w:eastAsia="宋体" w:hAnsi="宋体" w:hint="eastAsia"/>
                <w:szCs w:val="24"/>
              </w:rPr>
              <w:t>组</w:t>
            </w:r>
            <w:r w:rsidRPr="007F26E2">
              <w:rPr>
                <w:rFonts w:eastAsia="宋体" w:hAnsi="宋体"/>
              </w:rPr>
              <w:t>居民点</w:t>
            </w:r>
            <w:r w:rsidRPr="007F26E2">
              <w:rPr>
                <w:rFonts w:eastAsia="宋体" w:hAnsi="宋体" w:hint="eastAsia"/>
              </w:rPr>
              <w:t>昼</w:t>
            </w:r>
            <w:r w:rsidR="0090265B">
              <w:rPr>
                <w:rFonts w:eastAsia="宋体" w:hAnsi="宋体" w:hint="eastAsia"/>
              </w:rPr>
              <w:t>、夜</w:t>
            </w:r>
            <w:r w:rsidRPr="007F26E2">
              <w:rPr>
                <w:rFonts w:eastAsia="宋体" w:hAnsi="宋体" w:hint="eastAsia"/>
              </w:rPr>
              <w:t>间噪声贡献值叠加本底值后的预测值分别为</w:t>
            </w:r>
            <w:r w:rsidR="0090265B">
              <w:rPr>
                <w:rFonts w:eastAsia="宋体" w:hAnsi="宋体" w:hint="eastAsia"/>
              </w:rPr>
              <w:t>46.5</w:t>
            </w:r>
            <w:r w:rsidRPr="007F26E2">
              <w:rPr>
                <w:rFonts w:eastAsia="宋体"/>
              </w:rPr>
              <w:t>dB(A)</w:t>
            </w:r>
            <w:r w:rsidRPr="007F26E2">
              <w:rPr>
                <w:rFonts w:eastAsia="宋体" w:hint="eastAsia"/>
              </w:rPr>
              <w:t>、</w:t>
            </w:r>
            <w:r w:rsidR="0090265B">
              <w:rPr>
                <w:rFonts w:eastAsia="宋体" w:hAnsi="宋体" w:hint="eastAsia"/>
              </w:rPr>
              <w:t>38.0</w:t>
            </w:r>
            <w:r w:rsidRPr="007F26E2">
              <w:rPr>
                <w:rFonts w:eastAsia="宋体"/>
              </w:rPr>
              <w:t>dB(A)</w:t>
            </w:r>
            <w:r w:rsidRPr="007F26E2">
              <w:rPr>
                <w:rFonts w:eastAsia="宋体" w:hint="eastAsia"/>
              </w:rPr>
              <w:t xml:space="preserve"> </w:t>
            </w:r>
            <w:r w:rsidRPr="007F26E2">
              <w:rPr>
                <w:rFonts w:eastAsia="宋体" w:hint="eastAsia"/>
              </w:rPr>
              <w:t>，能够满足</w:t>
            </w:r>
            <w:r w:rsidRPr="007F26E2">
              <w:rPr>
                <w:rFonts w:eastAsia="宋体" w:hAnsi="宋体"/>
              </w:rPr>
              <w:t>《声环境质量标准》（</w:t>
            </w:r>
            <w:r w:rsidRPr="007F26E2">
              <w:rPr>
                <w:rFonts w:eastAsia="宋体"/>
              </w:rPr>
              <w:t>GB3096</w:t>
            </w:r>
            <w:r w:rsidRPr="007F26E2">
              <w:rPr>
                <w:rFonts w:eastAsia="宋体"/>
              </w:rPr>
              <w:t>－</w:t>
            </w:r>
            <w:r w:rsidRPr="007F26E2">
              <w:rPr>
                <w:rFonts w:eastAsia="宋体"/>
              </w:rPr>
              <w:t>2008</w:t>
            </w:r>
            <w:r w:rsidRPr="007F26E2">
              <w:rPr>
                <w:rFonts w:eastAsia="宋体" w:hAnsi="宋体"/>
              </w:rPr>
              <w:t>）</w:t>
            </w:r>
            <w:r w:rsidRPr="007F26E2">
              <w:rPr>
                <w:rFonts w:eastAsia="宋体"/>
              </w:rPr>
              <w:t>2</w:t>
            </w:r>
            <w:r w:rsidRPr="007F26E2">
              <w:rPr>
                <w:rFonts w:eastAsia="宋体" w:hAnsi="宋体"/>
              </w:rPr>
              <w:t>类标准</w:t>
            </w:r>
            <w:r w:rsidRPr="007F26E2">
              <w:rPr>
                <w:rFonts w:eastAsia="宋体" w:hAnsi="宋体" w:hint="eastAsia"/>
              </w:rPr>
              <w:t>要求。</w:t>
            </w:r>
          </w:p>
          <w:p w:rsidR="009B4AA4" w:rsidRPr="007F26E2" w:rsidRDefault="009B4AA4" w:rsidP="009B4AA4">
            <w:pPr>
              <w:widowControl w:val="0"/>
              <w:spacing w:line="360" w:lineRule="auto"/>
              <w:ind w:firstLineChars="200" w:firstLine="480"/>
              <w:jc w:val="both"/>
              <w:rPr>
                <w:rFonts w:ascii="宋体" w:eastAsia="宋体" w:hAnsi="宋体"/>
              </w:rPr>
            </w:pPr>
            <w:r w:rsidRPr="007F26E2">
              <w:rPr>
                <w:rFonts w:eastAsia="宋体" w:hAnsi="宋体" w:hint="eastAsia"/>
              </w:rPr>
              <w:t>综上所述，本项目</w:t>
            </w:r>
            <w:r w:rsidR="0090265B">
              <w:rPr>
                <w:rFonts w:eastAsia="宋体" w:hAnsi="宋体" w:hint="eastAsia"/>
              </w:rPr>
              <w:t>建成投产后</w:t>
            </w:r>
            <w:r w:rsidRPr="007F26E2">
              <w:rPr>
                <w:rFonts w:ascii="宋体" w:eastAsia="宋体" w:hAnsi="宋体"/>
              </w:rPr>
              <w:t>对周围</w:t>
            </w:r>
            <w:r w:rsidRPr="007F26E2">
              <w:rPr>
                <w:rFonts w:ascii="宋体" w:eastAsia="宋体" w:hAnsi="宋体" w:hint="eastAsia"/>
              </w:rPr>
              <w:t>声</w:t>
            </w:r>
            <w:r w:rsidRPr="007F26E2">
              <w:rPr>
                <w:rFonts w:ascii="宋体" w:eastAsia="宋体" w:hAnsi="宋体"/>
              </w:rPr>
              <w:t>环境的影响较小</w:t>
            </w:r>
            <w:r w:rsidRPr="007F26E2">
              <w:rPr>
                <w:rFonts w:ascii="宋体" w:eastAsia="宋体" w:hAnsi="宋体" w:hint="eastAsia"/>
              </w:rPr>
              <w:t>。</w:t>
            </w:r>
          </w:p>
          <w:p w:rsidR="0090265B" w:rsidRDefault="0090265B">
            <w:pPr>
              <w:widowControl w:val="0"/>
              <w:spacing w:line="360" w:lineRule="auto"/>
              <w:ind w:firstLineChars="200" w:firstLine="482"/>
              <w:jc w:val="both"/>
              <w:rPr>
                <w:rFonts w:eastAsia="宋体"/>
                <w:b/>
                <w:szCs w:val="24"/>
              </w:rPr>
            </w:pPr>
          </w:p>
          <w:p w:rsidR="00FB4467" w:rsidRDefault="009C33F6" w:rsidP="0065201F">
            <w:pPr>
              <w:widowControl w:val="0"/>
              <w:spacing w:beforeLines="50" w:line="360" w:lineRule="auto"/>
              <w:ind w:firstLineChars="200" w:firstLine="482"/>
              <w:jc w:val="both"/>
              <w:rPr>
                <w:rFonts w:eastAsia="宋体"/>
                <w:b/>
                <w:szCs w:val="24"/>
              </w:rPr>
            </w:pPr>
            <w:r>
              <w:rPr>
                <w:rFonts w:eastAsia="宋体" w:hint="eastAsia"/>
                <w:b/>
                <w:szCs w:val="24"/>
              </w:rPr>
              <w:lastRenderedPageBreak/>
              <w:t>4</w:t>
            </w:r>
            <w:r>
              <w:rPr>
                <w:rFonts w:eastAsia="宋体"/>
                <w:b/>
                <w:szCs w:val="24"/>
              </w:rPr>
              <w:t>、固体废物环境影响分析</w:t>
            </w:r>
          </w:p>
          <w:p w:rsidR="0090265B" w:rsidRDefault="0090265B" w:rsidP="0090265B">
            <w:pPr>
              <w:widowControl w:val="0"/>
              <w:spacing w:line="360" w:lineRule="auto"/>
              <w:ind w:firstLineChars="200" w:firstLine="480"/>
              <w:jc w:val="both"/>
              <w:rPr>
                <w:rFonts w:eastAsia="宋体"/>
                <w:color w:val="000000"/>
                <w:szCs w:val="24"/>
              </w:rPr>
            </w:pPr>
            <w:r>
              <w:rPr>
                <w:rFonts w:eastAsia="宋体"/>
                <w:color w:val="000000"/>
                <w:szCs w:val="24"/>
              </w:rPr>
              <w:t>本项目</w:t>
            </w:r>
            <w:r>
              <w:rPr>
                <w:rFonts w:eastAsia="宋体" w:hint="eastAsia"/>
                <w:color w:val="000000"/>
                <w:szCs w:val="24"/>
              </w:rPr>
              <w:t>建成投产后，全厂</w:t>
            </w:r>
            <w:r>
              <w:rPr>
                <w:rFonts w:eastAsia="宋体"/>
                <w:color w:val="000000"/>
                <w:szCs w:val="24"/>
              </w:rPr>
              <w:t>产生的固废主要为切割下料、</w:t>
            </w:r>
            <w:r>
              <w:rPr>
                <w:rFonts w:eastAsia="宋体" w:hint="eastAsia"/>
                <w:color w:val="000000"/>
                <w:szCs w:val="24"/>
              </w:rPr>
              <w:t>冲压工序产生的钢材边角料，刨槽、</w:t>
            </w:r>
            <w:r>
              <w:rPr>
                <w:rFonts w:eastAsia="宋体"/>
                <w:color w:val="000000"/>
                <w:szCs w:val="24"/>
              </w:rPr>
              <w:t>精加工</w:t>
            </w:r>
            <w:r>
              <w:rPr>
                <w:rFonts w:eastAsia="宋体" w:hint="eastAsia"/>
                <w:color w:val="000000"/>
                <w:szCs w:val="24"/>
              </w:rPr>
              <w:t>、打磨抛光</w:t>
            </w:r>
            <w:r>
              <w:rPr>
                <w:rFonts w:eastAsia="宋体"/>
                <w:color w:val="000000"/>
                <w:szCs w:val="24"/>
              </w:rPr>
              <w:t>工序产生的</w:t>
            </w:r>
            <w:r>
              <w:rPr>
                <w:rFonts w:eastAsia="宋体" w:hint="eastAsia"/>
                <w:color w:val="000000"/>
                <w:szCs w:val="24"/>
              </w:rPr>
              <w:t>金属碎屑</w:t>
            </w:r>
            <w:r>
              <w:rPr>
                <w:rFonts w:eastAsia="宋体"/>
                <w:color w:val="000000"/>
                <w:szCs w:val="24"/>
              </w:rPr>
              <w:t>，</w:t>
            </w:r>
            <w:r>
              <w:rPr>
                <w:rFonts w:eastAsia="宋体" w:hint="eastAsia"/>
                <w:color w:val="000000"/>
                <w:szCs w:val="24"/>
              </w:rPr>
              <w:t>精加工工序产生的废切削液，</w:t>
            </w:r>
            <w:r>
              <w:rPr>
                <w:rFonts w:eastAsia="宋体"/>
                <w:color w:val="000000"/>
                <w:szCs w:val="24"/>
              </w:rPr>
              <w:t>焊接工序产生的焊渣，</w:t>
            </w:r>
            <w:r>
              <w:rPr>
                <w:rFonts w:eastAsia="宋体" w:hint="eastAsia"/>
                <w:color w:val="000000"/>
                <w:szCs w:val="24"/>
              </w:rPr>
              <w:t>滤筒、</w:t>
            </w:r>
            <w:r>
              <w:rPr>
                <w:rFonts w:eastAsia="宋体"/>
                <w:color w:val="000000"/>
                <w:szCs w:val="24"/>
              </w:rPr>
              <w:t>布袋除尘器收集的</w:t>
            </w:r>
            <w:r>
              <w:rPr>
                <w:rFonts w:eastAsia="宋体" w:hint="eastAsia"/>
                <w:color w:val="000000"/>
                <w:szCs w:val="24"/>
              </w:rPr>
              <w:t>除尘灰</w:t>
            </w:r>
            <w:r>
              <w:rPr>
                <w:rFonts w:eastAsia="宋体"/>
                <w:color w:val="000000"/>
                <w:szCs w:val="24"/>
              </w:rPr>
              <w:t>，机加工生产过程中产生的废含油抹布、手套</w:t>
            </w:r>
            <w:r>
              <w:rPr>
                <w:rFonts w:eastAsia="宋体" w:hint="eastAsia"/>
                <w:color w:val="000000"/>
                <w:szCs w:val="24"/>
              </w:rPr>
              <w:t>，机械检修维护过程中产生的废机油</w:t>
            </w:r>
            <w:r>
              <w:rPr>
                <w:rFonts w:eastAsia="宋体"/>
                <w:color w:val="000000"/>
                <w:szCs w:val="24"/>
              </w:rPr>
              <w:t>和厂内职工生活产生生活垃圾。</w:t>
            </w:r>
          </w:p>
          <w:p w:rsidR="00FB4467" w:rsidRDefault="009C33F6">
            <w:pPr>
              <w:spacing w:line="360" w:lineRule="auto"/>
              <w:ind w:firstLineChars="200" w:firstLine="480"/>
              <w:rPr>
                <w:rFonts w:ascii="宋体" w:eastAsia="宋体" w:hAnsi="宋体"/>
                <w:szCs w:val="24"/>
              </w:rPr>
            </w:pPr>
            <w:r>
              <w:rPr>
                <w:rFonts w:ascii="宋体" w:eastAsia="宋体" w:hAnsi="宋体" w:hint="eastAsia"/>
                <w:szCs w:val="24"/>
              </w:rPr>
              <w:t>切割下料</w:t>
            </w:r>
            <w:r w:rsidR="0090265B">
              <w:rPr>
                <w:rFonts w:ascii="宋体" w:eastAsia="宋体" w:hAnsi="宋体" w:hint="eastAsia"/>
                <w:szCs w:val="24"/>
              </w:rPr>
              <w:t>、冲压</w:t>
            </w:r>
            <w:r>
              <w:rPr>
                <w:rFonts w:ascii="宋体" w:eastAsia="宋体" w:hAnsi="宋体" w:hint="eastAsia"/>
                <w:szCs w:val="24"/>
              </w:rPr>
              <w:t>工序产生的钢材边角料</w:t>
            </w:r>
            <w:r w:rsidR="0090265B">
              <w:rPr>
                <w:rFonts w:eastAsia="宋体" w:hint="eastAsia"/>
                <w:szCs w:val="24"/>
              </w:rPr>
              <w:t>10</w:t>
            </w:r>
            <w:r w:rsidR="004546BF">
              <w:rPr>
                <w:rFonts w:eastAsia="宋体" w:hint="eastAsia"/>
                <w:szCs w:val="24"/>
              </w:rPr>
              <w:t>0</w:t>
            </w:r>
            <w:r>
              <w:rPr>
                <w:rFonts w:eastAsia="宋体" w:hint="eastAsia"/>
                <w:szCs w:val="24"/>
              </w:rPr>
              <w:t>0</w:t>
            </w:r>
            <w:r>
              <w:rPr>
                <w:rFonts w:eastAsia="宋体"/>
                <w:szCs w:val="24"/>
              </w:rPr>
              <w:t>t/a</w:t>
            </w:r>
            <w:r>
              <w:rPr>
                <w:rFonts w:ascii="宋体" w:eastAsia="宋体" w:hAnsi="宋体" w:hint="eastAsia"/>
                <w:szCs w:val="24"/>
              </w:rPr>
              <w:t>，经厂方收集后出售处理。</w:t>
            </w:r>
            <w:r>
              <w:rPr>
                <w:rFonts w:eastAsia="宋体" w:hint="eastAsia"/>
                <w:szCs w:val="24"/>
              </w:rPr>
              <w:t>切割、打磨抛光</w:t>
            </w:r>
            <w:r w:rsidR="0090265B">
              <w:rPr>
                <w:rFonts w:eastAsia="宋体" w:hint="eastAsia"/>
                <w:szCs w:val="24"/>
              </w:rPr>
              <w:t>、精加工</w:t>
            </w:r>
            <w:r>
              <w:rPr>
                <w:rFonts w:eastAsia="宋体" w:hint="eastAsia"/>
                <w:szCs w:val="24"/>
              </w:rPr>
              <w:t>工序沉降在地面的金属碎屑</w:t>
            </w:r>
            <w:r w:rsidR="0090265B">
              <w:rPr>
                <w:rFonts w:eastAsia="宋体" w:hint="eastAsia"/>
                <w:szCs w:val="24"/>
              </w:rPr>
              <w:t>10</w:t>
            </w:r>
            <w:r>
              <w:rPr>
                <w:rFonts w:eastAsia="宋体"/>
                <w:szCs w:val="24"/>
              </w:rPr>
              <w:t>t/a</w:t>
            </w:r>
            <w:r>
              <w:rPr>
                <w:rFonts w:eastAsia="宋体" w:hAnsi="宋体"/>
                <w:szCs w:val="24"/>
              </w:rPr>
              <w:t>，</w:t>
            </w:r>
            <w:r>
              <w:rPr>
                <w:rFonts w:eastAsia="宋体" w:hAnsi="宋体" w:hint="eastAsia"/>
                <w:szCs w:val="24"/>
              </w:rPr>
              <w:t>经厂方收集后出售处理。</w:t>
            </w:r>
            <w:r w:rsidR="0090265B">
              <w:rPr>
                <w:rFonts w:ascii="宋体" w:eastAsia="宋体" w:hAnsi="宋体" w:hint="eastAsia"/>
                <w:szCs w:val="24"/>
              </w:rPr>
              <w:t>焊接工序产生的焊渣</w:t>
            </w:r>
            <w:r w:rsidR="0090265B">
              <w:rPr>
                <w:rFonts w:eastAsia="宋体" w:hint="eastAsia"/>
                <w:szCs w:val="24"/>
              </w:rPr>
              <w:t>1.18</w:t>
            </w:r>
            <w:r w:rsidR="0090265B">
              <w:rPr>
                <w:rFonts w:eastAsia="宋体"/>
                <w:szCs w:val="24"/>
              </w:rPr>
              <w:t>t/a</w:t>
            </w:r>
            <w:r w:rsidR="0090265B">
              <w:rPr>
                <w:rFonts w:eastAsia="宋体" w:hAnsi="宋体"/>
                <w:szCs w:val="24"/>
              </w:rPr>
              <w:t>，</w:t>
            </w:r>
            <w:r w:rsidR="0090265B">
              <w:rPr>
                <w:rFonts w:ascii="宋体" w:eastAsia="宋体" w:hAnsi="宋体" w:hint="eastAsia"/>
                <w:szCs w:val="24"/>
              </w:rPr>
              <w:t>由环卫部门清运处理。除尘装置收集的除尘灰</w:t>
            </w:r>
            <w:r w:rsidR="0090265B" w:rsidRPr="0090265B">
              <w:rPr>
                <w:rFonts w:eastAsia="宋体"/>
                <w:szCs w:val="24"/>
              </w:rPr>
              <w:t>10.371t/a</w:t>
            </w:r>
            <w:r w:rsidR="0090265B">
              <w:rPr>
                <w:rFonts w:ascii="宋体" w:eastAsia="宋体" w:hAnsi="宋体"/>
                <w:szCs w:val="24"/>
              </w:rPr>
              <w:t>，</w:t>
            </w:r>
            <w:r w:rsidR="0090265B">
              <w:rPr>
                <w:rFonts w:ascii="宋体" w:eastAsia="宋体" w:hAnsi="宋体" w:hint="eastAsia"/>
                <w:szCs w:val="24"/>
              </w:rPr>
              <w:t>经厂方收集后出售处理。精加工工序产生的废切削液</w:t>
            </w:r>
            <w:r w:rsidR="0090265B">
              <w:rPr>
                <w:rFonts w:eastAsia="宋体" w:hint="eastAsia"/>
                <w:szCs w:val="24"/>
              </w:rPr>
              <w:t>4.8</w:t>
            </w:r>
            <w:r w:rsidR="0090265B">
              <w:rPr>
                <w:rFonts w:eastAsia="宋体"/>
                <w:szCs w:val="24"/>
              </w:rPr>
              <w:t>t/a</w:t>
            </w:r>
            <w:r>
              <w:rPr>
                <w:rFonts w:ascii="宋体" w:eastAsia="宋体" w:hAnsi="宋体" w:hint="eastAsia"/>
                <w:szCs w:val="24"/>
              </w:rPr>
              <w:t>、</w:t>
            </w:r>
            <w:r w:rsidR="0090265B">
              <w:rPr>
                <w:rFonts w:ascii="宋体" w:eastAsia="宋体" w:hAnsi="宋体" w:hint="eastAsia"/>
                <w:szCs w:val="24"/>
              </w:rPr>
              <w:t>设备维修、保养过程中产生的</w:t>
            </w:r>
            <w:r>
              <w:rPr>
                <w:rFonts w:ascii="宋体" w:eastAsia="宋体" w:hAnsi="宋体" w:hint="eastAsia"/>
                <w:szCs w:val="24"/>
              </w:rPr>
              <w:t>废机油</w:t>
            </w:r>
            <w:r w:rsidR="0090265B" w:rsidRPr="0090265B">
              <w:rPr>
                <w:rFonts w:eastAsia="宋体"/>
                <w:szCs w:val="24"/>
              </w:rPr>
              <w:t>3</w:t>
            </w:r>
            <w:r w:rsidRPr="0090265B">
              <w:rPr>
                <w:rFonts w:eastAsia="宋体"/>
                <w:szCs w:val="24"/>
              </w:rPr>
              <w:t>t</w:t>
            </w:r>
            <w:r>
              <w:rPr>
                <w:rFonts w:eastAsia="宋体"/>
                <w:szCs w:val="24"/>
              </w:rPr>
              <w:t>/a</w:t>
            </w:r>
            <w:r>
              <w:rPr>
                <w:rFonts w:ascii="宋体" w:eastAsia="宋体" w:hAnsi="宋体" w:hint="eastAsia"/>
                <w:szCs w:val="24"/>
              </w:rPr>
              <w:t>，均属于危险废物，委托有资质单位处理。生产过程中产生的废含油抹布、手套约</w:t>
            </w:r>
            <w:r>
              <w:rPr>
                <w:rFonts w:eastAsia="宋体"/>
                <w:szCs w:val="24"/>
              </w:rPr>
              <w:t>0.</w:t>
            </w:r>
            <w:r w:rsidR="0090265B">
              <w:rPr>
                <w:rFonts w:eastAsia="宋体" w:hint="eastAsia"/>
                <w:szCs w:val="24"/>
              </w:rPr>
              <w:t>5</w:t>
            </w:r>
            <w:r>
              <w:rPr>
                <w:rFonts w:eastAsia="宋体"/>
                <w:szCs w:val="24"/>
              </w:rPr>
              <w:t>t/a</w:t>
            </w:r>
            <w:r>
              <w:rPr>
                <w:rFonts w:ascii="宋体" w:eastAsia="宋体" w:hAnsi="宋体" w:hint="eastAsia"/>
                <w:szCs w:val="24"/>
              </w:rPr>
              <w:t>，经厂方收集后由环卫部门清运处理。</w:t>
            </w:r>
            <w:r>
              <w:rPr>
                <w:rFonts w:ascii="宋体" w:eastAsia="宋体" w:hAnsi="宋体"/>
                <w:szCs w:val="24"/>
              </w:rPr>
              <w:t>生活垃圾</w:t>
            </w:r>
            <w:r w:rsidR="0090265B" w:rsidRPr="0090265B">
              <w:rPr>
                <w:rFonts w:eastAsia="宋体"/>
                <w:szCs w:val="24"/>
              </w:rPr>
              <w:t>12</w:t>
            </w:r>
            <w:r w:rsidRPr="0090265B">
              <w:rPr>
                <w:rFonts w:eastAsia="宋体"/>
                <w:szCs w:val="24"/>
              </w:rPr>
              <w:t>t/a</w:t>
            </w:r>
            <w:r>
              <w:rPr>
                <w:rFonts w:ascii="宋体" w:eastAsia="宋体" w:hAnsi="宋体"/>
                <w:szCs w:val="24"/>
              </w:rPr>
              <w:t>，</w:t>
            </w:r>
            <w:r>
              <w:rPr>
                <w:rFonts w:ascii="宋体" w:eastAsia="宋体" w:hAnsi="宋体" w:hint="eastAsia"/>
                <w:szCs w:val="24"/>
              </w:rPr>
              <w:t>由当地环卫部门清运处理。具体处置方式见表</w:t>
            </w:r>
            <w:r>
              <w:rPr>
                <w:rFonts w:eastAsia="宋体"/>
                <w:szCs w:val="24"/>
              </w:rPr>
              <w:t>7-</w:t>
            </w:r>
            <w:r w:rsidR="0090265B">
              <w:rPr>
                <w:rFonts w:eastAsia="宋体" w:hint="eastAsia"/>
                <w:szCs w:val="24"/>
              </w:rPr>
              <w:t>9</w:t>
            </w:r>
            <w:r>
              <w:rPr>
                <w:rFonts w:ascii="宋体" w:eastAsia="宋体" w:hAnsi="宋体" w:hint="eastAsia"/>
                <w:szCs w:val="24"/>
              </w:rPr>
              <w:t>：</w:t>
            </w:r>
          </w:p>
          <w:p w:rsidR="00FB4467" w:rsidRDefault="009C33F6" w:rsidP="0065201F">
            <w:pPr>
              <w:pStyle w:val="B"/>
              <w:snapToGrid w:val="0"/>
              <w:spacing w:beforeLines="50" w:afterLines="0" w:line="360" w:lineRule="auto"/>
              <w:ind w:left="482"/>
              <w:rPr>
                <w:rFonts w:ascii="Times New Roman" w:hAnsi="Times New Roman" w:cs="Times New Roman"/>
                <w:sz w:val="24"/>
                <w:szCs w:val="24"/>
              </w:rPr>
            </w:pPr>
            <w:r>
              <w:rPr>
                <w:rFonts w:ascii="Times New Roman" w:hAnsi="Times New Roman" w:cs="Times New Roman"/>
                <w:sz w:val="24"/>
                <w:szCs w:val="24"/>
              </w:rPr>
              <w:t>表</w:t>
            </w:r>
            <w:r>
              <w:rPr>
                <w:rFonts w:ascii="Times New Roman" w:hAnsi="Times New Roman" w:cs="Times New Roman" w:hint="eastAsia"/>
                <w:sz w:val="24"/>
                <w:szCs w:val="24"/>
              </w:rPr>
              <w:t>7-</w:t>
            </w:r>
            <w:r w:rsidR="0090265B">
              <w:rPr>
                <w:rFonts w:ascii="Times New Roman" w:hAnsi="Times New Roman" w:cs="Times New Roman" w:hint="eastAsia"/>
                <w:sz w:val="24"/>
                <w:szCs w:val="24"/>
              </w:rPr>
              <w:t>9</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0090265B">
              <w:rPr>
                <w:rFonts w:ascii="Times New Roman" w:hAnsi="Times New Roman" w:cs="Times New Roman" w:hint="eastAsia"/>
                <w:sz w:val="24"/>
                <w:szCs w:val="24"/>
              </w:rPr>
              <w:t>本</w:t>
            </w:r>
            <w:r>
              <w:rPr>
                <w:rFonts w:ascii="Times New Roman" w:hAnsi="Times New Roman" w:cs="Times New Roman" w:hint="eastAsia"/>
                <w:sz w:val="24"/>
                <w:szCs w:val="24"/>
              </w:rPr>
              <w:t>项目固体废物利用处置方式评价表</w:t>
            </w:r>
          </w:p>
          <w:tbl>
            <w:tblPr>
              <w:tblW w:w="10161" w:type="dxa"/>
              <w:tblBorders>
                <w:top w:val="single" w:sz="12" w:space="0" w:color="auto"/>
                <w:bottom w:val="single" w:sz="12" w:space="0" w:color="auto"/>
                <w:insideH w:val="single" w:sz="4" w:space="0" w:color="auto"/>
                <w:insideV w:val="single" w:sz="4" w:space="0" w:color="auto"/>
              </w:tblBorders>
              <w:tblLayout w:type="fixed"/>
              <w:tblLook w:val="04A0"/>
            </w:tblPr>
            <w:tblGrid>
              <w:gridCol w:w="425"/>
              <w:gridCol w:w="1489"/>
              <w:gridCol w:w="837"/>
              <w:gridCol w:w="2089"/>
              <w:gridCol w:w="836"/>
              <w:gridCol w:w="837"/>
              <w:gridCol w:w="1254"/>
              <w:gridCol w:w="1198"/>
              <w:gridCol w:w="1196"/>
            </w:tblGrid>
            <w:tr w:rsidR="00FB4467" w:rsidTr="006503EB">
              <w:trPr>
                <w:cantSplit/>
                <w:trHeight w:val="280"/>
              </w:trPr>
              <w:tc>
                <w:tcPr>
                  <w:tcW w:w="425"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序号</w:t>
                  </w:r>
                </w:p>
              </w:tc>
              <w:tc>
                <w:tcPr>
                  <w:tcW w:w="1489" w:type="dxa"/>
                  <w:vAlign w:val="center"/>
                </w:tcPr>
                <w:p w:rsidR="00FB4467" w:rsidRDefault="009C33F6">
                  <w:pPr>
                    <w:ind w:firstLineChars="49" w:firstLine="103"/>
                    <w:jc w:val="center"/>
                    <w:rPr>
                      <w:rFonts w:ascii="宋体" w:eastAsia="宋体" w:hAnsi="宋体"/>
                      <w:b/>
                      <w:bCs/>
                      <w:sz w:val="21"/>
                      <w:szCs w:val="21"/>
                    </w:rPr>
                  </w:pPr>
                  <w:r>
                    <w:rPr>
                      <w:rFonts w:ascii="宋体" w:eastAsia="宋体" w:hAnsi="宋体" w:hint="eastAsia"/>
                      <w:b/>
                      <w:bCs/>
                      <w:sz w:val="21"/>
                      <w:szCs w:val="21"/>
                    </w:rPr>
                    <w:t>固废名称</w:t>
                  </w:r>
                </w:p>
              </w:tc>
              <w:tc>
                <w:tcPr>
                  <w:tcW w:w="837"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属性</w:t>
                  </w:r>
                </w:p>
              </w:tc>
              <w:tc>
                <w:tcPr>
                  <w:tcW w:w="2089"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产生工序</w:t>
                  </w:r>
                </w:p>
              </w:tc>
              <w:tc>
                <w:tcPr>
                  <w:tcW w:w="836"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形态</w:t>
                  </w:r>
                </w:p>
              </w:tc>
              <w:tc>
                <w:tcPr>
                  <w:tcW w:w="837"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废物</w:t>
                  </w:r>
                </w:p>
                <w:p w:rsidR="00FB4467" w:rsidRDefault="009C33F6">
                  <w:pPr>
                    <w:jc w:val="center"/>
                    <w:rPr>
                      <w:rFonts w:ascii="宋体" w:eastAsia="宋体" w:hAnsi="宋体"/>
                      <w:b/>
                      <w:bCs/>
                      <w:sz w:val="21"/>
                      <w:szCs w:val="21"/>
                    </w:rPr>
                  </w:pPr>
                  <w:r>
                    <w:rPr>
                      <w:rFonts w:ascii="宋体" w:eastAsia="宋体" w:hAnsi="宋体" w:hint="eastAsia"/>
                      <w:b/>
                      <w:bCs/>
                      <w:sz w:val="21"/>
                      <w:szCs w:val="21"/>
                    </w:rPr>
                    <w:t>类别</w:t>
                  </w:r>
                </w:p>
              </w:tc>
              <w:tc>
                <w:tcPr>
                  <w:tcW w:w="1254" w:type="dxa"/>
                  <w:vAlign w:val="center"/>
                </w:tcPr>
                <w:p w:rsidR="00FB4467" w:rsidRDefault="009C33F6">
                  <w:pPr>
                    <w:jc w:val="center"/>
                    <w:rPr>
                      <w:rFonts w:ascii="宋体" w:eastAsia="宋体" w:hAnsi="宋体"/>
                      <w:b/>
                      <w:bCs/>
                      <w:sz w:val="21"/>
                      <w:szCs w:val="21"/>
                    </w:rPr>
                  </w:pPr>
                  <w:r>
                    <w:rPr>
                      <w:rFonts w:ascii="宋体" w:eastAsia="宋体" w:hAnsi="宋体" w:hint="eastAsia"/>
                      <w:b/>
                      <w:bCs/>
                      <w:sz w:val="21"/>
                      <w:szCs w:val="21"/>
                    </w:rPr>
                    <w:t>废物代码</w:t>
                  </w:r>
                </w:p>
              </w:tc>
              <w:tc>
                <w:tcPr>
                  <w:tcW w:w="1198" w:type="dxa"/>
                  <w:vAlign w:val="center"/>
                </w:tcPr>
                <w:p w:rsidR="00FB4467" w:rsidRDefault="009C33F6" w:rsidP="006503EB">
                  <w:pPr>
                    <w:rPr>
                      <w:rFonts w:ascii="宋体" w:eastAsia="宋体" w:hAnsi="宋体"/>
                      <w:b/>
                      <w:bCs/>
                      <w:sz w:val="21"/>
                      <w:szCs w:val="21"/>
                    </w:rPr>
                  </w:pPr>
                  <w:r>
                    <w:rPr>
                      <w:rFonts w:ascii="宋体" w:eastAsia="宋体" w:hAnsi="宋体" w:hint="eastAsia"/>
                      <w:b/>
                      <w:bCs/>
                      <w:sz w:val="21"/>
                      <w:szCs w:val="21"/>
                    </w:rPr>
                    <w:t>预计产生量（</w:t>
                  </w:r>
                  <w:r w:rsidR="006503EB" w:rsidRPr="006503EB">
                    <w:rPr>
                      <w:rFonts w:eastAsia="宋体"/>
                      <w:b/>
                      <w:bCs/>
                      <w:sz w:val="21"/>
                      <w:szCs w:val="21"/>
                    </w:rPr>
                    <w:t>t</w:t>
                  </w:r>
                  <w:r w:rsidRPr="006503EB">
                    <w:rPr>
                      <w:rFonts w:eastAsia="宋体"/>
                      <w:b/>
                      <w:bCs/>
                      <w:sz w:val="21"/>
                      <w:szCs w:val="21"/>
                    </w:rPr>
                    <w:t>/</w:t>
                  </w:r>
                  <w:r w:rsidR="006503EB" w:rsidRPr="006503EB">
                    <w:rPr>
                      <w:rFonts w:eastAsia="宋体"/>
                      <w:b/>
                      <w:bCs/>
                      <w:sz w:val="21"/>
                      <w:szCs w:val="21"/>
                    </w:rPr>
                    <w:t>a</w:t>
                  </w:r>
                  <w:r>
                    <w:rPr>
                      <w:rFonts w:ascii="宋体" w:eastAsia="宋体" w:hAnsi="宋体" w:hint="eastAsia"/>
                      <w:b/>
                      <w:bCs/>
                      <w:sz w:val="21"/>
                      <w:szCs w:val="21"/>
                    </w:rPr>
                    <w:t>）</w:t>
                  </w:r>
                </w:p>
              </w:tc>
              <w:tc>
                <w:tcPr>
                  <w:tcW w:w="1196" w:type="dxa"/>
                  <w:vAlign w:val="center"/>
                </w:tcPr>
                <w:p w:rsidR="00FB4467" w:rsidRDefault="009C33F6" w:rsidP="006503EB">
                  <w:pPr>
                    <w:rPr>
                      <w:rFonts w:ascii="宋体" w:eastAsia="宋体" w:hAnsi="宋体"/>
                      <w:b/>
                      <w:bCs/>
                      <w:sz w:val="21"/>
                      <w:szCs w:val="21"/>
                    </w:rPr>
                  </w:pPr>
                  <w:r>
                    <w:rPr>
                      <w:rFonts w:ascii="宋体" w:eastAsia="宋体" w:hAnsi="宋体" w:hint="eastAsia"/>
                      <w:b/>
                      <w:bCs/>
                      <w:sz w:val="21"/>
                      <w:szCs w:val="21"/>
                    </w:rPr>
                    <w:t>处置方式</w:t>
                  </w:r>
                </w:p>
              </w:tc>
            </w:tr>
            <w:tr w:rsidR="00FB4467" w:rsidTr="006503EB">
              <w:trPr>
                <w:cantSplit/>
                <w:trHeight w:val="280"/>
              </w:trPr>
              <w:tc>
                <w:tcPr>
                  <w:tcW w:w="425" w:type="dxa"/>
                  <w:vAlign w:val="center"/>
                </w:tcPr>
                <w:p w:rsidR="00FB4467" w:rsidRDefault="009C33F6">
                  <w:pPr>
                    <w:jc w:val="center"/>
                    <w:rPr>
                      <w:bCs/>
                      <w:sz w:val="21"/>
                      <w:szCs w:val="21"/>
                    </w:rPr>
                  </w:pPr>
                  <w:r>
                    <w:rPr>
                      <w:bCs/>
                      <w:sz w:val="21"/>
                      <w:szCs w:val="21"/>
                    </w:rPr>
                    <w:t>1</w:t>
                  </w:r>
                </w:p>
              </w:tc>
              <w:tc>
                <w:tcPr>
                  <w:tcW w:w="1489" w:type="dxa"/>
                  <w:vAlign w:val="center"/>
                </w:tcPr>
                <w:p w:rsidR="00FB4467" w:rsidRDefault="009C33F6" w:rsidP="009C33F6">
                  <w:pPr>
                    <w:ind w:firstLineChars="49" w:firstLine="103"/>
                    <w:jc w:val="center"/>
                    <w:rPr>
                      <w:rFonts w:ascii="宋体" w:eastAsia="宋体" w:hAnsi="宋体"/>
                      <w:bCs/>
                      <w:sz w:val="21"/>
                      <w:szCs w:val="21"/>
                    </w:rPr>
                  </w:pPr>
                  <w:r>
                    <w:rPr>
                      <w:rFonts w:ascii="宋体" w:eastAsia="宋体" w:hAnsi="宋体" w:hint="eastAsia"/>
                      <w:bCs/>
                      <w:sz w:val="21"/>
                      <w:szCs w:val="21"/>
                    </w:rPr>
                    <w:t>钢材边角料</w:t>
                  </w:r>
                </w:p>
              </w:tc>
              <w:tc>
                <w:tcPr>
                  <w:tcW w:w="837" w:type="dxa"/>
                  <w:vMerge w:val="restart"/>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一般</w:t>
                  </w:r>
                </w:p>
                <w:p w:rsidR="00FB4467" w:rsidRDefault="009C33F6">
                  <w:pPr>
                    <w:jc w:val="center"/>
                    <w:rPr>
                      <w:rFonts w:ascii="宋体" w:eastAsia="宋体" w:hAnsi="宋体"/>
                      <w:bCs/>
                      <w:sz w:val="21"/>
                      <w:szCs w:val="21"/>
                    </w:rPr>
                  </w:pPr>
                  <w:r>
                    <w:rPr>
                      <w:rFonts w:ascii="宋体" w:eastAsia="宋体" w:hAnsi="宋体" w:hint="eastAsia"/>
                      <w:bCs/>
                      <w:sz w:val="21"/>
                      <w:szCs w:val="21"/>
                    </w:rPr>
                    <w:t>固废</w:t>
                  </w:r>
                </w:p>
              </w:tc>
              <w:tc>
                <w:tcPr>
                  <w:tcW w:w="20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切割下料</w:t>
                  </w:r>
                  <w:r w:rsidR="0090265B">
                    <w:rPr>
                      <w:rFonts w:ascii="宋体" w:eastAsia="宋体" w:hAnsi="宋体" w:hint="eastAsia"/>
                      <w:bCs/>
                      <w:sz w:val="21"/>
                      <w:szCs w:val="21"/>
                    </w:rPr>
                    <w:t>、冲压</w:t>
                  </w:r>
                  <w:r>
                    <w:rPr>
                      <w:rFonts w:ascii="宋体" w:eastAsia="宋体" w:hAnsi="宋体" w:hint="eastAsia"/>
                      <w:bCs/>
                      <w:sz w:val="21"/>
                      <w:szCs w:val="21"/>
                    </w:rPr>
                    <w:t>工序</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固态</w:t>
                  </w:r>
                </w:p>
              </w:tc>
              <w:tc>
                <w:tcPr>
                  <w:tcW w:w="837" w:type="dxa"/>
                  <w:vAlign w:val="center"/>
                </w:tcPr>
                <w:p w:rsidR="00FB4467" w:rsidRDefault="009C33F6">
                  <w:pPr>
                    <w:jc w:val="center"/>
                    <w:rPr>
                      <w:bCs/>
                      <w:sz w:val="21"/>
                      <w:szCs w:val="21"/>
                    </w:rPr>
                  </w:pPr>
                  <w:r>
                    <w:rPr>
                      <w:bCs/>
                      <w:sz w:val="21"/>
                      <w:szCs w:val="21"/>
                    </w:rPr>
                    <w:t>85</w:t>
                  </w:r>
                </w:p>
              </w:tc>
              <w:tc>
                <w:tcPr>
                  <w:tcW w:w="1254" w:type="dxa"/>
                  <w:vAlign w:val="center"/>
                </w:tcPr>
                <w:p w:rsidR="00FB4467" w:rsidRDefault="009C33F6">
                  <w:pPr>
                    <w:jc w:val="center"/>
                    <w:rPr>
                      <w:bCs/>
                      <w:sz w:val="21"/>
                      <w:szCs w:val="21"/>
                    </w:rPr>
                  </w:pPr>
                  <w:r>
                    <w:rPr>
                      <w:bCs/>
                      <w:sz w:val="21"/>
                      <w:szCs w:val="21"/>
                    </w:rPr>
                    <w:t>--</w:t>
                  </w:r>
                </w:p>
              </w:tc>
              <w:tc>
                <w:tcPr>
                  <w:tcW w:w="1198" w:type="dxa"/>
                  <w:vAlign w:val="center"/>
                </w:tcPr>
                <w:p w:rsidR="00FB4467" w:rsidRDefault="0090265B">
                  <w:pPr>
                    <w:ind w:firstLineChars="150" w:firstLine="315"/>
                    <w:rPr>
                      <w:bCs/>
                      <w:sz w:val="21"/>
                      <w:szCs w:val="21"/>
                    </w:rPr>
                  </w:pPr>
                  <w:r>
                    <w:rPr>
                      <w:rFonts w:hint="eastAsia"/>
                      <w:bCs/>
                      <w:sz w:val="21"/>
                      <w:szCs w:val="21"/>
                    </w:rPr>
                    <w:t>1</w:t>
                  </w:r>
                  <w:r w:rsidR="004546BF">
                    <w:rPr>
                      <w:rFonts w:hint="eastAsia"/>
                      <w:bCs/>
                      <w:sz w:val="21"/>
                      <w:szCs w:val="21"/>
                    </w:rPr>
                    <w:t>0</w:t>
                  </w:r>
                  <w:r w:rsidR="009C33F6">
                    <w:rPr>
                      <w:rFonts w:hint="eastAsia"/>
                      <w:bCs/>
                      <w:sz w:val="21"/>
                      <w:szCs w:val="21"/>
                    </w:rPr>
                    <w:t>00</w:t>
                  </w:r>
                </w:p>
              </w:tc>
              <w:tc>
                <w:tcPr>
                  <w:tcW w:w="1196" w:type="dxa"/>
                  <w:vMerge w:val="restart"/>
                  <w:vAlign w:val="center"/>
                </w:tcPr>
                <w:p w:rsidR="00FB4467" w:rsidRDefault="009C33F6">
                  <w:pPr>
                    <w:rPr>
                      <w:rFonts w:ascii="宋体" w:eastAsia="宋体" w:hAnsi="宋体"/>
                      <w:bCs/>
                      <w:sz w:val="21"/>
                      <w:szCs w:val="21"/>
                    </w:rPr>
                  </w:pPr>
                  <w:r>
                    <w:rPr>
                      <w:rFonts w:ascii="宋体" w:eastAsia="宋体" w:hAnsi="宋体" w:hint="eastAsia"/>
                      <w:bCs/>
                      <w:sz w:val="21"/>
                      <w:szCs w:val="21"/>
                    </w:rPr>
                    <w:t>经厂方收集后出售处理</w:t>
                  </w:r>
                </w:p>
              </w:tc>
            </w:tr>
            <w:tr w:rsidR="00FB4467" w:rsidTr="006503EB">
              <w:trPr>
                <w:cantSplit/>
                <w:trHeight w:val="280"/>
              </w:trPr>
              <w:tc>
                <w:tcPr>
                  <w:tcW w:w="425" w:type="dxa"/>
                  <w:vAlign w:val="center"/>
                </w:tcPr>
                <w:p w:rsidR="00FB4467" w:rsidRDefault="009C33F6">
                  <w:pPr>
                    <w:jc w:val="center"/>
                    <w:rPr>
                      <w:bCs/>
                      <w:sz w:val="21"/>
                      <w:szCs w:val="21"/>
                    </w:rPr>
                  </w:pPr>
                  <w:r>
                    <w:rPr>
                      <w:bCs/>
                      <w:sz w:val="21"/>
                      <w:szCs w:val="21"/>
                    </w:rPr>
                    <w:t>2</w:t>
                  </w:r>
                </w:p>
              </w:tc>
              <w:tc>
                <w:tcPr>
                  <w:tcW w:w="1489" w:type="dxa"/>
                  <w:vAlign w:val="center"/>
                </w:tcPr>
                <w:p w:rsidR="00FB4467" w:rsidRDefault="009C33F6">
                  <w:pPr>
                    <w:ind w:leftChars="50" w:left="120"/>
                    <w:rPr>
                      <w:rFonts w:ascii="宋体" w:eastAsia="宋体" w:hAnsi="宋体"/>
                      <w:bCs/>
                      <w:sz w:val="21"/>
                      <w:szCs w:val="21"/>
                    </w:rPr>
                  </w:pPr>
                  <w:r>
                    <w:rPr>
                      <w:rFonts w:ascii="宋体" w:eastAsia="宋体" w:hAnsi="宋体" w:hint="eastAsia"/>
                      <w:bCs/>
                      <w:sz w:val="21"/>
                      <w:szCs w:val="21"/>
                    </w:rPr>
                    <w:t>沉降在地面</w:t>
                  </w:r>
                </w:p>
                <w:p w:rsidR="00FB4467" w:rsidRDefault="009C33F6">
                  <w:pPr>
                    <w:ind w:leftChars="50" w:left="120"/>
                    <w:rPr>
                      <w:rFonts w:ascii="宋体" w:eastAsia="宋体" w:hAnsi="宋体"/>
                      <w:bCs/>
                      <w:sz w:val="21"/>
                      <w:szCs w:val="21"/>
                    </w:rPr>
                  </w:pPr>
                  <w:r>
                    <w:rPr>
                      <w:rFonts w:ascii="宋体" w:eastAsia="宋体" w:hAnsi="宋体" w:hint="eastAsia"/>
                      <w:bCs/>
                      <w:sz w:val="21"/>
                      <w:szCs w:val="21"/>
                    </w:rPr>
                    <w:t>的金属碎屑</w:t>
                  </w:r>
                </w:p>
              </w:tc>
              <w:tc>
                <w:tcPr>
                  <w:tcW w:w="837" w:type="dxa"/>
                  <w:vMerge/>
                  <w:vAlign w:val="center"/>
                </w:tcPr>
                <w:p w:rsidR="00FB4467" w:rsidRDefault="00FB4467">
                  <w:pPr>
                    <w:jc w:val="center"/>
                    <w:rPr>
                      <w:rFonts w:ascii="宋体" w:eastAsia="宋体" w:hAnsi="宋体"/>
                      <w:bCs/>
                      <w:sz w:val="21"/>
                      <w:szCs w:val="21"/>
                    </w:rPr>
                  </w:pPr>
                </w:p>
              </w:tc>
              <w:tc>
                <w:tcPr>
                  <w:tcW w:w="2089" w:type="dxa"/>
                  <w:vAlign w:val="center"/>
                </w:tcPr>
                <w:p w:rsidR="00FB4467" w:rsidRDefault="009C33F6" w:rsidP="0090265B">
                  <w:pPr>
                    <w:jc w:val="center"/>
                    <w:rPr>
                      <w:rFonts w:ascii="宋体" w:eastAsia="宋体" w:hAnsi="宋体"/>
                      <w:bCs/>
                      <w:sz w:val="21"/>
                      <w:szCs w:val="21"/>
                    </w:rPr>
                  </w:pPr>
                  <w:r>
                    <w:rPr>
                      <w:rFonts w:ascii="宋体" w:eastAsia="宋体" w:hAnsi="宋体" w:hint="eastAsia"/>
                      <w:bCs/>
                      <w:sz w:val="21"/>
                      <w:szCs w:val="21"/>
                    </w:rPr>
                    <w:t>切割工序</w:t>
                  </w:r>
                  <w:r w:rsidR="0090265B">
                    <w:rPr>
                      <w:rFonts w:ascii="宋体" w:eastAsia="宋体" w:hAnsi="宋体" w:hint="eastAsia"/>
                      <w:bCs/>
                      <w:sz w:val="21"/>
                      <w:szCs w:val="21"/>
                    </w:rPr>
                    <w:t>、精加工工序、</w:t>
                  </w:r>
                  <w:r>
                    <w:rPr>
                      <w:rFonts w:ascii="宋体" w:eastAsia="宋体" w:hAnsi="宋体" w:hint="eastAsia"/>
                      <w:bCs/>
                      <w:sz w:val="21"/>
                      <w:szCs w:val="21"/>
                    </w:rPr>
                    <w:t>抛光打磨工序</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固态</w:t>
                  </w:r>
                </w:p>
              </w:tc>
              <w:tc>
                <w:tcPr>
                  <w:tcW w:w="837" w:type="dxa"/>
                  <w:vAlign w:val="center"/>
                </w:tcPr>
                <w:p w:rsidR="00FB4467" w:rsidRDefault="009C33F6">
                  <w:pPr>
                    <w:jc w:val="center"/>
                    <w:rPr>
                      <w:bCs/>
                      <w:sz w:val="21"/>
                      <w:szCs w:val="21"/>
                    </w:rPr>
                  </w:pPr>
                  <w:r>
                    <w:rPr>
                      <w:rFonts w:hint="eastAsia"/>
                      <w:bCs/>
                      <w:sz w:val="21"/>
                      <w:szCs w:val="21"/>
                    </w:rPr>
                    <w:t>99</w:t>
                  </w:r>
                </w:p>
              </w:tc>
              <w:tc>
                <w:tcPr>
                  <w:tcW w:w="1254" w:type="dxa"/>
                  <w:vAlign w:val="center"/>
                </w:tcPr>
                <w:p w:rsidR="00FB4467" w:rsidRDefault="009C33F6">
                  <w:pPr>
                    <w:jc w:val="center"/>
                    <w:rPr>
                      <w:bCs/>
                      <w:sz w:val="21"/>
                      <w:szCs w:val="21"/>
                    </w:rPr>
                  </w:pPr>
                  <w:r>
                    <w:rPr>
                      <w:rFonts w:hint="eastAsia"/>
                      <w:bCs/>
                      <w:sz w:val="21"/>
                      <w:szCs w:val="21"/>
                    </w:rPr>
                    <w:t>--</w:t>
                  </w:r>
                </w:p>
              </w:tc>
              <w:tc>
                <w:tcPr>
                  <w:tcW w:w="1198" w:type="dxa"/>
                  <w:vAlign w:val="center"/>
                </w:tcPr>
                <w:p w:rsidR="00FB4467" w:rsidRDefault="0090265B" w:rsidP="006503EB">
                  <w:pPr>
                    <w:ind w:firstLineChars="150" w:firstLine="315"/>
                    <w:rPr>
                      <w:bCs/>
                      <w:sz w:val="21"/>
                      <w:szCs w:val="21"/>
                    </w:rPr>
                  </w:pPr>
                  <w:r>
                    <w:rPr>
                      <w:rFonts w:hint="eastAsia"/>
                      <w:bCs/>
                      <w:sz w:val="21"/>
                      <w:szCs w:val="21"/>
                    </w:rPr>
                    <w:t>10</w:t>
                  </w:r>
                </w:p>
              </w:tc>
              <w:tc>
                <w:tcPr>
                  <w:tcW w:w="1196" w:type="dxa"/>
                  <w:vMerge/>
                  <w:vAlign w:val="center"/>
                </w:tcPr>
                <w:p w:rsidR="00FB4467" w:rsidRDefault="00FB4467">
                  <w:pPr>
                    <w:rPr>
                      <w:rFonts w:ascii="宋体" w:eastAsia="宋体" w:hAnsi="宋体"/>
                      <w:bCs/>
                      <w:sz w:val="21"/>
                      <w:szCs w:val="21"/>
                    </w:rPr>
                  </w:pPr>
                </w:p>
              </w:tc>
            </w:tr>
            <w:tr w:rsidR="00FB4467" w:rsidTr="006503EB">
              <w:trPr>
                <w:cantSplit/>
                <w:trHeight w:val="280"/>
              </w:trPr>
              <w:tc>
                <w:tcPr>
                  <w:tcW w:w="425" w:type="dxa"/>
                  <w:vAlign w:val="center"/>
                </w:tcPr>
                <w:p w:rsidR="00FB4467" w:rsidRDefault="009C33F6">
                  <w:pPr>
                    <w:jc w:val="center"/>
                    <w:rPr>
                      <w:bCs/>
                      <w:sz w:val="21"/>
                      <w:szCs w:val="21"/>
                    </w:rPr>
                  </w:pPr>
                  <w:r>
                    <w:rPr>
                      <w:bCs/>
                      <w:sz w:val="21"/>
                      <w:szCs w:val="21"/>
                    </w:rPr>
                    <w:t>3</w:t>
                  </w:r>
                </w:p>
              </w:tc>
              <w:tc>
                <w:tcPr>
                  <w:tcW w:w="1489" w:type="dxa"/>
                  <w:vAlign w:val="center"/>
                </w:tcPr>
                <w:p w:rsidR="00FB4467" w:rsidRDefault="009C33F6">
                  <w:pPr>
                    <w:ind w:leftChars="50" w:left="120"/>
                    <w:rPr>
                      <w:rFonts w:ascii="宋体" w:eastAsia="宋体" w:hAnsi="宋体"/>
                      <w:bCs/>
                      <w:sz w:val="21"/>
                      <w:szCs w:val="21"/>
                    </w:rPr>
                  </w:pPr>
                  <w:r>
                    <w:rPr>
                      <w:rFonts w:ascii="宋体" w:eastAsia="宋体" w:hAnsi="宋体" w:hint="eastAsia"/>
                      <w:bCs/>
                      <w:sz w:val="21"/>
                      <w:szCs w:val="21"/>
                    </w:rPr>
                    <w:t>除尘装置吸收的除尘灰</w:t>
                  </w:r>
                </w:p>
              </w:tc>
              <w:tc>
                <w:tcPr>
                  <w:tcW w:w="837" w:type="dxa"/>
                  <w:vMerge/>
                  <w:vAlign w:val="center"/>
                </w:tcPr>
                <w:p w:rsidR="00FB4467" w:rsidRDefault="00FB4467">
                  <w:pPr>
                    <w:jc w:val="center"/>
                    <w:rPr>
                      <w:rFonts w:ascii="宋体" w:eastAsia="宋体" w:hAnsi="宋体"/>
                      <w:bCs/>
                      <w:sz w:val="21"/>
                      <w:szCs w:val="21"/>
                    </w:rPr>
                  </w:pPr>
                </w:p>
              </w:tc>
              <w:tc>
                <w:tcPr>
                  <w:tcW w:w="2089" w:type="dxa"/>
                  <w:vAlign w:val="center"/>
                </w:tcPr>
                <w:p w:rsidR="00FB4467" w:rsidRDefault="0090265B">
                  <w:pPr>
                    <w:jc w:val="center"/>
                    <w:rPr>
                      <w:rFonts w:ascii="宋体" w:eastAsia="宋体" w:hAnsi="宋体"/>
                      <w:bCs/>
                      <w:sz w:val="21"/>
                      <w:szCs w:val="21"/>
                    </w:rPr>
                  </w:pPr>
                  <w:r>
                    <w:rPr>
                      <w:rFonts w:ascii="宋体" w:eastAsia="宋体" w:hAnsi="宋体" w:hint="eastAsia"/>
                      <w:bCs/>
                      <w:sz w:val="21"/>
                      <w:szCs w:val="21"/>
                    </w:rPr>
                    <w:t>除尘装置</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固态</w:t>
                  </w:r>
                </w:p>
              </w:tc>
              <w:tc>
                <w:tcPr>
                  <w:tcW w:w="837" w:type="dxa"/>
                  <w:vAlign w:val="center"/>
                </w:tcPr>
                <w:p w:rsidR="00FB4467" w:rsidRDefault="009C33F6">
                  <w:pPr>
                    <w:jc w:val="center"/>
                    <w:rPr>
                      <w:bCs/>
                      <w:sz w:val="21"/>
                      <w:szCs w:val="21"/>
                    </w:rPr>
                  </w:pPr>
                  <w:r>
                    <w:rPr>
                      <w:bCs/>
                      <w:sz w:val="21"/>
                      <w:szCs w:val="21"/>
                    </w:rPr>
                    <w:t>84</w:t>
                  </w:r>
                </w:p>
              </w:tc>
              <w:tc>
                <w:tcPr>
                  <w:tcW w:w="1254" w:type="dxa"/>
                  <w:vAlign w:val="center"/>
                </w:tcPr>
                <w:p w:rsidR="00FB4467" w:rsidRDefault="009C33F6">
                  <w:pPr>
                    <w:jc w:val="center"/>
                    <w:rPr>
                      <w:bCs/>
                      <w:sz w:val="21"/>
                      <w:szCs w:val="21"/>
                    </w:rPr>
                  </w:pPr>
                  <w:r>
                    <w:rPr>
                      <w:rFonts w:hint="eastAsia"/>
                      <w:bCs/>
                      <w:sz w:val="21"/>
                      <w:szCs w:val="21"/>
                    </w:rPr>
                    <w:t>--</w:t>
                  </w:r>
                </w:p>
              </w:tc>
              <w:tc>
                <w:tcPr>
                  <w:tcW w:w="1198" w:type="dxa"/>
                  <w:vAlign w:val="center"/>
                </w:tcPr>
                <w:p w:rsidR="00FB4467" w:rsidRDefault="009C33F6" w:rsidP="0090265B">
                  <w:pPr>
                    <w:ind w:firstLineChars="100" w:firstLine="210"/>
                    <w:rPr>
                      <w:bCs/>
                      <w:sz w:val="21"/>
                      <w:szCs w:val="21"/>
                    </w:rPr>
                  </w:pPr>
                  <w:r>
                    <w:rPr>
                      <w:rFonts w:hint="eastAsia"/>
                      <w:bCs/>
                      <w:sz w:val="21"/>
                      <w:szCs w:val="21"/>
                    </w:rPr>
                    <w:t>10.</w:t>
                  </w:r>
                  <w:r w:rsidR="0090265B">
                    <w:rPr>
                      <w:rFonts w:hint="eastAsia"/>
                      <w:bCs/>
                      <w:sz w:val="21"/>
                      <w:szCs w:val="21"/>
                    </w:rPr>
                    <w:t>731</w:t>
                  </w:r>
                </w:p>
              </w:tc>
              <w:tc>
                <w:tcPr>
                  <w:tcW w:w="1196" w:type="dxa"/>
                  <w:vMerge/>
                  <w:vAlign w:val="center"/>
                </w:tcPr>
                <w:p w:rsidR="00FB4467" w:rsidRDefault="00FB4467">
                  <w:pPr>
                    <w:rPr>
                      <w:rFonts w:ascii="宋体" w:eastAsia="宋体" w:hAnsi="宋体"/>
                      <w:bCs/>
                      <w:sz w:val="21"/>
                      <w:szCs w:val="21"/>
                    </w:rPr>
                  </w:pPr>
                </w:p>
              </w:tc>
            </w:tr>
            <w:tr w:rsidR="00FB4467" w:rsidTr="006503EB">
              <w:trPr>
                <w:cantSplit/>
                <w:trHeight w:val="279"/>
              </w:trPr>
              <w:tc>
                <w:tcPr>
                  <w:tcW w:w="425" w:type="dxa"/>
                  <w:vAlign w:val="center"/>
                </w:tcPr>
                <w:p w:rsidR="00FB4467" w:rsidRDefault="009C33F6">
                  <w:pPr>
                    <w:jc w:val="center"/>
                    <w:rPr>
                      <w:bCs/>
                      <w:sz w:val="21"/>
                      <w:szCs w:val="21"/>
                    </w:rPr>
                  </w:pPr>
                  <w:r>
                    <w:rPr>
                      <w:rFonts w:hint="eastAsia"/>
                      <w:bCs/>
                      <w:sz w:val="21"/>
                      <w:szCs w:val="21"/>
                    </w:rPr>
                    <w:t>4</w:t>
                  </w:r>
                </w:p>
              </w:tc>
              <w:tc>
                <w:tcPr>
                  <w:tcW w:w="14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含油抹布手套</w:t>
                  </w:r>
                </w:p>
              </w:tc>
              <w:tc>
                <w:tcPr>
                  <w:tcW w:w="837" w:type="dxa"/>
                  <w:vMerge/>
                  <w:vAlign w:val="center"/>
                </w:tcPr>
                <w:p w:rsidR="00FB4467" w:rsidRDefault="00FB4467">
                  <w:pPr>
                    <w:jc w:val="center"/>
                    <w:rPr>
                      <w:rFonts w:ascii="宋体" w:eastAsia="宋体" w:hAnsi="宋体"/>
                      <w:bCs/>
                      <w:sz w:val="21"/>
                      <w:szCs w:val="21"/>
                    </w:rPr>
                  </w:pPr>
                </w:p>
              </w:tc>
              <w:tc>
                <w:tcPr>
                  <w:tcW w:w="20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生产过程</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固态</w:t>
                  </w:r>
                </w:p>
              </w:tc>
              <w:tc>
                <w:tcPr>
                  <w:tcW w:w="837" w:type="dxa"/>
                  <w:vAlign w:val="center"/>
                </w:tcPr>
                <w:p w:rsidR="00FB4467" w:rsidRDefault="009C33F6">
                  <w:pPr>
                    <w:ind w:firstLineChars="100" w:firstLine="210"/>
                    <w:rPr>
                      <w:bCs/>
                      <w:sz w:val="21"/>
                      <w:szCs w:val="21"/>
                    </w:rPr>
                  </w:pPr>
                  <w:r>
                    <w:rPr>
                      <w:rFonts w:hint="eastAsia"/>
                      <w:bCs/>
                      <w:sz w:val="21"/>
                      <w:szCs w:val="21"/>
                    </w:rPr>
                    <w:t>99</w:t>
                  </w:r>
                </w:p>
              </w:tc>
              <w:tc>
                <w:tcPr>
                  <w:tcW w:w="1254" w:type="dxa"/>
                  <w:vAlign w:val="center"/>
                </w:tcPr>
                <w:p w:rsidR="00FB4467" w:rsidRDefault="009C33F6">
                  <w:pPr>
                    <w:jc w:val="center"/>
                    <w:rPr>
                      <w:bCs/>
                      <w:sz w:val="21"/>
                      <w:szCs w:val="21"/>
                    </w:rPr>
                  </w:pPr>
                  <w:r>
                    <w:rPr>
                      <w:rFonts w:hint="eastAsia"/>
                      <w:bCs/>
                      <w:sz w:val="21"/>
                      <w:szCs w:val="21"/>
                    </w:rPr>
                    <w:t>--</w:t>
                  </w:r>
                </w:p>
              </w:tc>
              <w:tc>
                <w:tcPr>
                  <w:tcW w:w="1198" w:type="dxa"/>
                  <w:vAlign w:val="center"/>
                </w:tcPr>
                <w:p w:rsidR="00FB4467" w:rsidRDefault="009C33F6" w:rsidP="0090265B">
                  <w:pPr>
                    <w:jc w:val="center"/>
                    <w:rPr>
                      <w:bCs/>
                      <w:sz w:val="21"/>
                      <w:szCs w:val="21"/>
                    </w:rPr>
                  </w:pPr>
                  <w:r>
                    <w:rPr>
                      <w:rFonts w:hint="eastAsia"/>
                      <w:bCs/>
                      <w:sz w:val="21"/>
                      <w:szCs w:val="21"/>
                    </w:rPr>
                    <w:t>0.</w:t>
                  </w:r>
                  <w:r w:rsidR="0090265B">
                    <w:rPr>
                      <w:rFonts w:hint="eastAsia"/>
                      <w:bCs/>
                      <w:sz w:val="21"/>
                      <w:szCs w:val="21"/>
                    </w:rPr>
                    <w:t>5</w:t>
                  </w:r>
                </w:p>
              </w:tc>
              <w:tc>
                <w:tcPr>
                  <w:tcW w:w="1196" w:type="dxa"/>
                  <w:vMerge w:val="restart"/>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环卫部门</w:t>
                  </w:r>
                </w:p>
                <w:p w:rsidR="00FB4467" w:rsidRDefault="009C33F6">
                  <w:pPr>
                    <w:jc w:val="center"/>
                    <w:rPr>
                      <w:rFonts w:ascii="宋体" w:hAnsi="宋体"/>
                      <w:bCs/>
                      <w:sz w:val="21"/>
                      <w:szCs w:val="21"/>
                    </w:rPr>
                  </w:pPr>
                  <w:r>
                    <w:rPr>
                      <w:rFonts w:ascii="宋体" w:eastAsia="宋体" w:hAnsi="宋体" w:hint="eastAsia"/>
                      <w:bCs/>
                      <w:sz w:val="21"/>
                      <w:szCs w:val="21"/>
                    </w:rPr>
                    <w:t>清运处理</w:t>
                  </w:r>
                </w:p>
              </w:tc>
            </w:tr>
            <w:tr w:rsidR="00FB4467" w:rsidTr="006503EB">
              <w:trPr>
                <w:cantSplit/>
                <w:trHeight w:val="279"/>
              </w:trPr>
              <w:tc>
                <w:tcPr>
                  <w:tcW w:w="425" w:type="dxa"/>
                  <w:vAlign w:val="center"/>
                </w:tcPr>
                <w:p w:rsidR="00FB4467" w:rsidRDefault="009C33F6">
                  <w:pPr>
                    <w:jc w:val="center"/>
                    <w:rPr>
                      <w:bCs/>
                      <w:sz w:val="21"/>
                      <w:szCs w:val="21"/>
                    </w:rPr>
                  </w:pPr>
                  <w:r>
                    <w:rPr>
                      <w:rFonts w:hint="eastAsia"/>
                      <w:bCs/>
                      <w:sz w:val="21"/>
                      <w:szCs w:val="21"/>
                    </w:rPr>
                    <w:t>5</w:t>
                  </w:r>
                </w:p>
              </w:tc>
              <w:tc>
                <w:tcPr>
                  <w:tcW w:w="14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焊渣</w:t>
                  </w:r>
                </w:p>
              </w:tc>
              <w:tc>
                <w:tcPr>
                  <w:tcW w:w="837" w:type="dxa"/>
                  <w:vMerge/>
                  <w:vAlign w:val="center"/>
                </w:tcPr>
                <w:p w:rsidR="00FB4467" w:rsidRDefault="00FB4467">
                  <w:pPr>
                    <w:jc w:val="center"/>
                    <w:rPr>
                      <w:rFonts w:ascii="宋体" w:eastAsia="宋体" w:hAnsi="宋体"/>
                      <w:bCs/>
                      <w:sz w:val="21"/>
                      <w:szCs w:val="21"/>
                    </w:rPr>
                  </w:pPr>
                </w:p>
              </w:tc>
              <w:tc>
                <w:tcPr>
                  <w:tcW w:w="20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焊接成型工序</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固态</w:t>
                  </w:r>
                </w:p>
              </w:tc>
              <w:tc>
                <w:tcPr>
                  <w:tcW w:w="837" w:type="dxa"/>
                  <w:vAlign w:val="center"/>
                </w:tcPr>
                <w:p w:rsidR="00FB4467" w:rsidRDefault="009C33F6">
                  <w:pPr>
                    <w:ind w:firstLineChars="100" w:firstLine="210"/>
                    <w:rPr>
                      <w:bCs/>
                      <w:sz w:val="21"/>
                      <w:szCs w:val="21"/>
                    </w:rPr>
                  </w:pPr>
                  <w:r>
                    <w:rPr>
                      <w:bCs/>
                      <w:sz w:val="21"/>
                      <w:szCs w:val="21"/>
                    </w:rPr>
                    <w:t>86</w:t>
                  </w:r>
                </w:p>
              </w:tc>
              <w:tc>
                <w:tcPr>
                  <w:tcW w:w="1254" w:type="dxa"/>
                  <w:vAlign w:val="center"/>
                </w:tcPr>
                <w:p w:rsidR="00FB4467" w:rsidRDefault="009C33F6">
                  <w:pPr>
                    <w:jc w:val="center"/>
                    <w:rPr>
                      <w:bCs/>
                      <w:sz w:val="21"/>
                      <w:szCs w:val="21"/>
                    </w:rPr>
                  </w:pPr>
                  <w:r>
                    <w:rPr>
                      <w:bCs/>
                      <w:sz w:val="21"/>
                      <w:szCs w:val="21"/>
                    </w:rPr>
                    <w:t>--</w:t>
                  </w:r>
                </w:p>
              </w:tc>
              <w:tc>
                <w:tcPr>
                  <w:tcW w:w="1198" w:type="dxa"/>
                  <w:vAlign w:val="center"/>
                </w:tcPr>
                <w:p w:rsidR="00FB4467" w:rsidRDefault="009C33F6">
                  <w:pPr>
                    <w:jc w:val="center"/>
                    <w:rPr>
                      <w:bCs/>
                      <w:sz w:val="21"/>
                      <w:szCs w:val="21"/>
                    </w:rPr>
                  </w:pPr>
                  <w:r>
                    <w:rPr>
                      <w:rFonts w:hint="eastAsia"/>
                      <w:bCs/>
                      <w:sz w:val="21"/>
                      <w:szCs w:val="21"/>
                    </w:rPr>
                    <w:t>1.18</w:t>
                  </w:r>
                </w:p>
              </w:tc>
              <w:tc>
                <w:tcPr>
                  <w:tcW w:w="1196" w:type="dxa"/>
                  <w:vMerge/>
                  <w:vAlign w:val="center"/>
                </w:tcPr>
                <w:p w:rsidR="00FB4467" w:rsidRDefault="00FB4467">
                  <w:pPr>
                    <w:jc w:val="center"/>
                    <w:rPr>
                      <w:rFonts w:ascii="宋体" w:hAnsi="宋体"/>
                      <w:bCs/>
                      <w:sz w:val="21"/>
                      <w:szCs w:val="21"/>
                    </w:rPr>
                  </w:pPr>
                </w:p>
              </w:tc>
            </w:tr>
            <w:tr w:rsidR="00FB4467" w:rsidTr="006503EB">
              <w:trPr>
                <w:cantSplit/>
                <w:trHeight w:val="279"/>
              </w:trPr>
              <w:tc>
                <w:tcPr>
                  <w:tcW w:w="425" w:type="dxa"/>
                  <w:vAlign w:val="center"/>
                </w:tcPr>
                <w:p w:rsidR="00FB4467" w:rsidRDefault="009C33F6">
                  <w:pPr>
                    <w:jc w:val="center"/>
                    <w:rPr>
                      <w:bCs/>
                      <w:sz w:val="21"/>
                      <w:szCs w:val="21"/>
                    </w:rPr>
                  </w:pPr>
                  <w:r>
                    <w:rPr>
                      <w:rFonts w:hint="eastAsia"/>
                      <w:bCs/>
                      <w:sz w:val="21"/>
                      <w:szCs w:val="21"/>
                    </w:rPr>
                    <w:t>6</w:t>
                  </w:r>
                </w:p>
              </w:tc>
              <w:tc>
                <w:tcPr>
                  <w:tcW w:w="1489" w:type="dxa"/>
                  <w:vAlign w:val="center"/>
                </w:tcPr>
                <w:p w:rsidR="00FB4467" w:rsidRDefault="009C33F6">
                  <w:pPr>
                    <w:ind w:firstLineChars="100" w:firstLine="210"/>
                    <w:rPr>
                      <w:rFonts w:ascii="宋体" w:eastAsia="宋体" w:hAnsi="宋体"/>
                      <w:bCs/>
                      <w:sz w:val="21"/>
                      <w:szCs w:val="21"/>
                    </w:rPr>
                  </w:pPr>
                  <w:r>
                    <w:rPr>
                      <w:rFonts w:ascii="宋体" w:eastAsia="宋体" w:hAnsi="宋体" w:hint="eastAsia"/>
                      <w:bCs/>
                      <w:sz w:val="21"/>
                      <w:szCs w:val="21"/>
                    </w:rPr>
                    <w:t>生活垃圾</w:t>
                  </w:r>
                </w:p>
              </w:tc>
              <w:tc>
                <w:tcPr>
                  <w:tcW w:w="837" w:type="dxa"/>
                  <w:vMerge/>
                  <w:vAlign w:val="center"/>
                </w:tcPr>
                <w:p w:rsidR="00FB4467" w:rsidRDefault="00FB4467">
                  <w:pPr>
                    <w:ind w:firstLineChars="150" w:firstLine="315"/>
                    <w:rPr>
                      <w:rFonts w:ascii="宋体" w:eastAsia="宋体" w:hAnsi="宋体"/>
                      <w:bCs/>
                      <w:sz w:val="21"/>
                      <w:szCs w:val="21"/>
                    </w:rPr>
                  </w:pPr>
                </w:p>
              </w:tc>
              <w:tc>
                <w:tcPr>
                  <w:tcW w:w="20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办公生活</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半固态</w:t>
                  </w:r>
                </w:p>
              </w:tc>
              <w:tc>
                <w:tcPr>
                  <w:tcW w:w="837" w:type="dxa"/>
                  <w:vAlign w:val="center"/>
                </w:tcPr>
                <w:p w:rsidR="00FB4467" w:rsidRDefault="009C33F6">
                  <w:pPr>
                    <w:jc w:val="center"/>
                    <w:rPr>
                      <w:bCs/>
                      <w:sz w:val="21"/>
                      <w:szCs w:val="21"/>
                    </w:rPr>
                  </w:pPr>
                  <w:r>
                    <w:rPr>
                      <w:bCs/>
                      <w:sz w:val="21"/>
                      <w:szCs w:val="21"/>
                    </w:rPr>
                    <w:t>99</w:t>
                  </w:r>
                </w:p>
              </w:tc>
              <w:tc>
                <w:tcPr>
                  <w:tcW w:w="1254" w:type="dxa"/>
                  <w:vAlign w:val="center"/>
                </w:tcPr>
                <w:p w:rsidR="00FB4467" w:rsidRDefault="009C33F6">
                  <w:pPr>
                    <w:jc w:val="center"/>
                    <w:rPr>
                      <w:bCs/>
                      <w:sz w:val="21"/>
                      <w:szCs w:val="21"/>
                    </w:rPr>
                  </w:pPr>
                  <w:r>
                    <w:rPr>
                      <w:bCs/>
                      <w:sz w:val="21"/>
                      <w:szCs w:val="21"/>
                    </w:rPr>
                    <w:t>--</w:t>
                  </w:r>
                </w:p>
              </w:tc>
              <w:tc>
                <w:tcPr>
                  <w:tcW w:w="1198" w:type="dxa"/>
                  <w:vAlign w:val="center"/>
                </w:tcPr>
                <w:p w:rsidR="00FB4467" w:rsidRDefault="006503EB">
                  <w:pPr>
                    <w:jc w:val="center"/>
                    <w:rPr>
                      <w:bCs/>
                      <w:sz w:val="21"/>
                      <w:szCs w:val="21"/>
                    </w:rPr>
                  </w:pPr>
                  <w:r>
                    <w:rPr>
                      <w:rFonts w:hint="eastAsia"/>
                      <w:bCs/>
                      <w:sz w:val="21"/>
                      <w:szCs w:val="21"/>
                    </w:rPr>
                    <w:t>12</w:t>
                  </w:r>
                </w:p>
              </w:tc>
              <w:tc>
                <w:tcPr>
                  <w:tcW w:w="1196" w:type="dxa"/>
                  <w:vMerge/>
                  <w:vAlign w:val="center"/>
                </w:tcPr>
                <w:p w:rsidR="00FB4467" w:rsidRDefault="00FB4467">
                  <w:pPr>
                    <w:jc w:val="center"/>
                    <w:rPr>
                      <w:rFonts w:ascii="宋体" w:hAnsi="宋体"/>
                      <w:bCs/>
                      <w:sz w:val="21"/>
                      <w:szCs w:val="21"/>
                    </w:rPr>
                  </w:pPr>
                </w:p>
              </w:tc>
            </w:tr>
            <w:tr w:rsidR="00FB4467" w:rsidTr="006503EB">
              <w:trPr>
                <w:cantSplit/>
                <w:trHeight w:val="279"/>
              </w:trPr>
              <w:tc>
                <w:tcPr>
                  <w:tcW w:w="425" w:type="dxa"/>
                  <w:vAlign w:val="center"/>
                </w:tcPr>
                <w:p w:rsidR="00FB4467" w:rsidRDefault="009C33F6">
                  <w:pPr>
                    <w:jc w:val="center"/>
                    <w:rPr>
                      <w:bCs/>
                      <w:sz w:val="21"/>
                      <w:szCs w:val="21"/>
                    </w:rPr>
                  </w:pPr>
                  <w:r>
                    <w:rPr>
                      <w:rFonts w:hint="eastAsia"/>
                      <w:bCs/>
                      <w:sz w:val="21"/>
                      <w:szCs w:val="21"/>
                    </w:rPr>
                    <w:t>7</w:t>
                  </w:r>
                </w:p>
              </w:tc>
              <w:tc>
                <w:tcPr>
                  <w:tcW w:w="1489" w:type="dxa"/>
                  <w:vAlign w:val="center"/>
                </w:tcPr>
                <w:p w:rsidR="00FB4467" w:rsidRDefault="009C33F6">
                  <w:pPr>
                    <w:ind w:firstLineChars="100" w:firstLine="210"/>
                    <w:rPr>
                      <w:rFonts w:ascii="宋体" w:eastAsia="宋体" w:hAnsi="宋体"/>
                      <w:bCs/>
                      <w:sz w:val="21"/>
                      <w:szCs w:val="21"/>
                    </w:rPr>
                  </w:pPr>
                  <w:r>
                    <w:rPr>
                      <w:rFonts w:ascii="宋体" w:eastAsia="宋体" w:hAnsi="宋体" w:hint="eastAsia"/>
                      <w:bCs/>
                      <w:sz w:val="21"/>
                      <w:szCs w:val="21"/>
                    </w:rPr>
                    <w:t>废切削液</w:t>
                  </w:r>
                </w:p>
              </w:tc>
              <w:tc>
                <w:tcPr>
                  <w:tcW w:w="837" w:type="dxa"/>
                  <w:vMerge w:val="restart"/>
                  <w:vAlign w:val="center"/>
                </w:tcPr>
                <w:p w:rsidR="00FB4467" w:rsidRDefault="009C33F6">
                  <w:pPr>
                    <w:ind w:firstLineChars="50" w:firstLine="105"/>
                    <w:rPr>
                      <w:rFonts w:ascii="宋体" w:eastAsia="宋体" w:hAnsi="宋体"/>
                      <w:bCs/>
                      <w:sz w:val="21"/>
                      <w:szCs w:val="21"/>
                    </w:rPr>
                  </w:pPr>
                  <w:r>
                    <w:rPr>
                      <w:rFonts w:ascii="宋体" w:eastAsia="宋体" w:hAnsi="宋体" w:hint="eastAsia"/>
                      <w:bCs/>
                      <w:sz w:val="21"/>
                      <w:szCs w:val="21"/>
                    </w:rPr>
                    <w:t>危险</w:t>
                  </w:r>
                </w:p>
                <w:p w:rsidR="00FB4467" w:rsidRDefault="009C33F6">
                  <w:pPr>
                    <w:ind w:firstLineChars="50" w:firstLine="105"/>
                    <w:rPr>
                      <w:rFonts w:ascii="宋体" w:eastAsia="宋体" w:hAnsi="宋体"/>
                      <w:bCs/>
                      <w:sz w:val="21"/>
                      <w:szCs w:val="21"/>
                    </w:rPr>
                  </w:pPr>
                  <w:r>
                    <w:rPr>
                      <w:rFonts w:ascii="宋体" w:eastAsia="宋体" w:hAnsi="宋体" w:hint="eastAsia"/>
                      <w:bCs/>
                      <w:sz w:val="21"/>
                      <w:szCs w:val="21"/>
                    </w:rPr>
                    <w:t>废物</w:t>
                  </w:r>
                </w:p>
              </w:tc>
              <w:tc>
                <w:tcPr>
                  <w:tcW w:w="2089"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精加工工序</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液态</w:t>
                  </w:r>
                </w:p>
              </w:tc>
              <w:tc>
                <w:tcPr>
                  <w:tcW w:w="837" w:type="dxa"/>
                  <w:vAlign w:val="center"/>
                </w:tcPr>
                <w:p w:rsidR="00FB4467" w:rsidRDefault="009C33F6">
                  <w:pPr>
                    <w:jc w:val="center"/>
                    <w:rPr>
                      <w:bCs/>
                      <w:sz w:val="21"/>
                      <w:szCs w:val="21"/>
                    </w:rPr>
                  </w:pPr>
                  <w:r>
                    <w:rPr>
                      <w:bCs/>
                      <w:sz w:val="21"/>
                      <w:szCs w:val="21"/>
                    </w:rPr>
                    <w:t>HW09</w:t>
                  </w:r>
                </w:p>
              </w:tc>
              <w:tc>
                <w:tcPr>
                  <w:tcW w:w="1254" w:type="dxa"/>
                  <w:vAlign w:val="center"/>
                </w:tcPr>
                <w:p w:rsidR="00FB4467" w:rsidRDefault="009C33F6">
                  <w:pPr>
                    <w:jc w:val="center"/>
                    <w:rPr>
                      <w:bCs/>
                      <w:sz w:val="21"/>
                      <w:szCs w:val="21"/>
                    </w:rPr>
                  </w:pPr>
                  <w:r>
                    <w:rPr>
                      <w:bCs/>
                      <w:sz w:val="21"/>
                      <w:szCs w:val="21"/>
                    </w:rPr>
                    <w:t>900-006-09</w:t>
                  </w:r>
                </w:p>
              </w:tc>
              <w:tc>
                <w:tcPr>
                  <w:tcW w:w="1198" w:type="dxa"/>
                  <w:vAlign w:val="center"/>
                </w:tcPr>
                <w:p w:rsidR="00FB4467" w:rsidRDefault="006503EB">
                  <w:pPr>
                    <w:jc w:val="center"/>
                    <w:rPr>
                      <w:bCs/>
                      <w:sz w:val="21"/>
                      <w:szCs w:val="21"/>
                    </w:rPr>
                  </w:pPr>
                  <w:r>
                    <w:rPr>
                      <w:rFonts w:hint="eastAsia"/>
                      <w:bCs/>
                      <w:sz w:val="21"/>
                      <w:szCs w:val="21"/>
                    </w:rPr>
                    <w:t>4.8</w:t>
                  </w:r>
                </w:p>
              </w:tc>
              <w:tc>
                <w:tcPr>
                  <w:tcW w:w="1196" w:type="dxa"/>
                  <w:vMerge w:val="restart"/>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委托有资质的单位处理</w:t>
                  </w:r>
                </w:p>
              </w:tc>
            </w:tr>
            <w:tr w:rsidR="00FB4467" w:rsidTr="006503EB">
              <w:trPr>
                <w:cantSplit/>
                <w:trHeight w:val="279"/>
              </w:trPr>
              <w:tc>
                <w:tcPr>
                  <w:tcW w:w="425" w:type="dxa"/>
                  <w:vAlign w:val="center"/>
                </w:tcPr>
                <w:p w:rsidR="00FB4467" w:rsidRDefault="009C33F6">
                  <w:pPr>
                    <w:jc w:val="center"/>
                    <w:rPr>
                      <w:bCs/>
                      <w:sz w:val="21"/>
                      <w:szCs w:val="21"/>
                    </w:rPr>
                  </w:pPr>
                  <w:r>
                    <w:rPr>
                      <w:rFonts w:hint="eastAsia"/>
                      <w:bCs/>
                      <w:sz w:val="21"/>
                      <w:szCs w:val="21"/>
                    </w:rPr>
                    <w:t>8</w:t>
                  </w:r>
                </w:p>
              </w:tc>
              <w:tc>
                <w:tcPr>
                  <w:tcW w:w="1489" w:type="dxa"/>
                  <w:vAlign w:val="center"/>
                </w:tcPr>
                <w:p w:rsidR="00FB4467" w:rsidRDefault="009C33F6">
                  <w:pPr>
                    <w:ind w:firstLineChars="150" w:firstLine="315"/>
                    <w:rPr>
                      <w:rFonts w:ascii="宋体" w:eastAsia="宋体" w:hAnsi="宋体"/>
                      <w:bCs/>
                      <w:sz w:val="21"/>
                      <w:szCs w:val="21"/>
                    </w:rPr>
                  </w:pPr>
                  <w:r>
                    <w:rPr>
                      <w:rFonts w:ascii="宋体" w:eastAsia="宋体" w:hAnsi="宋体" w:hint="eastAsia"/>
                      <w:bCs/>
                      <w:sz w:val="21"/>
                      <w:szCs w:val="21"/>
                    </w:rPr>
                    <w:t>废机油</w:t>
                  </w:r>
                </w:p>
              </w:tc>
              <w:tc>
                <w:tcPr>
                  <w:tcW w:w="837" w:type="dxa"/>
                  <w:vMerge/>
                  <w:vAlign w:val="center"/>
                </w:tcPr>
                <w:p w:rsidR="00FB4467" w:rsidRDefault="00FB4467">
                  <w:pPr>
                    <w:ind w:firstLineChars="150" w:firstLine="315"/>
                    <w:rPr>
                      <w:rFonts w:ascii="宋体" w:hAnsi="宋体"/>
                      <w:bCs/>
                      <w:sz w:val="21"/>
                      <w:szCs w:val="21"/>
                    </w:rPr>
                  </w:pPr>
                </w:p>
              </w:tc>
              <w:tc>
                <w:tcPr>
                  <w:tcW w:w="2089" w:type="dxa"/>
                  <w:vAlign w:val="center"/>
                </w:tcPr>
                <w:p w:rsidR="00FB4467" w:rsidRDefault="006503EB">
                  <w:pPr>
                    <w:jc w:val="center"/>
                    <w:rPr>
                      <w:rFonts w:ascii="宋体" w:eastAsia="宋体" w:hAnsi="宋体"/>
                      <w:bCs/>
                      <w:sz w:val="21"/>
                      <w:szCs w:val="21"/>
                    </w:rPr>
                  </w:pPr>
                  <w:r>
                    <w:rPr>
                      <w:rFonts w:ascii="宋体" w:eastAsia="宋体" w:hAnsi="宋体" w:hint="eastAsia"/>
                      <w:bCs/>
                      <w:sz w:val="21"/>
                      <w:szCs w:val="21"/>
                    </w:rPr>
                    <w:t>设备检修、保养过程</w:t>
                  </w:r>
                </w:p>
              </w:tc>
              <w:tc>
                <w:tcPr>
                  <w:tcW w:w="836" w:type="dxa"/>
                  <w:vAlign w:val="center"/>
                </w:tcPr>
                <w:p w:rsidR="00FB4467" w:rsidRDefault="009C33F6">
                  <w:pPr>
                    <w:jc w:val="center"/>
                    <w:rPr>
                      <w:rFonts w:ascii="宋体" w:eastAsia="宋体" w:hAnsi="宋体"/>
                      <w:bCs/>
                      <w:sz w:val="21"/>
                      <w:szCs w:val="21"/>
                    </w:rPr>
                  </w:pPr>
                  <w:r>
                    <w:rPr>
                      <w:rFonts w:ascii="宋体" w:eastAsia="宋体" w:hAnsi="宋体" w:hint="eastAsia"/>
                      <w:bCs/>
                      <w:sz w:val="21"/>
                      <w:szCs w:val="21"/>
                    </w:rPr>
                    <w:t>液态</w:t>
                  </w:r>
                </w:p>
              </w:tc>
              <w:tc>
                <w:tcPr>
                  <w:tcW w:w="837" w:type="dxa"/>
                  <w:vAlign w:val="center"/>
                </w:tcPr>
                <w:p w:rsidR="00FB4467" w:rsidRDefault="009C33F6">
                  <w:pPr>
                    <w:jc w:val="center"/>
                    <w:rPr>
                      <w:bCs/>
                      <w:sz w:val="21"/>
                      <w:szCs w:val="21"/>
                    </w:rPr>
                  </w:pPr>
                  <w:r>
                    <w:rPr>
                      <w:bCs/>
                      <w:sz w:val="21"/>
                      <w:szCs w:val="21"/>
                    </w:rPr>
                    <w:t>HW08</w:t>
                  </w:r>
                </w:p>
              </w:tc>
              <w:tc>
                <w:tcPr>
                  <w:tcW w:w="1254" w:type="dxa"/>
                  <w:vAlign w:val="center"/>
                </w:tcPr>
                <w:p w:rsidR="00FB4467" w:rsidRDefault="009C33F6">
                  <w:pPr>
                    <w:jc w:val="center"/>
                    <w:rPr>
                      <w:bCs/>
                      <w:sz w:val="21"/>
                      <w:szCs w:val="21"/>
                    </w:rPr>
                  </w:pPr>
                  <w:r>
                    <w:rPr>
                      <w:bCs/>
                      <w:sz w:val="21"/>
                      <w:szCs w:val="21"/>
                    </w:rPr>
                    <w:t>900-218-08</w:t>
                  </w:r>
                </w:p>
              </w:tc>
              <w:tc>
                <w:tcPr>
                  <w:tcW w:w="1198" w:type="dxa"/>
                  <w:vAlign w:val="center"/>
                </w:tcPr>
                <w:p w:rsidR="00FB4467" w:rsidRDefault="006503EB">
                  <w:pPr>
                    <w:jc w:val="center"/>
                    <w:rPr>
                      <w:bCs/>
                      <w:sz w:val="21"/>
                      <w:szCs w:val="21"/>
                    </w:rPr>
                  </w:pPr>
                  <w:r>
                    <w:rPr>
                      <w:rFonts w:hint="eastAsia"/>
                      <w:bCs/>
                      <w:sz w:val="21"/>
                      <w:szCs w:val="21"/>
                    </w:rPr>
                    <w:t>3</w:t>
                  </w:r>
                </w:p>
              </w:tc>
              <w:tc>
                <w:tcPr>
                  <w:tcW w:w="1196" w:type="dxa"/>
                  <w:vMerge/>
                  <w:vAlign w:val="center"/>
                </w:tcPr>
                <w:p w:rsidR="00FB4467" w:rsidRDefault="00FB4467">
                  <w:pPr>
                    <w:jc w:val="center"/>
                    <w:rPr>
                      <w:rFonts w:ascii="宋体" w:hAnsi="宋体"/>
                      <w:bCs/>
                      <w:sz w:val="21"/>
                      <w:szCs w:val="21"/>
                    </w:rPr>
                  </w:pPr>
                </w:p>
              </w:tc>
            </w:tr>
          </w:tbl>
          <w:p w:rsidR="00FB4467" w:rsidRDefault="009C33F6" w:rsidP="0065201F">
            <w:pPr>
              <w:spacing w:beforeLines="50" w:line="360" w:lineRule="auto"/>
              <w:ind w:firstLineChars="200" w:firstLine="482"/>
              <w:rPr>
                <w:rFonts w:ascii="宋体" w:eastAsia="宋体" w:hAnsi="宋体"/>
                <w:b/>
                <w:color w:val="000000"/>
                <w:szCs w:val="24"/>
              </w:rPr>
            </w:pPr>
            <w:r>
              <w:rPr>
                <w:rFonts w:hAnsi="宋体"/>
                <w:b/>
                <w:color w:val="000000"/>
                <w:szCs w:val="24"/>
              </w:rPr>
              <w:t>（</w:t>
            </w:r>
            <w:r>
              <w:rPr>
                <w:b/>
                <w:color w:val="000000"/>
                <w:szCs w:val="24"/>
              </w:rPr>
              <w:t>1</w:t>
            </w:r>
            <w:r>
              <w:rPr>
                <w:rFonts w:hAnsi="宋体"/>
                <w:b/>
                <w:color w:val="000000"/>
                <w:szCs w:val="24"/>
              </w:rPr>
              <w:t>）</w:t>
            </w:r>
            <w:r>
              <w:rPr>
                <w:rFonts w:ascii="宋体" w:eastAsia="宋体" w:hAnsi="宋体" w:hint="eastAsia"/>
                <w:b/>
                <w:color w:val="000000"/>
                <w:szCs w:val="24"/>
              </w:rPr>
              <w:t>一般固废环境影响分析</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color w:val="000000"/>
                <w:szCs w:val="24"/>
              </w:rPr>
              <w:t>由工程分析可知，</w:t>
            </w:r>
            <w:r w:rsidR="006503EB">
              <w:rPr>
                <w:rFonts w:ascii="宋体" w:eastAsia="宋体" w:hAnsi="宋体" w:hint="eastAsia"/>
                <w:color w:val="000000"/>
                <w:szCs w:val="24"/>
              </w:rPr>
              <w:t>本项目</w:t>
            </w:r>
            <w:r>
              <w:rPr>
                <w:rFonts w:ascii="宋体" w:eastAsia="宋体" w:hAnsi="宋体"/>
                <w:color w:val="000000"/>
                <w:szCs w:val="24"/>
              </w:rPr>
              <w:t>一般固废</w:t>
            </w:r>
            <w:r>
              <w:rPr>
                <w:rFonts w:ascii="宋体" w:eastAsia="宋体" w:hAnsi="宋体" w:hint="eastAsia"/>
                <w:color w:val="000000"/>
                <w:szCs w:val="24"/>
              </w:rPr>
              <w:t>总</w:t>
            </w:r>
            <w:r>
              <w:rPr>
                <w:rFonts w:ascii="宋体" w:eastAsia="宋体" w:hAnsi="宋体"/>
                <w:color w:val="000000"/>
                <w:szCs w:val="24"/>
              </w:rPr>
              <w:t>产生量为</w:t>
            </w:r>
            <w:r w:rsidR="006503EB">
              <w:rPr>
                <w:rFonts w:eastAsia="宋体" w:hint="eastAsia"/>
                <w:color w:val="000000"/>
                <w:szCs w:val="24"/>
              </w:rPr>
              <w:t>1</w:t>
            </w:r>
            <w:r w:rsidR="004546BF">
              <w:rPr>
                <w:rFonts w:eastAsia="宋体" w:hint="eastAsia"/>
                <w:color w:val="000000"/>
                <w:szCs w:val="24"/>
              </w:rPr>
              <w:t>0</w:t>
            </w:r>
            <w:r w:rsidR="006503EB">
              <w:rPr>
                <w:rFonts w:eastAsia="宋体" w:hint="eastAsia"/>
                <w:color w:val="000000"/>
                <w:szCs w:val="24"/>
              </w:rPr>
              <w:t>34.411</w:t>
            </w:r>
            <w:r>
              <w:rPr>
                <w:rFonts w:eastAsia="宋体"/>
                <w:color w:val="000000"/>
                <w:szCs w:val="24"/>
              </w:rPr>
              <w:t>t/a</w:t>
            </w:r>
            <w:r>
              <w:rPr>
                <w:rFonts w:ascii="宋体" w:eastAsia="宋体" w:hAnsi="宋体"/>
                <w:color w:val="000000"/>
                <w:szCs w:val="24"/>
              </w:rPr>
              <w:t>，</w:t>
            </w:r>
            <w:r>
              <w:rPr>
                <w:rFonts w:ascii="宋体" w:eastAsia="宋体" w:hAnsi="宋体" w:hint="eastAsia"/>
                <w:color w:val="000000"/>
                <w:szCs w:val="24"/>
              </w:rPr>
              <w:t>其中含油抹布手套、焊渣、</w:t>
            </w:r>
            <w:r>
              <w:rPr>
                <w:rFonts w:ascii="宋体" w:eastAsia="宋体" w:hAnsi="宋体"/>
                <w:color w:val="000000"/>
                <w:szCs w:val="24"/>
              </w:rPr>
              <w:t>生活垃圾基本可以做到日产日清，</w:t>
            </w:r>
            <w:r>
              <w:rPr>
                <w:rFonts w:ascii="宋体" w:eastAsia="宋体" w:hAnsi="宋体" w:hint="eastAsia"/>
                <w:color w:val="000000"/>
                <w:szCs w:val="24"/>
              </w:rPr>
              <w:t>均</w:t>
            </w:r>
            <w:r>
              <w:rPr>
                <w:rFonts w:ascii="宋体" w:eastAsia="宋体" w:hAnsi="宋体"/>
                <w:color w:val="000000"/>
                <w:szCs w:val="24"/>
              </w:rPr>
              <w:t>不占用固废堆场。</w:t>
            </w:r>
            <w:r>
              <w:rPr>
                <w:rFonts w:ascii="宋体" w:eastAsia="宋体" w:hAnsi="宋体" w:hint="eastAsia"/>
                <w:color w:val="000000"/>
                <w:szCs w:val="24"/>
              </w:rPr>
              <w:t>需收集暂存的一般固废为钢材边角料、金属碎屑和除尘灰，</w:t>
            </w:r>
            <w:r>
              <w:rPr>
                <w:rFonts w:ascii="宋体" w:eastAsia="宋体" w:hAnsi="宋体"/>
                <w:color w:val="000000"/>
                <w:szCs w:val="24"/>
              </w:rPr>
              <w:t>一般工业固废平均转运周期为</w:t>
            </w:r>
            <w:r>
              <w:rPr>
                <w:rFonts w:ascii="宋体" w:eastAsia="宋体" w:hAnsi="宋体" w:hint="eastAsia"/>
                <w:color w:val="000000"/>
                <w:szCs w:val="24"/>
              </w:rPr>
              <w:t>半</w:t>
            </w:r>
            <w:r>
              <w:rPr>
                <w:rFonts w:ascii="宋体" w:eastAsia="宋体" w:hAnsi="宋体"/>
                <w:color w:val="000000"/>
                <w:szCs w:val="24"/>
              </w:rPr>
              <w:t>个月，则暂存期内一般工业固废量最多为</w:t>
            </w:r>
            <w:r w:rsidR="004546BF">
              <w:rPr>
                <w:rFonts w:eastAsia="宋体" w:hint="eastAsia"/>
                <w:color w:val="000000"/>
                <w:szCs w:val="24"/>
              </w:rPr>
              <w:t>42.53</w:t>
            </w:r>
            <w:r>
              <w:rPr>
                <w:rFonts w:ascii="宋体" w:eastAsia="宋体" w:hAnsi="宋体"/>
                <w:color w:val="000000"/>
                <w:szCs w:val="24"/>
              </w:rPr>
              <w:t>，本项目</w:t>
            </w:r>
            <w:r>
              <w:rPr>
                <w:rFonts w:ascii="宋体" w:eastAsia="宋体" w:hAnsi="宋体" w:hint="eastAsia"/>
                <w:color w:val="000000"/>
                <w:szCs w:val="24"/>
              </w:rPr>
              <w:t>拟在</w:t>
            </w:r>
            <w:r w:rsidRPr="006503EB">
              <w:rPr>
                <w:rFonts w:eastAsia="宋体"/>
                <w:color w:val="000000"/>
                <w:szCs w:val="24"/>
              </w:rPr>
              <w:t>1#</w:t>
            </w:r>
            <w:r>
              <w:rPr>
                <w:rFonts w:ascii="宋体" w:eastAsia="宋体" w:hAnsi="宋体" w:hint="eastAsia"/>
                <w:color w:val="000000"/>
                <w:szCs w:val="24"/>
              </w:rPr>
              <w:t>车间东北角设置一座</w:t>
            </w:r>
            <w:r w:rsidRPr="006503EB">
              <w:rPr>
                <w:rFonts w:eastAsia="宋体"/>
                <w:color w:val="000000"/>
                <w:szCs w:val="24"/>
              </w:rPr>
              <w:t>20m</w:t>
            </w:r>
            <w:r w:rsidRPr="006503EB">
              <w:rPr>
                <w:rFonts w:eastAsia="宋体"/>
                <w:color w:val="000000"/>
                <w:szCs w:val="24"/>
                <w:vertAlign w:val="superscript"/>
              </w:rPr>
              <w:t>2</w:t>
            </w:r>
            <w:r>
              <w:rPr>
                <w:rFonts w:ascii="宋体" w:eastAsia="宋体" w:hAnsi="宋体"/>
                <w:color w:val="000000"/>
                <w:szCs w:val="24"/>
              </w:rPr>
              <w:t>一般工业固废堆场</w:t>
            </w:r>
            <w:r>
              <w:rPr>
                <w:rFonts w:ascii="宋体" w:eastAsia="宋体" w:hAnsi="宋体" w:hint="eastAsia"/>
                <w:color w:val="000000"/>
                <w:szCs w:val="24"/>
              </w:rPr>
              <w:t>，</w:t>
            </w:r>
            <w:r>
              <w:rPr>
                <w:rFonts w:ascii="宋体" w:eastAsia="宋体" w:hAnsi="宋体"/>
                <w:color w:val="000000"/>
                <w:szCs w:val="24"/>
              </w:rPr>
              <w:t>可满足固废贮存的要求。</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color w:val="000000"/>
                <w:szCs w:val="24"/>
              </w:rPr>
              <w:t>依据固体废物的种类、产生量及其管理的全过程可能造成的环境影响进行分析：</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hint="eastAsia"/>
                <w:color w:val="000000"/>
                <w:szCs w:val="24"/>
              </w:rPr>
              <w:t>①</w:t>
            </w:r>
            <w:r>
              <w:rPr>
                <w:rFonts w:ascii="宋体" w:eastAsia="宋体" w:hAnsi="宋体"/>
                <w:color w:val="000000"/>
                <w:szCs w:val="24"/>
              </w:rPr>
              <w:t>全厂固废分类收集与贮存，不混放，固废相互间不影响。</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hint="eastAsia"/>
                <w:color w:val="000000"/>
                <w:szCs w:val="24"/>
              </w:rPr>
              <w:lastRenderedPageBreak/>
              <w:t>②</w:t>
            </w:r>
            <w:r>
              <w:rPr>
                <w:rFonts w:ascii="宋体" w:eastAsia="宋体" w:hAnsi="宋体"/>
                <w:color w:val="000000"/>
                <w:szCs w:val="24"/>
              </w:rPr>
              <w:t>全厂固废运输由专业的运输单位负责，在运输过程中采用封闭运输，运输过程中不易散落，对环境影响较小。</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hint="eastAsia"/>
                <w:color w:val="000000"/>
                <w:szCs w:val="24"/>
              </w:rPr>
              <w:t>③</w:t>
            </w:r>
            <w:r>
              <w:rPr>
                <w:rFonts w:ascii="宋体" w:eastAsia="宋体" w:hAnsi="宋体"/>
                <w:color w:val="000000"/>
                <w:szCs w:val="24"/>
              </w:rPr>
              <w:t>固废的贮存场所地面采用防渗地面，对土壤、地下水产生的影响较小。</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hint="eastAsia"/>
                <w:color w:val="000000"/>
                <w:szCs w:val="24"/>
              </w:rPr>
              <w:t>④</w:t>
            </w:r>
            <w:r>
              <w:rPr>
                <w:rFonts w:ascii="宋体" w:eastAsia="宋体" w:hAnsi="宋体"/>
                <w:color w:val="000000"/>
                <w:szCs w:val="24"/>
              </w:rPr>
              <w:t>全厂的固废通过环卫清运、许可单位处理、外售等方式处置或利用，均不在厂内自行建设施处理，对大气、水体、土壤环境基本不产生影响。</w:t>
            </w:r>
          </w:p>
          <w:p w:rsidR="00FB4467" w:rsidRDefault="009C33F6">
            <w:pPr>
              <w:spacing w:line="360" w:lineRule="auto"/>
              <w:ind w:firstLineChars="200" w:firstLine="480"/>
              <w:jc w:val="both"/>
              <w:rPr>
                <w:rFonts w:ascii="宋体" w:eastAsia="宋体" w:hAnsi="宋体"/>
                <w:color w:val="000000"/>
                <w:szCs w:val="24"/>
              </w:rPr>
            </w:pPr>
            <w:r>
              <w:rPr>
                <w:rFonts w:ascii="宋体" w:eastAsia="宋体" w:hAnsi="宋体"/>
                <w:color w:val="000000"/>
                <w:szCs w:val="24"/>
              </w:rPr>
              <w:t>本项目一般工业固废处理措施和处置方案满足《一般工业固体废物贮存、处置场污染控制标准》(</w:t>
            </w:r>
            <w:r>
              <w:rPr>
                <w:rFonts w:eastAsia="宋体"/>
                <w:color w:val="000000"/>
                <w:szCs w:val="24"/>
              </w:rPr>
              <w:t>GB18599-2001</w:t>
            </w:r>
            <w:r>
              <w:rPr>
                <w:rFonts w:ascii="宋体" w:eastAsia="宋体" w:hAnsi="宋体"/>
                <w:color w:val="000000"/>
                <w:szCs w:val="24"/>
              </w:rPr>
              <w:t>)及修改单要求，对周围环境影响较小。</w:t>
            </w:r>
          </w:p>
          <w:p w:rsidR="00FB4467" w:rsidRDefault="009C33F6">
            <w:pPr>
              <w:spacing w:line="360" w:lineRule="auto"/>
              <w:ind w:firstLineChars="200" w:firstLine="482"/>
              <w:rPr>
                <w:rFonts w:ascii="宋体" w:eastAsia="宋体" w:hAnsi="宋体"/>
                <w:b/>
                <w:szCs w:val="24"/>
              </w:rPr>
            </w:pPr>
            <w:r>
              <w:rPr>
                <w:rFonts w:hint="eastAsia"/>
                <w:b/>
                <w:szCs w:val="24"/>
              </w:rPr>
              <w:t>（</w:t>
            </w:r>
            <w:r>
              <w:rPr>
                <w:b/>
                <w:szCs w:val="24"/>
              </w:rPr>
              <w:t>2</w:t>
            </w:r>
            <w:r>
              <w:rPr>
                <w:rFonts w:hint="eastAsia"/>
                <w:b/>
                <w:szCs w:val="24"/>
              </w:rPr>
              <w:t>）</w:t>
            </w:r>
            <w:r>
              <w:rPr>
                <w:rFonts w:ascii="宋体" w:eastAsia="宋体" w:hAnsi="宋体" w:hint="eastAsia"/>
                <w:b/>
                <w:szCs w:val="24"/>
              </w:rPr>
              <w:t>危险废物环境影响分析</w:t>
            </w:r>
          </w:p>
          <w:p w:rsidR="00FB4467" w:rsidRDefault="009C33F6">
            <w:pPr>
              <w:spacing w:line="360" w:lineRule="auto"/>
              <w:ind w:firstLineChars="200" w:firstLine="480"/>
              <w:jc w:val="both"/>
              <w:rPr>
                <w:rFonts w:ascii="宋体" w:eastAsia="宋体" w:hAnsi="宋体"/>
                <w:szCs w:val="24"/>
              </w:rPr>
            </w:pPr>
            <w:r>
              <w:rPr>
                <w:rFonts w:ascii="宋体" w:eastAsia="宋体" w:hAnsi="宋体" w:hint="eastAsia"/>
                <w:szCs w:val="24"/>
              </w:rPr>
              <w:t>本项目危险废物为精加工工序产生的废切削液、机械维修</w:t>
            </w:r>
            <w:r w:rsidR="006503EB">
              <w:rPr>
                <w:rFonts w:ascii="宋体" w:eastAsia="宋体" w:hAnsi="宋体" w:hint="eastAsia"/>
                <w:szCs w:val="24"/>
              </w:rPr>
              <w:t>保养过程中</w:t>
            </w:r>
            <w:r>
              <w:rPr>
                <w:rFonts w:ascii="宋体" w:eastAsia="宋体" w:hAnsi="宋体" w:hint="eastAsia"/>
                <w:szCs w:val="24"/>
              </w:rPr>
              <w:t>产生的废机油，</w:t>
            </w:r>
            <w:r>
              <w:rPr>
                <w:rFonts w:ascii="宋体" w:eastAsia="宋体" w:hAnsi="宋体"/>
                <w:color w:val="000000"/>
                <w:szCs w:val="24"/>
              </w:rPr>
              <w:t>应尽快送往</w:t>
            </w:r>
            <w:r>
              <w:rPr>
                <w:rFonts w:ascii="宋体" w:eastAsia="宋体" w:hAnsi="宋体" w:hint="eastAsia"/>
                <w:color w:val="000000"/>
                <w:szCs w:val="24"/>
              </w:rPr>
              <w:t>有资质的危废处理</w:t>
            </w:r>
            <w:r>
              <w:rPr>
                <w:rFonts w:ascii="宋体" w:eastAsia="宋体" w:hAnsi="宋体"/>
                <w:color w:val="000000"/>
                <w:szCs w:val="24"/>
              </w:rPr>
              <w:t>单位处理，不宜存放过长时间，确需暂存的，应做到以下几点：</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①</w:t>
            </w:r>
            <w:r>
              <w:rPr>
                <w:rFonts w:ascii="宋体" w:eastAsia="宋体" w:hAnsi="宋体"/>
                <w:color w:val="000000"/>
                <w:szCs w:val="24"/>
              </w:rPr>
              <w:t>贮存场所应符合《危险废物贮存污染控制标准》（</w:t>
            </w:r>
            <w:r>
              <w:rPr>
                <w:rFonts w:eastAsia="宋体"/>
                <w:color w:val="000000"/>
                <w:szCs w:val="24"/>
              </w:rPr>
              <w:t>GB18597-2001</w:t>
            </w:r>
            <w:r>
              <w:rPr>
                <w:rFonts w:ascii="宋体" w:eastAsia="宋体" w:hAnsi="宋体"/>
                <w:color w:val="000000"/>
                <w:szCs w:val="24"/>
              </w:rPr>
              <w:t>）及《关于发布&lt;一般工业固体废物贮存、处置场污染控制标准&gt;（</w:t>
            </w:r>
            <w:r>
              <w:rPr>
                <w:rFonts w:eastAsia="宋体"/>
                <w:color w:val="000000"/>
                <w:szCs w:val="24"/>
              </w:rPr>
              <w:t>GB18599-2001</w:t>
            </w:r>
            <w:r>
              <w:rPr>
                <w:rFonts w:ascii="宋体" w:eastAsia="宋体" w:hAnsi="宋体"/>
                <w:color w:val="000000"/>
                <w:szCs w:val="24"/>
              </w:rPr>
              <w:t>）等</w:t>
            </w:r>
            <w:r>
              <w:rPr>
                <w:rFonts w:eastAsia="宋体"/>
                <w:color w:val="000000"/>
                <w:szCs w:val="24"/>
              </w:rPr>
              <w:t>3</w:t>
            </w:r>
            <w:r>
              <w:rPr>
                <w:rFonts w:ascii="宋体" w:eastAsia="宋体" w:hAnsi="宋体"/>
                <w:color w:val="000000"/>
                <w:szCs w:val="24"/>
              </w:rPr>
              <w:t>项国家污染物控制标准</w:t>
            </w:r>
            <w:r>
              <w:rPr>
                <w:rFonts w:ascii="宋体" w:eastAsia="宋体" w:hAnsi="宋体" w:hint="eastAsia"/>
                <w:color w:val="000000"/>
                <w:szCs w:val="24"/>
              </w:rPr>
              <w:t>及</w:t>
            </w:r>
            <w:r>
              <w:rPr>
                <w:rFonts w:ascii="宋体" w:eastAsia="宋体" w:hAnsi="宋体"/>
                <w:color w:val="000000"/>
                <w:szCs w:val="24"/>
              </w:rPr>
              <w:t>修改单的公告（环境保护部公告</w:t>
            </w:r>
            <w:r>
              <w:rPr>
                <w:rFonts w:eastAsia="宋体"/>
                <w:color w:val="000000"/>
                <w:szCs w:val="24"/>
              </w:rPr>
              <w:t>2013</w:t>
            </w:r>
            <w:r>
              <w:rPr>
                <w:rFonts w:ascii="宋体" w:eastAsia="宋体" w:hAnsi="宋体"/>
                <w:color w:val="000000"/>
                <w:szCs w:val="24"/>
              </w:rPr>
              <w:t>年第</w:t>
            </w:r>
            <w:r>
              <w:rPr>
                <w:rFonts w:eastAsia="宋体"/>
                <w:color w:val="000000"/>
                <w:szCs w:val="24"/>
              </w:rPr>
              <w:t>36</w:t>
            </w:r>
            <w:r>
              <w:rPr>
                <w:rFonts w:ascii="宋体" w:eastAsia="宋体" w:hAnsi="宋体"/>
                <w:color w:val="000000"/>
                <w:szCs w:val="24"/>
              </w:rPr>
              <w:t>号）》中相关修改内容，有符合要求的专用标志。</w:t>
            </w:r>
          </w:p>
          <w:p w:rsidR="00FB4467" w:rsidRDefault="009C33F6">
            <w:pPr>
              <w:autoSpaceDE w:val="0"/>
              <w:autoSpaceDN w:val="0"/>
              <w:adjustRightInd w:val="0"/>
              <w:spacing w:line="360" w:lineRule="auto"/>
              <w:ind w:firstLineChars="250" w:firstLine="600"/>
              <w:jc w:val="both"/>
              <w:rPr>
                <w:rFonts w:ascii="宋体" w:eastAsia="宋体" w:hAnsi="宋体"/>
                <w:color w:val="000000"/>
                <w:szCs w:val="24"/>
              </w:rPr>
            </w:pPr>
            <w:r>
              <w:rPr>
                <w:rFonts w:ascii="宋体" w:eastAsia="宋体" w:hAnsi="宋体"/>
                <w:szCs w:val="24"/>
              </w:rPr>
              <w:t>②</w:t>
            </w:r>
            <w:r>
              <w:rPr>
                <w:rFonts w:ascii="宋体" w:eastAsia="宋体" w:hAnsi="宋体" w:hint="eastAsia"/>
                <w:color w:val="000000"/>
                <w:szCs w:val="24"/>
              </w:rPr>
              <w:t>危险</w:t>
            </w:r>
            <w:r>
              <w:rPr>
                <w:rFonts w:ascii="宋体" w:eastAsia="宋体" w:hAnsi="宋体"/>
                <w:color w:val="000000"/>
                <w:szCs w:val="24"/>
              </w:rPr>
              <w:t>废物贮存</w:t>
            </w:r>
            <w:r>
              <w:rPr>
                <w:rFonts w:ascii="宋体" w:eastAsia="宋体" w:hAnsi="宋体" w:hint="eastAsia"/>
                <w:color w:val="000000"/>
                <w:szCs w:val="24"/>
              </w:rPr>
              <w:t>场所</w:t>
            </w:r>
            <w:r>
              <w:rPr>
                <w:rFonts w:ascii="宋体" w:eastAsia="宋体" w:hAnsi="宋体"/>
                <w:color w:val="000000"/>
                <w:szCs w:val="24"/>
              </w:rPr>
              <w:t>必须按《环境保护图形标志(</w:t>
            </w:r>
            <w:r>
              <w:rPr>
                <w:rFonts w:eastAsia="宋体"/>
                <w:color w:val="000000"/>
                <w:szCs w:val="24"/>
              </w:rPr>
              <w:t>GB15562-1995</w:t>
            </w:r>
            <w:r>
              <w:rPr>
                <w:rFonts w:ascii="宋体" w:eastAsia="宋体" w:hAnsi="宋体"/>
                <w:color w:val="000000"/>
                <w:szCs w:val="24"/>
              </w:rPr>
              <w:t>)》规定设置警示标志</w:t>
            </w:r>
            <w:r>
              <w:rPr>
                <w:rFonts w:ascii="宋体" w:eastAsia="宋体" w:hAnsi="宋体" w:hint="eastAsia"/>
                <w:color w:val="000000"/>
                <w:szCs w:val="24"/>
              </w:rPr>
              <w:t>。</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③</w:t>
            </w:r>
            <w:r>
              <w:rPr>
                <w:rFonts w:ascii="宋体" w:eastAsia="宋体" w:hAnsi="宋体" w:hint="eastAsia"/>
                <w:color w:val="000000"/>
                <w:szCs w:val="24"/>
              </w:rPr>
              <w:t>危险</w:t>
            </w:r>
            <w:r>
              <w:rPr>
                <w:rFonts w:ascii="宋体" w:eastAsia="宋体" w:hAnsi="宋体"/>
                <w:color w:val="000000"/>
                <w:szCs w:val="24"/>
              </w:rPr>
              <w:t>废物贮存</w:t>
            </w:r>
            <w:r>
              <w:rPr>
                <w:rFonts w:ascii="宋体" w:eastAsia="宋体" w:hAnsi="宋体" w:hint="eastAsia"/>
                <w:color w:val="000000"/>
                <w:szCs w:val="24"/>
              </w:rPr>
              <w:t>场所</w:t>
            </w:r>
            <w:r>
              <w:rPr>
                <w:rFonts w:ascii="宋体" w:eastAsia="宋体" w:hAnsi="宋体"/>
                <w:color w:val="000000"/>
                <w:szCs w:val="24"/>
              </w:rPr>
              <w:t>周围应设置围墙或其它防护栅栏</w:t>
            </w:r>
            <w:r>
              <w:rPr>
                <w:rFonts w:ascii="宋体" w:eastAsia="宋体" w:hAnsi="宋体" w:hint="eastAsia"/>
                <w:color w:val="000000"/>
                <w:szCs w:val="24"/>
              </w:rPr>
              <w:t>。</w:t>
            </w:r>
          </w:p>
          <w:p w:rsidR="00FB4467" w:rsidRDefault="009C33F6">
            <w:pPr>
              <w:autoSpaceDE w:val="0"/>
              <w:autoSpaceDN w:val="0"/>
              <w:adjustRightInd w:val="0"/>
              <w:spacing w:line="360" w:lineRule="auto"/>
              <w:ind w:firstLineChars="250" w:firstLine="600"/>
              <w:jc w:val="both"/>
              <w:rPr>
                <w:rFonts w:ascii="宋体" w:eastAsia="宋体" w:hAnsi="宋体"/>
                <w:color w:val="000000"/>
                <w:szCs w:val="24"/>
              </w:rPr>
            </w:pPr>
            <w:r>
              <w:rPr>
                <w:rFonts w:ascii="宋体" w:eastAsia="宋体" w:hAnsi="宋体"/>
                <w:szCs w:val="24"/>
              </w:rPr>
              <w:t>④</w:t>
            </w:r>
            <w:r>
              <w:rPr>
                <w:rFonts w:ascii="宋体" w:eastAsia="宋体" w:hAnsi="宋体" w:hint="eastAsia"/>
                <w:color w:val="000000"/>
                <w:szCs w:val="24"/>
              </w:rPr>
              <w:t>危险</w:t>
            </w:r>
            <w:r>
              <w:rPr>
                <w:rFonts w:ascii="宋体" w:eastAsia="宋体" w:hAnsi="宋体"/>
                <w:color w:val="000000"/>
                <w:szCs w:val="24"/>
              </w:rPr>
              <w:t>废物贮存</w:t>
            </w:r>
            <w:r>
              <w:rPr>
                <w:rFonts w:ascii="宋体" w:eastAsia="宋体" w:hAnsi="宋体" w:hint="eastAsia"/>
                <w:color w:val="000000"/>
                <w:szCs w:val="24"/>
              </w:rPr>
              <w:t>场所</w:t>
            </w:r>
            <w:r>
              <w:rPr>
                <w:rFonts w:ascii="宋体" w:eastAsia="宋体" w:hAnsi="宋体"/>
                <w:color w:val="000000"/>
                <w:szCs w:val="24"/>
              </w:rPr>
              <w:t>应配备通讯设备、照明设施、安全防护服装及工具，设有应急防护设施</w:t>
            </w:r>
            <w:r>
              <w:rPr>
                <w:rFonts w:ascii="宋体" w:eastAsia="宋体" w:hAnsi="宋体" w:hint="eastAsia"/>
                <w:color w:val="000000"/>
                <w:szCs w:val="24"/>
              </w:rPr>
              <w:t>。</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⑤</w:t>
            </w:r>
            <w:r>
              <w:rPr>
                <w:rFonts w:ascii="宋体" w:eastAsia="宋体" w:hAnsi="宋体"/>
                <w:color w:val="000000"/>
                <w:szCs w:val="24"/>
              </w:rPr>
              <w:t>贮存区内禁止混放不相容危险废物。</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⑥</w:t>
            </w:r>
            <w:r>
              <w:rPr>
                <w:rFonts w:ascii="宋体" w:eastAsia="宋体" w:hAnsi="宋体"/>
                <w:color w:val="000000"/>
                <w:szCs w:val="24"/>
              </w:rPr>
              <w:t>贮存区考虑相应的集排水和防渗设施。</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⑦</w:t>
            </w:r>
            <w:r>
              <w:rPr>
                <w:rFonts w:ascii="宋体" w:eastAsia="宋体" w:hAnsi="宋体"/>
                <w:color w:val="000000"/>
                <w:szCs w:val="24"/>
              </w:rPr>
              <w:t>贮存区符合消防要求。</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⑧</w:t>
            </w:r>
            <w:r>
              <w:rPr>
                <w:rFonts w:ascii="宋体" w:eastAsia="宋体" w:hAnsi="宋体"/>
                <w:color w:val="000000"/>
                <w:szCs w:val="24"/>
              </w:rPr>
              <w:t>贮存容器必须有明显标志，具有耐腐蚀、耐压、密封和不与所贮存的废物发生发应等特性。</w:t>
            </w:r>
          </w:p>
          <w:p w:rsidR="00FB4467" w:rsidRDefault="009C33F6">
            <w:pPr>
              <w:spacing w:line="360" w:lineRule="auto"/>
              <w:ind w:firstLineChars="250" w:firstLine="600"/>
              <w:jc w:val="both"/>
              <w:rPr>
                <w:rFonts w:ascii="宋体" w:eastAsia="宋体" w:hAnsi="宋体"/>
                <w:color w:val="000000"/>
                <w:szCs w:val="24"/>
              </w:rPr>
            </w:pPr>
            <w:r>
              <w:rPr>
                <w:rFonts w:ascii="宋体" w:eastAsia="宋体" w:hAnsi="宋体"/>
                <w:szCs w:val="24"/>
              </w:rPr>
              <w:t>⑨</w:t>
            </w:r>
            <w:r>
              <w:rPr>
                <w:rFonts w:ascii="宋体" w:eastAsia="宋体" w:hAnsi="宋体"/>
                <w:color w:val="000000"/>
                <w:szCs w:val="24"/>
              </w:rPr>
              <w:t>基础防渗层为至少</w:t>
            </w:r>
            <w:r>
              <w:rPr>
                <w:rFonts w:eastAsia="宋体"/>
                <w:color w:val="000000"/>
                <w:szCs w:val="24"/>
              </w:rPr>
              <w:t>1m</w:t>
            </w:r>
            <w:r>
              <w:rPr>
                <w:rFonts w:ascii="宋体" w:eastAsia="宋体" w:hAnsi="宋体"/>
                <w:color w:val="000000"/>
                <w:szCs w:val="24"/>
              </w:rPr>
              <w:t>厚粘土层（渗透系数</w:t>
            </w:r>
            <w:r>
              <w:rPr>
                <w:rFonts w:eastAsia="宋体"/>
                <w:color w:val="000000"/>
                <w:szCs w:val="24"/>
              </w:rPr>
              <w:t>≤10</w:t>
            </w:r>
            <w:r>
              <w:rPr>
                <w:rFonts w:eastAsia="宋体"/>
                <w:color w:val="000000"/>
                <w:szCs w:val="24"/>
                <w:vertAlign w:val="superscript"/>
              </w:rPr>
              <w:t>-7</w:t>
            </w:r>
            <w:r>
              <w:rPr>
                <w:rFonts w:eastAsia="宋体"/>
                <w:color w:val="000000"/>
                <w:szCs w:val="24"/>
              </w:rPr>
              <w:t>cm/s</w:t>
            </w:r>
            <w:r>
              <w:rPr>
                <w:rFonts w:ascii="宋体" w:eastAsia="宋体" w:hAnsi="宋体"/>
                <w:color w:val="000000"/>
                <w:szCs w:val="24"/>
              </w:rPr>
              <w:t>），或</w:t>
            </w:r>
            <w:r>
              <w:rPr>
                <w:rFonts w:eastAsia="宋体"/>
                <w:color w:val="000000"/>
                <w:szCs w:val="24"/>
              </w:rPr>
              <w:t>2mm</w:t>
            </w:r>
            <w:r>
              <w:rPr>
                <w:rFonts w:ascii="宋体" w:eastAsia="宋体" w:hAnsi="宋体"/>
                <w:color w:val="000000"/>
                <w:szCs w:val="24"/>
              </w:rPr>
              <w:t>厚高密度聚乙烯，或至少</w:t>
            </w:r>
            <w:r>
              <w:rPr>
                <w:rFonts w:eastAsia="宋体"/>
                <w:color w:val="000000"/>
                <w:szCs w:val="24"/>
              </w:rPr>
              <w:t>2mm</w:t>
            </w:r>
            <w:r>
              <w:rPr>
                <w:rFonts w:ascii="宋体" w:eastAsia="宋体" w:hAnsi="宋体"/>
                <w:color w:val="000000"/>
                <w:szCs w:val="24"/>
              </w:rPr>
              <w:t>厚的其他人工材料，渗透系数</w:t>
            </w:r>
            <w:r>
              <w:rPr>
                <w:rFonts w:eastAsia="宋体"/>
                <w:color w:val="000000"/>
                <w:szCs w:val="24"/>
              </w:rPr>
              <w:t>≤10</w:t>
            </w:r>
            <w:r>
              <w:rPr>
                <w:rFonts w:eastAsia="宋体"/>
                <w:color w:val="000000"/>
                <w:szCs w:val="24"/>
                <w:vertAlign w:val="superscript"/>
              </w:rPr>
              <w:t>-10</w:t>
            </w:r>
            <w:r>
              <w:rPr>
                <w:rFonts w:eastAsia="宋体"/>
                <w:color w:val="000000"/>
                <w:szCs w:val="24"/>
              </w:rPr>
              <w:t>cm/s</w:t>
            </w:r>
            <w:r>
              <w:rPr>
                <w:rFonts w:ascii="宋体" w:eastAsia="宋体" w:hAnsi="宋体"/>
                <w:color w:val="000000"/>
                <w:szCs w:val="24"/>
              </w:rPr>
              <w:t>。</w:t>
            </w:r>
          </w:p>
          <w:p w:rsidR="00FB4467" w:rsidRDefault="009C33F6">
            <w:pPr>
              <w:spacing w:line="360" w:lineRule="auto"/>
              <w:ind w:firstLineChars="250" w:firstLine="600"/>
              <w:jc w:val="both"/>
              <w:rPr>
                <w:rFonts w:ascii="宋体" w:eastAsia="宋体" w:hAnsi="宋体"/>
                <w:color w:val="000000"/>
                <w:szCs w:val="24"/>
              </w:rPr>
            </w:pPr>
            <w:r>
              <w:rPr>
                <w:rFonts w:eastAsia="宋体" w:hAnsi="宋体"/>
                <w:szCs w:val="24"/>
              </w:rPr>
              <w:t>⑩</w:t>
            </w:r>
            <w:r>
              <w:rPr>
                <w:rFonts w:ascii="宋体" w:eastAsia="宋体" w:hAnsi="宋体"/>
                <w:color w:val="000000"/>
                <w:szCs w:val="24"/>
              </w:rPr>
              <w:t>存放容器应设有防漏裙脚或储漏盘。</w:t>
            </w:r>
          </w:p>
          <w:p w:rsidR="00FB4467" w:rsidRDefault="009C33F6">
            <w:pPr>
              <w:spacing w:line="360" w:lineRule="auto"/>
              <w:ind w:firstLineChars="200" w:firstLine="480"/>
              <w:jc w:val="both"/>
              <w:rPr>
                <w:rFonts w:ascii="宋体" w:eastAsia="宋体" w:hAnsi="宋体"/>
                <w:szCs w:val="24"/>
              </w:rPr>
            </w:pPr>
            <w:r>
              <w:rPr>
                <w:rFonts w:ascii="宋体" w:eastAsia="宋体" w:hAnsi="宋体" w:hint="eastAsia"/>
                <w:szCs w:val="24"/>
              </w:rPr>
              <w:t>按照相关要求，本企业拟在</w:t>
            </w:r>
            <w:r w:rsidRPr="006503EB">
              <w:rPr>
                <w:rFonts w:eastAsia="宋体"/>
                <w:szCs w:val="24"/>
              </w:rPr>
              <w:t>1#</w:t>
            </w:r>
            <w:r>
              <w:rPr>
                <w:rFonts w:ascii="宋体" w:eastAsia="宋体" w:hAnsi="宋体" w:hint="eastAsia"/>
                <w:szCs w:val="24"/>
              </w:rPr>
              <w:t>生产车间的东南角新建一座</w:t>
            </w:r>
            <w:r w:rsidR="005272C0">
              <w:rPr>
                <w:rFonts w:eastAsia="宋体" w:hint="eastAsia"/>
                <w:szCs w:val="24"/>
              </w:rPr>
              <w:t>1</w:t>
            </w:r>
            <w:r w:rsidR="006503EB" w:rsidRPr="006503EB">
              <w:rPr>
                <w:rFonts w:eastAsia="宋体"/>
                <w:szCs w:val="24"/>
              </w:rPr>
              <w:t>0</w:t>
            </w:r>
            <w:r w:rsidRPr="006503EB">
              <w:rPr>
                <w:rFonts w:eastAsia="宋体"/>
                <w:szCs w:val="24"/>
              </w:rPr>
              <w:t>m</w:t>
            </w:r>
            <w:r w:rsidRPr="006503EB">
              <w:rPr>
                <w:rFonts w:eastAsia="宋体"/>
                <w:szCs w:val="24"/>
                <w:vertAlign w:val="superscript"/>
              </w:rPr>
              <w:t>2</w:t>
            </w:r>
            <w:r>
              <w:rPr>
                <w:rFonts w:ascii="宋体" w:eastAsia="宋体" w:hAnsi="宋体" w:hint="eastAsia"/>
                <w:szCs w:val="24"/>
              </w:rPr>
              <w:t>的危废暂存仓库，危险固废使用具有防腐、防渗功能的专用塑胶桶密封盛装。本项目满负荷生产时，危险废物产生量合计为</w:t>
            </w:r>
            <w:r w:rsidR="006503EB" w:rsidRPr="006503EB">
              <w:rPr>
                <w:rFonts w:eastAsia="宋体"/>
                <w:szCs w:val="24"/>
              </w:rPr>
              <w:t>7.8</w:t>
            </w:r>
            <w:r w:rsidRPr="006503EB">
              <w:rPr>
                <w:rFonts w:eastAsia="宋体"/>
                <w:szCs w:val="24"/>
              </w:rPr>
              <w:t>t/a</w:t>
            </w:r>
            <w:r>
              <w:rPr>
                <w:rFonts w:ascii="宋体" w:eastAsia="宋体" w:hAnsi="宋体" w:hint="eastAsia"/>
                <w:szCs w:val="24"/>
              </w:rPr>
              <w:t>，平均运转周期为</w:t>
            </w:r>
            <w:r w:rsidR="00D31395">
              <w:rPr>
                <w:rFonts w:eastAsia="宋体" w:hint="eastAsia"/>
                <w:szCs w:val="24"/>
              </w:rPr>
              <w:t>1</w:t>
            </w:r>
            <w:r>
              <w:rPr>
                <w:rFonts w:ascii="宋体" w:eastAsia="宋体" w:hAnsi="宋体" w:hint="eastAsia"/>
                <w:szCs w:val="24"/>
              </w:rPr>
              <w:t>个月，则暂存期内危废最多为</w:t>
            </w:r>
            <w:r w:rsidR="00D31395">
              <w:rPr>
                <w:rFonts w:eastAsia="宋体" w:hint="eastAsia"/>
                <w:szCs w:val="24"/>
              </w:rPr>
              <w:t>0.65</w:t>
            </w:r>
            <w:r>
              <w:rPr>
                <w:rFonts w:eastAsia="宋体"/>
                <w:szCs w:val="24"/>
              </w:rPr>
              <w:t>t</w:t>
            </w:r>
            <w:r>
              <w:rPr>
                <w:rFonts w:ascii="宋体" w:eastAsia="宋体" w:hAnsi="宋体" w:hint="eastAsia"/>
                <w:szCs w:val="24"/>
              </w:rPr>
              <w:t>。密封塑胶桶的盛装量为</w:t>
            </w:r>
            <w:r w:rsidR="006503EB" w:rsidRPr="006503EB">
              <w:rPr>
                <w:rFonts w:eastAsia="宋体"/>
                <w:szCs w:val="24"/>
              </w:rPr>
              <w:t>100</w:t>
            </w:r>
            <w:r w:rsidRPr="006503EB">
              <w:rPr>
                <w:rFonts w:eastAsia="宋体"/>
                <w:szCs w:val="24"/>
              </w:rPr>
              <w:t>Kg</w:t>
            </w:r>
            <w:r>
              <w:rPr>
                <w:rFonts w:ascii="宋体" w:eastAsia="宋体" w:hAnsi="宋体" w:hint="eastAsia"/>
                <w:szCs w:val="24"/>
              </w:rPr>
              <w:t>,每个塑胶桶的占地面积约</w:t>
            </w:r>
            <w:r w:rsidRPr="006503EB">
              <w:rPr>
                <w:rFonts w:eastAsia="宋体"/>
                <w:szCs w:val="24"/>
              </w:rPr>
              <w:t>0.</w:t>
            </w:r>
            <w:r w:rsidR="006503EB" w:rsidRPr="006503EB">
              <w:rPr>
                <w:rFonts w:eastAsia="宋体"/>
                <w:szCs w:val="24"/>
              </w:rPr>
              <w:t>8</w:t>
            </w:r>
            <w:r w:rsidRPr="006503EB">
              <w:rPr>
                <w:rFonts w:eastAsia="宋体"/>
                <w:szCs w:val="24"/>
              </w:rPr>
              <w:t>m</w:t>
            </w:r>
            <w:r w:rsidRPr="006503EB">
              <w:rPr>
                <w:rFonts w:eastAsia="宋体"/>
                <w:szCs w:val="24"/>
                <w:vertAlign w:val="superscript"/>
              </w:rPr>
              <w:t>2</w:t>
            </w:r>
            <w:r>
              <w:rPr>
                <w:rFonts w:ascii="宋体" w:eastAsia="宋体" w:hAnsi="宋体" w:hint="eastAsia"/>
                <w:szCs w:val="24"/>
              </w:rPr>
              <w:t>，按单层暂存考虑，所需暂存面积为</w:t>
            </w:r>
            <w:r w:rsidR="00D31395">
              <w:rPr>
                <w:rFonts w:eastAsia="宋体" w:hint="eastAsia"/>
                <w:szCs w:val="24"/>
              </w:rPr>
              <w:t>5.6</w:t>
            </w:r>
            <w:r w:rsidRPr="006503EB">
              <w:rPr>
                <w:rFonts w:eastAsia="宋体"/>
                <w:szCs w:val="24"/>
              </w:rPr>
              <w:t>m</w:t>
            </w:r>
            <w:r w:rsidRPr="006503EB">
              <w:rPr>
                <w:rFonts w:eastAsia="宋体"/>
                <w:szCs w:val="24"/>
                <w:vertAlign w:val="superscript"/>
              </w:rPr>
              <w:t>2</w:t>
            </w:r>
            <w:r>
              <w:rPr>
                <w:rFonts w:ascii="宋体" w:eastAsia="宋体" w:hAnsi="宋体" w:hint="eastAsia"/>
                <w:szCs w:val="24"/>
              </w:rPr>
              <w:t>。本项目设置</w:t>
            </w:r>
            <w:r w:rsidR="00D31395">
              <w:rPr>
                <w:rFonts w:eastAsia="宋体" w:hint="eastAsia"/>
                <w:szCs w:val="24"/>
              </w:rPr>
              <w:t>1</w:t>
            </w:r>
            <w:r w:rsidR="006503EB" w:rsidRPr="006503EB">
              <w:rPr>
                <w:rFonts w:eastAsia="宋体"/>
                <w:szCs w:val="24"/>
              </w:rPr>
              <w:t>0</w:t>
            </w:r>
            <w:r w:rsidRPr="006503EB">
              <w:rPr>
                <w:rFonts w:eastAsia="宋体"/>
                <w:szCs w:val="24"/>
              </w:rPr>
              <w:t>m</w:t>
            </w:r>
            <w:r w:rsidRPr="006503EB">
              <w:rPr>
                <w:rFonts w:eastAsia="宋体"/>
                <w:szCs w:val="24"/>
                <w:vertAlign w:val="superscript"/>
              </w:rPr>
              <w:t>2</w:t>
            </w:r>
            <w:r>
              <w:rPr>
                <w:rFonts w:ascii="宋体" w:eastAsia="宋体" w:hAnsi="宋体" w:hint="eastAsia"/>
                <w:szCs w:val="24"/>
              </w:rPr>
              <w:t>的危废暂存室可满足危废贮存的要求。</w:t>
            </w:r>
          </w:p>
          <w:p w:rsidR="00FB4467" w:rsidRDefault="009C33F6">
            <w:pPr>
              <w:spacing w:line="360" w:lineRule="auto"/>
              <w:ind w:firstLine="480"/>
              <w:jc w:val="both"/>
              <w:rPr>
                <w:rFonts w:ascii="宋体" w:eastAsia="宋体" w:hAnsi="宋体"/>
                <w:color w:val="000000"/>
                <w:szCs w:val="24"/>
              </w:rPr>
            </w:pPr>
            <w:r>
              <w:rPr>
                <w:rFonts w:ascii="宋体" w:eastAsia="宋体" w:hAnsi="宋体"/>
                <w:color w:val="000000"/>
                <w:szCs w:val="24"/>
              </w:rPr>
              <w:t>综上所述，本项目运营期产生的危险废物主要为</w:t>
            </w:r>
            <w:r w:rsidR="006503EB">
              <w:rPr>
                <w:rFonts w:ascii="宋体" w:eastAsia="宋体" w:hAnsi="宋体" w:hint="eastAsia"/>
                <w:color w:val="000000"/>
                <w:szCs w:val="24"/>
              </w:rPr>
              <w:t>废切削液、废机油</w:t>
            </w:r>
            <w:r>
              <w:rPr>
                <w:rFonts w:ascii="宋体" w:eastAsia="宋体" w:hAnsi="宋体"/>
                <w:color w:val="000000"/>
                <w:szCs w:val="24"/>
              </w:rPr>
              <w:t>，通过专用的密封塑胶桶</w:t>
            </w:r>
            <w:r>
              <w:rPr>
                <w:rFonts w:ascii="宋体" w:eastAsia="宋体" w:hAnsi="宋体"/>
                <w:color w:val="000000"/>
                <w:szCs w:val="24"/>
              </w:rPr>
              <w:lastRenderedPageBreak/>
              <w:t>贮存于厂区的危废暂存处，并移送至有资质单位的危废处理单位进行处理。贮存过程中不会产生有毒有害物质的挥发和扩散，也不会发生泄露情况，</w:t>
            </w:r>
            <w:r>
              <w:rPr>
                <w:rFonts w:ascii="宋体" w:eastAsia="宋体" w:hAnsi="宋体" w:hint="eastAsia"/>
                <w:color w:val="000000"/>
                <w:szCs w:val="24"/>
              </w:rPr>
              <w:t>故</w:t>
            </w:r>
            <w:r>
              <w:rPr>
                <w:rFonts w:ascii="宋体" w:eastAsia="宋体" w:hAnsi="宋体"/>
                <w:color w:val="000000"/>
                <w:szCs w:val="24"/>
              </w:rPr>
              <w:t>本项目产生的危废在采取以上的污染防治措施条件下不会对周边的大气环境、地表水环境、土壤、地下水产生影响。</w:t>
            </w:r>
          </w:p>
          <w:p w:rsidR="00FB4467" w:rsidRDefault="009C33F6">
            <w:pPr>
              <w:spacing w:line="360" w:lineRule="auto"/>
              <w:ind w:firstLine="480"/>
              <w:rPr>
                <w:rFonts w:ascii="宋体" w:eastAsia="宋体" w:hAnsi="宋体"/>
                <w:b/>
                <w:color w:val="000000"/>
                <w:szCs w:val="24"/>
              </w:rPr>
            </w:pPr>
            <w:r>
              <w:rPr>
                <w:rFonts w:ascii="宋体" w:hAnsi="宋体"/>
                <w:b/>
                <w:color w:val="000000"/>
                <w:szCs w:val="24"/>
              </w:rPr>
              <w:t>（</w:t>
            </w:r>
            <w:r>
              <w:rPr>
                <w:b/>
                <w:color w:val="000000"/>
                <w:szCs w:val="24"/>
              </w:rPr>
              <w:t>3</w:t>
            </w:r>
            <w:r>
              <w:rPr>
                <w:rFonts w:ascii="宋体" w:hAnsi="宋体"/>
                <w:b/>
                <w:color w:val="000000"/>
                <w:szCs w:val="24"/>
              </w:rPr>
              <w:t>）</w:t>
            </w:r>
            <w:r>
              <w:rPr>
                <w:rFonts w:ascii="宋体" w:eastAsia="宋体" w:hAnsi="宋体"/>
                <w:b/>
                <w:color w:val="000000"/>
                <w:szCs w:val="24"/>
              </w:rPr>
              <w:t>运输过程影响分析</w:t>
            </w:r>
          </w:p>
          <w:p w:rsidR="00FB4467" w:rsidRDefault="009C33F6">
            <w:pPr>
              <w:spacing w:line="360" w:lineRule="auto"/>
              <w:ind w:firstLine="480"/>
              <w:rPr>
                <w:rFonts w:ascii="宋体" w:eastAsia="宋体" w:hAnsi="宋体"/>
                <w:color w:val="000000"/>
                <w:szCs w:val="24"/>
              </w:rPr>
            </w:pPr>
            <w:r>
              <w:rPr>
                <w:rFonts w:ascii="宋体" w:eastAsia="宋体" w:hAnsi="宋体"/>
                <w:color w:val="000000"/>
                <w:szCs w:val="24"/>
              </w:rPr>
              <w:t>本项目危废采用</w:t>
            </w:r>
            <w:r>
              <w:rPr>
                <w:rFonts w:ascii="宋体" w:eastAsia="宋体" w:hAnsi="宋体" w:hint="eastAsia"/>
                <w:color w:val="000000"/>
                <w:szCs w:val="24"/>
              </w:rPr>
              <w:t>密封塑胶桶</w:t>
            </w:r>
            <w:r>
              <w:rPr>
                <w:rFonts w:ascii="宋体" w:eastAsia="宋体" w:hAnsi="宋体"/>
                <w:color w:val="000000"/>
                <w:szCs w:val="24"/>
              </w:rPr>
              <w:t>贮存和运输，在运输过程中使用专业危废运输车辆进行运输，运输过程采取跑冒滴漏防治措施，发生散落概率极低。当发生散落时，可能情况有：①盛放</w:t>
            </w:r>
            <w:r>
              <w:rPr>
                <w:rFonts w:ascii="宋体" w:eastAsia="宋体" w:hAnsi="宋体" w:hint="eastAsia"/>
                <w:color w:val="000000"/>
                <w:szCs w:val="24"/>
              </w:rPr>
              <w:t>危废</w:t>
            </w:r>
            <w:r>
              <w:rPr>
                <w:rFonts w:ascii="宋体" w:eastAsia="宋体" w:hAnsi="宋体"/>
                <w:color w:val="000000"/>
                <w:szCs w:val="24"/>
              </w:rPr>
              <w:t>的</w:t>
            </w:r>
            <w:r>
              <w:rPr>
                <w:rFonts w:ascii="宋体" w:eastAsia="宋体" w:hAnsi="宋体" w:hint="eastAsia"/>
                <w:color w:val="000000"/>
                <w:szCs w:val="24"/>
              </w:rPr>
              <w:t>塑</w:t>
            </w:r>
            <w:r>
              <w:rPr>
                <w:rFonts w:ascii="宋体" w:eastAsia="宋体" w:hAnsi="宋体"/>
                <w:color w:val="000000"/>
                <w:szCs w:val="24"/>
              </w:rPr>
              <w:t>胶桶整个掉落，但桶未破损，司机发现后，及时返回将胶桶放回车上，由于</w:t>
            </w:r>
            <w:r>
              <w:rPr>
                <w:rFonts w:ascii="宋体" w:eastAsia="宋体" w:hAnsi="宋体" w:hint="eastAsia"/>
                <w:color w:val="000000"/>
                <w:szCs w:val="24"/>
              </w:rPr>
              <w:t>塑</w:t>
            </w:r>
            <w:r>
              <w:rPr>
                <w:rFonts w:ascii="宋体" w:eastAsia="宋体" w:hAnsi="宋体"/>
                <w:color w:val="000000"/>
                <w:szCs w:val="24"/>
              </w:rPr>
              <w:t>胶桶未破损，没有废物泄漏出来，对周边环境基本无影响；②盛放</w:t>
            </w:r>
            <w:r>
              <w:rPr>
                <w:rFonts w:ascii="宋体" w:eastAsia="宋体" w:hAnsi="宋体" w:hint="eastAsia"/>
                <w:color w:val="000000"/>
                <w:szCs w:val="24"/>
              </w:rPr>
              <w:t>危废</w:t>
            </w:r>
            <w:r>
              <w:rPr>
                <w:rFonts w:ascii="宋体" w:eastAsia="宋体" w:hAnsi="宋体"/>
                <w:color w:val="000000"/>
                <w:szCs w:val="24"/>
              </w:rPr>
              <w:t>的</w:t>
            </w:r>
            <w:r>
              <w:rPr>
                <w:rFonts w:ascii="宋体" w:eastAsia="宋体" w:hAnsi="宋体" w:hint="eastAsia"/>
                <w:color w:val="000000"/>
                <w:szCs w:val="24"/>
              </w:rPr>
              <w:t>塑</w:t>
            </w:r>
            <w:r>
              <w:rPr>
                <w:rFonts w:ascii="宋体" w:eastAsia="宋体" w:hAnsi="宋体"/>
                <w:color w:val="000000"/>
                <w:szCs w:val="24"/>
              </w:rPr>
              <w:t>胶桶掉落，由于重力作用，</w:t>
            </w:r>
            <w:r>
              <w:rPr>
                <w:rFonts w:ascii="宋体" w:eastAsia="宋体" w:hAnsi="宋体" w:hint="eastAsia"/>
                <w:color w:val="000000"/>
                <w:szCs w:val="24"/>
              </w:rPr>
              <w:t>塑</w:t>
            </w:r>
            <w:r>
              <w:rPr>
                <w:rFonts w:ascii="宋体" w:eastAsia="宋体" w:hAnsi="宋体"/>
                <w:color w:val="000000"/>
                <w:szCs w:val="24"/>
              </w:rPr>
              <w:t>胶桶掉落在地上导致桶身破损或盖子打开，</w:t>
            </w:r>
            <w:r>
              <w:rPr>
                <w:rFonts w:ascii="宋体" w:eastAsia="宋体" w:hAnsi="宋体" w:hint="eastAsia"/>
                <w:color w:val="000000"/>
                <w:szCs w:val="24"/>
              </w:rPr>
              <w:t>危废</w:t>
            </w:r>
            <w:r>
              <w:rPr>
                <w:rFonts w:ascii="宋体" w:eastAsia="宋体" w:hAnsi="宋体"/>
                <w:color w:val="000000"/>
                <w:szCs w:val="24"/>
              </w:rPr>
              <w:t>渣散落一地，由于</w:t>
            </w:r>
            <w:r>
              <w:rPr>
                <w:rFonts w:ascii="宋体" w:eastAsia="宋体" w:hAnsi="宋体" w:hint="eastAsia"/>
                <w:color w:val="000000"/>
                <w:szCs w:val="24"/>
              </w:rPr>
              <w:t>危</w:t>
            </w:r>
            <w:r>
              <w:rPr>
                <w:rFonts w:ascii="宋体" w:eastAsia="宋体" w:hAnsi="宋体"/>
                <w:color w:val="000000"/>
                <w:szCs w:val="24"/>
              </w:rPr>
              <w:t>废渣掉落在地上基本不产生粉尘和泄露，司机发现后，及时采用清扫等措施，将</w:t>
            </w:r>
            <w:r>
              <w:rPr>
                <w:rFonts w:ascii="宋体" w:eastAsia="宋体" w:hAnsi="宋体" w:hint="eastAsia"/>
                <w:color w:val="000000"/>
                <w:szCs w:val="24"/>
              </w:rPr>
              <w:t>危废</w:t>
            </w:r>
            <w:r>
              <w:rPr>
                <w:rFonts w:ascii="宋体" w:eastAsia="宋体" w:hAnsi="宋体"/>
                <w:color w:val="000000"/>
                <w:szCs w:val="24"/>
              </w:rPr>
              <w:t>收集后包装，对周边环境影响较小。因此本项目的危废在运输过程中对周边环境影响较小</w:t>
            </w:r>
            <w:r>
              <w:rPr>
                <w:rFonts w:ascii="宋体" w:eastAsia="宋体" w:hAnsi="宋体" w:hint="eastAsia"/>
                <w:color w:val="000000"/>
                <w:szCs w:val="24"/>
              </w:rPr>
              <w:t>。</w:t>
            </w:r>
          </w:p>
          <w:p w:rsidR="00FB4467" w:rsidRDefault="009C33F6">
            <w:pPr>
              <w:spacing w:line="360" w:lineRule="auto"/>
              <w:ind w:firstLine="482"/>
              <w:rPr>
                <w:rFonts w:ascii="宋体" w:eastAsia="宋体" w:hAnsi="宋体"/>
                <w:b/>
                <w:color w:val="000000"/>
                <w:szCs w:val="24"/>
              </w:rPr>
            </w:pPr>
            <w:r>
              <w:rPr>
                <w:rFonts w:ascii="宋体" w:eastAsia="宋体" w:hAnsi="宋体"/>
                <w:b/>
                <w:color w:val="000000"/>
                <w:szCs w:val="24"/>
              </w:rPr>
              <w:t>（4）危废处置环境影响分析</w:t>
            </w:r>
          </w:p>
          <w:p w:rsidR="00FB4467" w:rsidRDefault="009C33F6">
            <w:pPr>
              <w:spacing w:line="360" w:lineRule="auto"/>
              <w:ind w:firstLine="480"/>
              <w:rPr>
                <w:rFonts w:ascii="宋体" w:eastAsia="宋体" w:hAnsi="宋体"/>
                <w:szCs w:val="24"/>
              </w:rPr>
            </w:pPr>
            <w:r>
              <w:rPr>
                <w:rFonts w:ascii="宋体" w:eastAsia="宋体" w:hAnsi="宋体"/>
                <w:szCs w:val="24"/>
              </w:rPr>
              <w:t>本项目</w:t>
            </w:r>
            <w:r>
              <w:rPr>
                <w:rFonts w:ascii="宋体" w:eastAsia="宋体" w:hAnsi="宋体" w:hint="eastAsia"/>
                <w:szCs w:val="24"/>
              </w:rPr>
              <w:t>运行投产后，</w:t>
            </w:r>
            <w:r>
              <w:rPr>
                <w:rFonts w:ascii="宋体" w:eastAsia="宋体" w:hAnsi="宋体"/>
                <w:szCs w:val="24"/>
              </w:rPr>
              <w:t>产生的</w:t>
            </w:r>
            <w:r>
              <w:rPr>
                <w:rFonts w:ascii="宋体" w:eastAsia="宋体" w:hAnsi="宋体" w:hint="eastAsia"/>
                <w:szCs w:val="24"/>
              </w:rPr>
              <w:t>危险废物为</w:t>
            </w:r>
            <w:r w:rsidR="006503EB" w:rsidRPr="006503EB">
              <w:rPr>
                <w:rFonts w:eastAsia="宋体"/>
                <w:szCs w:val="24"/>
              </w:rPr>
              <w:t>7.8</w:t>
            </w:r>
            <w:r w:rsidRPr="006503EB">
              <w:rPr>
                <w:rFonts w:eastAsia="宋体"/>
                <w:szCs w:val="24"/>
              </w:rPr>
              <w:t>t/a</w:t>
            </w:r>
            <w:r>
              <w:rPr>
                <w:rFonts w:ascii="宋体" w:eastAsia="宋体" w:hAnsi="宋体" w:hint="eastAsia"/>
                <w:szCs w:val="24"/>
              </w:rPr>
              <w:t>，企业已经签订危废处置协议及处置承诺，危废能得到有效处置，对周围环境影响较小。</w:t>
            </w:r>
          </w:p>
          <w:p w:rsidR="00FB4467" w:rsidRDefault="009C33F6">
            <w:pPr>
              <w:spacing w:line="360" w:lineRule="auto"/>
              <w:ind w:firstLine="480"/>
              <w:rPr>
                <w:rFonts w:ascii="宋体" w:eastAsia="宋体" w:hAnsi="宋体"/>
                <w:color w:val="000000"/>
                <w:szCs w:val="24"/>
              </w:rPr>
            </w:pPr>
            <w:r>
              <w:rPr>
                <w:rFonts w:ascii="宋体" w:eastAsia="宋体" w:hAnsi="宋体"/>
                <w:color w:val="000000"/>
                <w:szCs w:val="24"/>
              </w:rPr>
              <w:t>本项目危险废物执行《危险废物贮存污染控制标准》(</w:t>
            </w:r>
            <w:r>
              <w:rPr>
                <w:rFonts w:eastAsia="宋体"/>
                <w:color w:val="000000"/>
                <w:szCs w:val="24"/>
              </w:rPr>
              <w:t>GB18597-2001</w:t>
            </w:r>
            <w:r>
              <w:rPr>
                <w:rFonts w:ascii="宋体" w:eastAsia="宋体" w:hAnsi="宋体"/>
                <w:color w:val="000000"/>
                <w:szCs w:val="24"/>
              </w:rPr>
              <w:t>)及其修改单要求，对周围环境影响较小。</w:t>
            </w:r>
          </w:p>
          <w:p w:rsidR="00FB4467" w:rsidRDefault="009C33F6">
            <w:pPr>
              <w:spacing w:line="360" w:lineRule="auto"/>
              <w:jc w:val="center"/>
              <w:rPr>
                <w:rFonts w:ascii="宋体" w:hAnsi="宋体"/>
                <w:b/>
                <w:color w:val="000000"/>
                <w:szCs w:val="24"/>
              </w:rPr>
            </w:pPr>
            <w:r>
              <w:rPr>
                <w:rFonts w:ascii="宋体" w:hAnsi="宋体" w:hint="eastAsia"/>
                <w:b/>
                <w:color w:val="000000"/>
                <w:szCs w:val="24"/>
              </w:rPr>
              <w:t xml:space="preserve">    </w:t>
            </w:r>
            <w:r>
              <w:rPr>
                <w:rFonts w:ascii="宋体" w:eastAsia="宋体" w:hAnsi="宋体"/>
                <w:b/>
                <w:color w:val="000000"/>
                <w:szCs w:val="24"/>
              </w:rPr>
              <w:t>表</w:t>
            </w:r>
            <w:r>
              <w:rPr>
                <w:b/>
                <w:color w:val="000000"/>
                <w:szCs w:val="24"/>
              </w:rPr>
              <w:t>7-</w:t>
            </w:r>
            <w:r w:rsidR="006503EB">
              <w:rPr>
                <w:rFonts w:hint="eastAsia"/>
                <w:b/>
                <w:color w:val="000000"/>
                <w:szCs w:val="24"/>
              </w:rPr>
              <w:t>10</w:t>
            </w:r>
            <w:r>
              <w:rPr>
                <w:rFonts w:hint="eastAsia"/>
                <w:b/>
                <w:color w:val="000000"/>
                <w:szCs w:val="24"/>
              </w:rPr>
              <w:t xml:space="preserve">   </w:t>
            </w:r>
            <w:r>
              <w:rPr>
                <w:rFonts w:ascii="宋体" w:eastAsia="宋体" w:hAnsi="宋体"/>
                <w:b/>
                <w:color w:val="000000"/>
                <w:szCs w:val="24"/>
              </w:rPr>
              <w:t>建设项目危险废物贮存场所基本情况一览表</w:t>
            </w:r>
          </w:p>
          <w:tbl>
            <w:tblPr>
              <w:tblW w:w="10085" w:type="dxa"/>
              <w:tblBorders>
                <w:top w:val="single" w:sz="12" w:space="0" w:color="auto"/>
                <w:bottom w:val="single" w:sz="12" w:space="0" w:color="auto"/>
                <w:insideH w:val="single" w:sz="4" w:space="0" w:color="auto"/>
                <w:insideV w:val="single" w:sz="4" w:space="0" w:color="auto"/>
              </w:tblBorders>
              <w:tblLayout w:type="fixed"/>
              <w:tblLook w:val="04A0"/>
            </w:tblPr>
            <w:tblGrid>
              <w:gridCol w:w="1025"/>
              <w:gridCol w:w="1345"/>
              <w:gridCol w:w="914"/>
              <w:gridCol w:w="1341"/>
              <w:gridCol w:w="1261"/>
              <w:gridCol w:w="928"/>
              <w:gridCol w:w="1093"/>
              <w:gridCol w:w="1162"/>
              <w:gridCol w:w="1016"/>
            </w:tblGrid>
            <w:tr w:rsidR="00FB4467" w:rsidTr="006503EB">
              <w:trPr>
                <w:trHeight w:val="123"/>
              </w:trPr>
              <w:tc>
                <w:tcPr>
                  <w:tcW w:w="1025"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贮存</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场所</w:t>
                  </w:r>
                </w:p>
              </w:tc>
              <w:tc>
                <w:tcPr>
                  <w:tcW w:w="1345"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危废</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名称</w:t>
                  </w:r>
                </w:p>
              </w:tc>
              <w:tc>
                <w:tcPr>
                  <w:tcW w:w="914"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危废</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类别</w:t>
                  </w:r>
                </w:p>
              </w:tc>
              <w:tc>
                <w:tcPr>
                  <w:tcW w:w="1341"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代码</w:t>
                  </w:r>
                </w:p>
              </w:tc>
              <w:tc>
                <w:tcPr>
                  <w:tcW w:w="1261"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位置</w:t>
                  </w:r>
                </w:p>
              </w:tc>
              <w:tc>
                <w:tcPr>
                  <w:tcW w:w="928"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面积</w:t>
                  </w:r>
                </w:p>
              </w:tc>
              <w:tc>
                <w:tcPr>
                  <w:tcW w:w="1093"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贮存</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方式</w:t>
                  </w:r>
                </w:p>
              </w:tc>
              <w:tc>
                <w:tcPr>
                  <w:tcW w:w="1162"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贮存</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能力</w:t>
                  </w:r>
                </w:p>
              </w:tc>
              <w:tc>
                <w:tcPr>
                  <w:tcW w:w="1016" w:type="dxa"/>
                  <w:vAlign w:val="center"/>
                </w:tcPr>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贮存</w:t>
                  </w:r>
                </w:p>
                <w:p w:rsidR="00FB4467" w:rsidRDefault="009C33F6">
                  <w:pPr>
                    <w:jc w:val="center"/>
                    <w:rPr>
                      <w:rFonts w:ascii="宋体" w:eastAsia="宋体" w:hAnsi="宋体"/>
                      <w:b/>
                      <w:color w:val="000000"/>
                      <w:sz w:val="21"/>
                      <w:szCs w:val="21"/>
                    </w:rPr>
                  </w:pPr>
                  <w:r>
                    <w:rPr>
                      <w:rFonts w:ascii="宋体" w:eastAsia="宋体" w:hAnsi="宋体"/>
                      <w:b/>
                      <w:color w:val="000000"/>
                      <w:sz w:val="21"/>
                      <w:szCs w:val="21"/>
                    </w:rPr>
                    <w:t>周期</w:t>
                  </w:r>
                </w:p>
              </w:tc>
            </w:tr>
            <w:tr w:rsidR="00FB4467" w:rsidTr="006503EB">
              <w:trPr>
                <w:trHeight w:val="123"/>
              </w:trPr>
              <w:tc>
                <w:tcPr>
                  <w:tcW w:w="1025" w:type="dxa"/>
                  <w:vMerge w:val="restart"/>
                  <w:vAlign w:val="center"/>
                </w:tcPr>
                <w:p w:rsidR="00FB4467" w:rsidRDefault="009C33F6">
                  <w:pPr>
                    <w:jc w:val="center"/>
                    <w:rPr>
                      <w:rFonts w:ascii="宋体" w:eastAsia="宋体" w:hAnsi="宋体"/>
                      <w:color w:val="000000"/>
                      <w:sz w:val="21"/>
                      <w:szCs w:val="21"/>
                    </w:rPr>
                  </w:pPr>
                  <w:r>
                    <w:rPr>
                      <w:rFonts w:ascii="宋体" w:eastAsia="宋体" w:hAnsi="宋体"/>
                      <w:color w:val="000000"/>
                      <w:sz w:val="21"/>
                      <w:szCs w:val="21"/>
                    </w:rPr>
                    <w:t>危废暂存</w:t>
                  </w:r>
                  <w:r>
                    <w:rPr>
                      <w:rFonts w:ascii="宋体" w:eastAsia="宋体" w:hAnsi="宋体" w:hint="eastAsia"/>
                      <w:color w:val="000000"/>
                      <w:sz w:val="21"/>
                      <w:szCs w:val="21"/>
                    </w:rPr>
                    <w:t>仓库</w:t>
                  </w:r>
                </w:p>
              </w:tc>
              <w:tc>
                <w:tcPr>
                  <w:tcW w:w="1345" w:type="dxa"/>
                  <w:vAlign w:val="center"/>
                </w:tcPr>
                <w:p w:rsidR="00FB4467" w:rsidRDefault="009C33F6">
                  <w:pPr>
                    <w:jc w:val="center"/>
                    <w:rPr>
                      <w:rFonts w:ascii="宋体" w:eastAsia="宋体" w:hAnsi="宋体"/>
                      <w:sz w:val="21"/>
                      <w:szCs w:val="21"/>
                    </w:rPr>
                  </w:pPr>
                  <w:r>
                    <w:rPr>
                      <w:rFonts w:ascii="宋体" w:eastAsia="宋体" w:hAnsi="宋体" w:hint="eastAsia"/>
                      <w:color w:val="000000"/>
                      <w:sz w:val="21"/>
                      <w:szCs w:val="21"/>
                    </w:rPr>
                    <w:t>废切削液</w:t>
                  </w:r>
                </w:p>
              </w:tc>
              <w:tc>
                <w:tcPr>
                  <w:tcW w:w="914" w:type="dxa"/>
                  <w:vAlign w:val="center"/>
                </w:tcPr>
                <w:p w:rsidR="00FB4467" w:rsidRDefault="009C33F6">
                  <w:pPr>
                    <w:jc w:val="center"/>
                    <w:rPr>
                      <w:color w:val="FF0000"/>
                      <w:sz w:val="21"/>
                      <w:szCs w:val="21"/>
                    </w:rPr>
                  </w:pPr>
                  <w:r>
                    <w:rPr>
                      <w:color w:val="000000"/>
                      <w:sz w:val="21"/>
                      <w:szCs w:val="21"/>
                    </w:rPr>
                    <w:t>HW09</w:t>
                  </w:r>
                </w:p>
              </w:tc>
              <w:tc>
                <w:tcPr>
                  <w:tcW w:w="1341" w:type="dxa"/>
                  <w:vAlign w:val="center"/>
                </w:tcPr>
                <w:p w:rsidR="00FB4467" w:rsidRDefault="009C33F6">
                  <w:pPr>
                    <w:jc w:val="center"/>
                    <w:rPr>
                      <w:color w:val="FF0000"/>
                      <w:sz w:val="21"/>
                      <w:szCs w:val="21"/>
                    </w:rPr>
                  </w:pPr>
                  <w:r>
                    <w:rPr>
                      <w:color w:val="000000"/>
                      <w:sz w:val="21"/>
                      <w:szCs w:val="21"/>
                    </w:rPr>
                    <w:t>900-006-09</w:t>
                  </w:r>
                </w:p>
              </w:tc>
              <w:tc>
                <w:tcPr>
                  <w:tcW w:w="1261" w:type="dxa"/>
                  <w:vMerge w:val="restart"/>
                  <w:vAlign w:val="center"/>
                </w:tcPr>
                <w:p w:rsidR="00FB4467" w:rsidRDefault="009C33F6">
                  <w:pPr>
                    <w:jc w:val="center"/>
                    <w:rPr>
                      <w:rFonts w:ascii="宋体" w:eastAsia="宋体" w:hAnsi="宋体"/>
                      <w:color w:val="000000"/>
                      <w:sz w:val="21"/>
                      <w:szCs w:val="21"/>
                    </w:rPr>
                  </w:pPr>
                  <w:r>
                    <w:rPr>
                      <w:rFonts w:ascii="宋体" w:eastAsia="宋体" w:hAnsi="宋体" w:hint="eastAsia"/>
                      <w:color w:val="000000"/>
                      <w:sz w:val="21"/>
                      <w:szCs w:val="21"/>
                    </w:rPr>
                    <w:t>生产车间</w:t>
                  </w:r>
                </w:p>
                <w:p w:rsidR="00FB4467" w:rsidRDefault="009C33F6">
                  <w:pPr>
                    <w:jc w:val="center"/>
                    <w:rPr>
                      <w:rFonts w:ascii="宋体" w:hAnsi="宋体"/>
                      <w:color w:val="000000"/>
                      <w:sz w:val="21"/>
                      <w:szCs w:val="21"/>
                    </w:rPr>
                  </w:pPr>
                  <w:r>
                    <w:rPr>
                      <w:rFonts w:ascii="宋体" w:eastAsia="宋体" w:hAnsi="宋体" w:hint="eastAsia"/>
                      <w:color w:val="000000"/>
                      <w:sz w:val="21"/>
                      <w:szCs w:val="21"/>
                    </w:rPr>
                    <w:t>西南角</w:t>
                  </w:r>
                </w:p>
              </w:tc>
              <w:tc>
                <w:tcPr>
                  <w:tcW w:w="928" w:type="dxa"/>
                  <w:vMerge w:val="restart"/>
                  <w:vAlign w:val="center"/>
                </w:tcPr>
                <w:p w:rsidR="00FB4467" w:rsidRDefault="00D31395">
                  <w:pPr>
                    <w:jc w:val="center"/>
                    <w:rPr>
                      <w:color w:val="000000"/>
                      <w:sz w:val="21"/>
                      <w:szCs w:val="21"/>
                      <w:vertAlign w:val="superscript"/>
                    </w:rPr>
                  </w:pPr>
                  <w:r>
                    <w:rPr>
                      <w:rFonts w:hint="eastAsia"/>
                      <w:color w:val="000000"/>
                      <w:sz w:val="21"/>
                      <w:szCs w:val="21"/>
                    </w:rPr>
                    <w:t>1</w:t>
                  </w:r>
                  <w:r w:rsidR="009C33F6">
                    <w:rPr>
                      <w:rFonts w:hint="eastAsia"/>
                      <w:color w:val="000000"/>
                      <w:sz w:val="21"/>
                      <w:szCs w:val="21"/>
                    </w:rPr>
                    <w:t>0</w:t>
                  </w:r>
                  <w:r w:rsidR="009C33F6">
                    <w:rPr>
                      <w:color w:val="000000"/>
                      <w:sz w:val="21"/>
                      <w:szCs w:val="21"/>
                    </w:rPr>
                    <w:t>m</w:t>
                  </w:r>
                  <w:r w:rsidR="009C33F6">
                    <w:rPr>
                      <w:color w:val="000000"/>
                      <w:sz w:val="21"/>
                      <w:szCs w:val="21"/>
                      <w:vertAlign w:val="superscript"/>
                    </w:rPr>
                    <w:t>2</w:t>
                  </w:r>
                </w:p>
              </w:tc>
              <w:tc>
                <w:tcPr>
                  <w:tcW w:w="1093" w:type="dxa"/>
                  <w:vMerge w:val="restart"/>
                  <w:vAlign w:val="center"/>
                </w:tcPr>
                <w:p w:rsidR="00FB4467" w:rsidRDefault="009C33F6">
                  <w:pPr>
                    <w:jc w:val="center"/>
                    <w:rPr>
                      <w:rFonts w:ascii="宋体" w:eastAsia="宋体" w:hAnsi="宋体"/>
                      <w:color w:val="000000"/>
                      <w:sz w:val="21"/>
                      <w:szCs w:val="21"/>
                    </w:rPr>
                  </w:pPr>
                  <w:r>
                    <w:rPr>
                      <w:rFonts w:ascii="宋体" w:eastAsia="宋体" w:hAnsi="宋体"/>
                      <w:color w:val="000000"/>
                      <w:sz w:val="21"/>
                      <w:szCs w:val="21"/>
                    </w:rPr>
                    <w:t>密</w:t>
                  </w:r>
                  <w:r>
                    <w:rPr>
                      <w:rFonts w:ascii="宋体" w:eastAsia="宋体" w:hAnsi="宋体" w:hint="eastAsia"/>
                      <w:color w:val="000000"/>
                      <w:sz w:val="21"/>
                      <w:szCs w:val="21"/>
                    </w:rPr>
                    <w:t>封塑</w:t>
                  </w:r>
                  <w:r>
                    <w:rPr>
                      <w:rFonts w:ascii="宋体" w:eastAsia="宋体" w:hAnsi="宋体"/>
                      <w:color w:val="000000"/>
                      <w:sz w:val="21"/>
                      <w:szCs w:val="21"/>
                    </w:rPr>
                    <w:t>胶桶贮存</w:t>
                  </w:r>
                </w:p>
              </w:tc>
              <w:tc>
                <w:tcPr>
                  <w:tcW w:w="1162" w:type="dxa"/>
                  <w:vMerge w:val="restart"/>
                  <w:vAlign w:val="center"/>
                </w:tcPr>
                <w:p w:rsidR="00FB4467" w:rsidRDefault="00D31395">
                  <w:pPr>
                    <w:jc w:val="center"/>
                    <w:rPr>
                      <w:color w:val="000000"/>
                      <w:sz w:val="21"/>
                      <w:szCs w:val="21"/>
                    </w:rPr>
                  </w:pPr>
                  <w:r>
                    <w:rPr>
                      <w:rFonts w:hint="eastAsia"/>
                      <w:color w:val="000000"/>
                      <w:sz w:val="21"/>
                      <w:szCs w:val="21"/>
                    </w:rPr>
                    <w:t>1.2</w:t>
                  </w:r>
                  <w:r w:rsidR="009C33F6">
                    <w:rPr>
                      <w:color w:val="000000"/>
                      <w:sz w:val="21"/>
                      <w:szCs w:val="21"/>
                    </w:rPr>
                    <w:t>t</w:t>
                  </w:r>
                </w:p>
              </w:tc>
              <w:tc>
                <w:tcPr>
                  <w:tcW w:w="1016" w:type="dxa"/>
                  <w:vMerge w:val="restart"/>
                  <w:vAlign w:val="center"/>
                </w:tcPr>
                <w:p w:rsidR="00FB4467" w:rsidRDefault="00D31395">
                  <w:pPr>
                    <w:jc w:val="center"/>
                    <w:rPr>
                      <w:rFonts w:ascii="宋体" w:hAnsi="宋体"/>
                      <w:color w:val="000000"/>
                      <w:sz w:val="21"/>
                      <w:szCs w:val="21"/>
                    </w:rPr>
                  </w:pPr>
                  <w:r>
                    <w:rPr>
                      <w:rFonts w:eastAsia="宋体" w:hint="eastAsia"/>
                      <w:color w:val="000000"/>
                      <w:sz w:val="21"/>
                      <w:szCs w:val="21"/>
                    </w:rPr>
                    <w:t>1</w:t>
                  </w:r>
                  <w:r w:rsidR="009C33F6">
                    <w:rPr>
                      <w:rFonts w:ascii="宋体" w:eastAsia="宋体" w:hAnsi="宋体" w:hint="eastAsia"/>
                      <w:color w:val="000000"/>
                      <w:sz w:val="21"/>
                      <w:szCs w:val="21"/>
                    </w:rPr>
                    <w:t>个</w:t>
                  </w:r>
                  <w:r w:rsidR="009C33F6">
                    <w:rPr>
                      <w:rFonts w:ascii="宋体" w:eastAsia="宋体" w:hAnsi="宋体"/>
                      <w:color w:val="000000"/>
                      <w:sz w:val="21"/>
                      <w:szCs w:val="21"/>
                    </w:rPr>
                    <w:t>月</w:t>
                  </w:r>
                </w:p>
              </w:tc>
            </w:tr>
            <w:tr w:rsidR="00FB4467" w:rsidTr="006503EB">
              <w:trPr>
                <w:trHeight w:val="123"/>
              </w:trPr>
              <w:tc>
                <w:tcPr>
                  <w:tcW w:w="1025" w:type="dxa"/>
                  <w:vMerge/>
                  <w:vAlign w:val="center"/>
                </w:tcPr>
                <w:p w:rsidR="00FB4467" w:rsidRDefault="00FB4467">
                  <w:pPr>
                    <w:jc w:val="center"/>
                    <w:rPr>
                      <w:rFonts w:ascii="宋体" w:hAnsi="宋体"/>
                      <w:color w:val="000000"/>
                      <w:sz w:val="21"/>
                      <w:szCs w:val="21"/>
                    </w:rPr>
                  </w:pPr>
                </w:p>
              </w:tc>
              <w:tc>
                <w:tcPr>
                  <w:tcW w:w="1345" w:type="dxa"/>
                  <w:vAlign w:val="center"/>
                </w:tcPr>
                <w:p w:rsidR="00FB4467" w:rsidRDefault="009C33F6">
                  <w:pPr>
                    <w:jc w:val="center"/>
                    <w:rPr>
                      <w:rFonts w:ascii="宋体" w:eastAsia="宋体" w:hAnsi="宋体"/>
                      <w:color w:val="000000"/>
                      <w:sz w:val="21"/>
                      <w:szCs w:val="21"/>
                    </w:rPr>
                  </w:pPr>
                  <w:r>
                    <w:rPr>
                      <w:rFonts w:ascii="宋体" w:eastAsia="宋体" w:hAnsi="宋体" w:hint="eastAsia"/>
                      <w:color w:val="000000"/>
                      <w:sz w:val="21"/>
                      <w:szCs w:val="21"/>
                    </w:rPr>
                    <w:t>废机油</w:t>
                  </w:r>
                </w:p>
              </w:tc>
              <w:tc>
                <w:tcPr>
                  <w:tcW w:w="914" w:type="dxa"/>
                  <w:vAlign w:val="center"/>
                </w:tcPr>
                <w:p w:rsidR="00FB4467" w:rsidRDefault="009C33F6">
                  <w:pPr>
                    <w:jc w:val="center"/>
                    <w:rPr>
                      <w:color w:val="000000"/>
                      <w:sz w:val="21"/>
                      <w:szCs w:val="21"/>
                    </w:rPr>
                  </w:pPr>
                  <w:r>
                    <w:rPr>
                      <w:color w:val="000000"/>
                      <w:sz w:val="21"/>
                      <w:szCs w:val="21"/>
                    </w:rPr>
                    <w:t>HW08</w:t>
                  </w:r>
                </w:p>
              </w:tc>
              <w:tc>
                <w:tcPr>
                  <w:tcW w:w="1341" w:type="dxa"/>
                  <w:vAlign w:val="center"/>
                </w:tcPr>
                <w:p w:rsidR="00FB4467" w:rsidRDefault="009C33F6">
                  <w:pPr>
                    <w:jc w:val="center"/>
                    <w:rPr>
                      <w:color w:val="000000"/>
                      <w:sz w:val="21"/>
                      <w:szCs w:val="21"/>
                    </w:rPr>
                  </w:pPr>
                  <w:r>
                    <w:rPr>
                      <w:color w:val="000000"/>
                      <w:sz w:val="21"/>
                      <w:szCs w:val="21"/>
                    </w:rPr>
                    <w:t>900-218-09</w:t>
                  </w:r>
                </w:p>
              </w:tc>
              <w:tc>
                <w:tcPr>
                  <w:tcW w:w="1261" w:type="dxa"/>
                  <w:vMerge/>
                  <w:vAlign w:val="center"/>
                </w:tcPr>
                <w:p w:rsidR="00FB4467" w:rsidRDefault="00FB4467">
                  <w:pPr>
                    <w:jc w:val="center"/>
                    <w:rPr>
                      <w:color w:val="000000"/>
                      <w:sz w:val="21"/>
                      <w:szCs w:val="21"/>
                    </w:rPr>
                  </w:pPr>
                </w:p>
              </w:tc>
              <w:tc>
                <w:tcPr>
                  <w:tcW w:w="928" w:type="dxa"/>
                  <w:vMerge/>
                  <w:vAlign w:val="center"/>
                </w:tcPr>
                <w:p w:rsidR="00FB4467" w:rsidRDefault="00FB4467">
                  <w:pPr>
                    <w:jc w:val="center"/>
                    <w:rPr>
                      <w:color w:val="000000"/>
                      <w:sz w:val="21"/>
                      <w:szCs w:val="21"/>
                    </w:rPr>
                  </w:pPr>
                </w:p>
              </w:tc>
              <w:tc>
                <w:tcPr>
                  <w:tcW w:w="1093" w:type="dxa"/>
                  <w:vMerge/>
                  <w:vAlign w:val="center"/>
                </w:tcPr>
                <w:p w:rsidR="00FB4467" w:rsidRDefault="00FB4467">
                  <w:pPr>
                    <w:jc w:val="center"/>
                    <w:rPr>
                      <w:rFonts w:ascii="宋体" w:hAnsi="宋体"/>
                      <w:color w:val="000000"/>
                      <w:sz w:val="21"/>
                      <w:szCs w:val="21"/>
                    </w:rPr>
                  </w:pPr>
                </w:p>
              </w:tc>
              <w:tc>
                <w:tcPr>
                  <w:tcW w:w="1162" w:type="dxa"/>
                  <w:vMerge/>
                  <w:vAlign w:val="center"/>
                </w:tcPr>
                <w:p w:rsidR="00FB4467" w:rsidRDefault="00FB4467">
                  <w:pPr>
                    <w:jc w:val="center"/>
                    <w:rPr>
                      <w:color w:val="000000"/>
                      <w:sz w:val="21"/>
                      <w:szCs w:val="21"/>
                    </w:rPr>
                  </w:pPr>
                </w:p>
              </w:tc>
              <w:tc>
                <w:tcPr>
                  <w:tcW w:w="1016" w:type="dxa"/>
                  <w:vMerge/>
                  <w:vAlign w:val="center"/>
                </w:tcPr>
                <w:p w:rsidR="00FB4467" w:rsidRDefault="00FB4467">
                  <w:pPr>
                    <w:jc w:val="center"/>
                    <w:rPr>
                      <w:color w:val="000000"/>
                      <w:sz w:val="21"/>
                      <w:szCs w:val="21"/>
                    </w:rPr>
                  </w:pPr>
                </w:p>
              </w:tc>
            </w:tr>
          </w:tbl>
          <w:p w:rsidR="00FB4467" w:rsidRDefault="009C33F6" w:rsidP="0065201F">
            <w:pPr>
              <w:adjustRightInd w:val="0"/>
              <w:snapToGrid w:val="0"/>
              <w:spacing w:beforeLines="50" w:line="360" w:lineRule="auto"/>
              <w:ind w:firstLineChars="200" w:firstLine="480"/>
              <w:rPr>
                <w:rFonts w:ascii="宋体" w:eastAsia="宋体" w:hAnsi="宋体"/>
                <w:color w:val="FF0000"/>
              </w:rPr>
            </w:pPr>
            <w:r>
              <w:rPr>
                <w:rFonts w:ascii="宋体" w:eastAsia="宋体" w:hAnsi="宋体" w:hint="eastAsia"/>
                <w:szCs w:val="24"/>
              </w:rPr>
              <w:t>根据《一般工业固体废物贮存、处置场污染控制标准》(</w:t>
            </w:r>
            <w:r>
              <w:rPr>
                <w:rFonts w:eastAsia="宋体"/>
                <w:szCs w:val="24"/>
              </w:rPr>
              <w:t>GB18599-2001</w:t>
            </w:r>
            <w:r>
              <w:rPr>
                <w:rFonts w:ascii="宋体" w:eastAsia="宋体" w:hAnsi="宋体" w:hint="eastAsia"/>
                <w:szCs w:val="24"/>
              </w:rPr>
              <w:t>)及</w:t>
            </w:r>
            <w:r>
              <w:rPr>
                <w:rFonts w:ascii="宋体" w:eastAsia="宋体" w:hAnsi="宋体"/>
                <w:szCs w:val="24"/>
              </w:rPr>
              <w:t>修改单</w:t>
            </w:r>
            <w:r>
              <w:rPr>
                <w:rFonts w:ascii="宋体" w:eastAsia="宋体" w:hAnsi="宋体" w:hint="eastAsia"/>
                <w:szCs w:val="24"/>
              </w:rPr>
              <w:t>、《危险废物贮存污染控制标准》(</w:t>
            </w:r>
            <w:r>
              <w:rPr>
                <w:rFonts w:eastAsia="宋体"/>
                <w:szCs w:val="24"/>
              </w:rPr>
              <w:t>GB18597-2001</w:t>
            </w:r>
            <w:r>
              <w:rPr>
                <w:rFonts w:ascii="宋体" w:eastAsia="宋体" w:hAnsi="宋体" w:hint="eastAsia"/>
                <w:szCs w:val="24"/>
              </w:rPr>
              <w:t>)及修改单、《环境保护图形标志—固体废物贮存（处置场）》</w:t>
            </w:r>
            <w:r>
              <w:rPr>
                <w:rFonts w:ascii="宋体" w:eastAsia="宋体" w:hAnsi="宋体"/>
                <w:szCs w:val="24"/>
              </w:rPr>
              <w:t>(</w:t>
            </w:r>
            <w:r>
              <w:rPr>
                <w:rFonts w:eastAsia="宋体"/>
                <w:szCs w:val="24"/>
              </w:rPr>
              <w:t>GB15562.2-1995</w:t>
            </w:r>
            <w:r>
              <w:rPr>
                <w:rFonts w:ascii="宋体" w:eastAsia="宋体" w:hAnsi="宋体" w:hint="eastAsia"/>
                <w:szCs w:val="24"/>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FB4467" w:rsidRDefault="009C33F6">
            <w:pPr>
              <w:spacing w:line="360" w:lineRule="auto"/>
              <w:ind w:firstLineChars="200" w:firstLine="482"/>
              <w:jc w:val="both"/>
              <w:rPr>
                <w:rFonts w:ascii="宋体" w:eastAsia="宋体" w:hAnsi="宋体"/>
                <w:b/>
              </w:rPr>
            </w:pPr>
            <w:r>
              <w:rPr>
                <w:rFonts w:hint="eastAsia"/>
                <w:b/>
              </w:rPr>
              <w:t>5</w:t>
            </w:r>
            <w:r>
              <w:rPr>
                <w:rFonts w:hint="eastAsia"/>
                <w:b/>
              </w:rPr>
              <w:t>、</w:t>
            </w:r>
            <w:r>
              <w:rPr>
                <w:rFonts w:ascii="宋体" w:eastAsia="宋体" w:hAnsi="宋体" w:hint="eastAsia"/>
                <w:b/>
              </w:rPr>
              <w:t>地下水防渗漏措施</w:t>
            </w:r>
          </w:p>
          <w:p w:rsidR="00FB4467" w:rsidRDefault="009C33F6" w:rsidP="0065201F">
            <w:pPr>
              <w:adjustRightInd w:val="0"/>
              <w:snapToGrid w:val="0"/>
              <w:spacing w:beforeLines="50" w:line="360" w:lineRule="auto"/>
              <w:ind w:firstLineChars="200" w:firstLine="480"/>
              <w:jc w:val="both"/>
              <w:rPr>
                <w:rFonts w:ascii="宋体" w:eastAsia="宋体" w:hAnsi="宋体"/>
              </w:rPr>
            </w:pPr>
            <w:r>
              <w:rPr>
                <w:rFonts w:ascii="宋体" w:eastAsia="宋体" w:hAnsi="宋体"/>
              </w:rPr>
              <w:t>针对企业生产过程中废水及固体废物产生、输送和处理过程，采取合理有效的工程措施可防止污染物对地下水的污染。本项目可能对地下水造成污染</w:t>
            </w:r>
            <w:r>
              <w:rPr>
                <w:rFonts w:ascii="宋体" w:eastAsia="宋体" w:hAnsi="宋体" w:hint="eastAsia"/>
              </w:rPr>
              <w:t>的</w:t>
            </w:r>
            <w:r>
              <w:rPr>
                <w:rFonts w:ascii="宋体" w:eastAsia="宋体" w:hAnsi="宋体"/>
              </w:rPr>
              <w:t>途径主要有</w:t>
            </w:r>
            <w:r>
              <w:rPr>
                <w:rFonts w:ascii="宋体" w:eastAsia="宋体" w:hAnsi="宋体" w:hint="eastAsia"/>
              </w:rPr>
              <w:t>生产车间</w:t>
            </w:r>
            <w:r>
              <w:rPr>
                <w:rFonts w:ascii="宋体" w:eastAsia="宋体" w:hAnsi="宋体"/>
              </w:rPr>
              <w:t>、固废堆场等污水下渗对地下水造成的污染。</w:t>
            </w:r>
          </w:p>
          <w:p w:rsidR="00FB4467" w:rsidRDefault="009C33F6" w:rsidP="0065201F">
            <w:pPr>
              <w:adjustRightInd w:val="0"/>
              <w:snapToGrid w:val="0"/>
              <w:spacing w:beforeLines="50" w:line="360" w:lineRule="auto"/>
              <w:ind w:firstLineChars="200" w:firstLine="480"/>
              <w:jc w:val="both"/>
              <w:rPr>
                <w:rFonts w:ascii="宋体" w:eastAsia="宋体" w:hAnsi="宋体"/>
              </w:rPr>
            </w:pPr>
            <w:r>
              <w:rPr>
                <w:rFonts w:ascii="宋体" w:eastAsia="宋体" w:hAnsi="宋体"/>
              </w:rPr>
              <w:lastRenderedPageBreak/>
              <w:t>正常情况下，地下水的污染主要是由于污染物迁移穿过包气带进入含水层造成。若</w:t>
            </w:r>
            <w:r>
              <w:rPr>
                <w:rFonts w:ascii="宋体" w:eastAsia="宋体" w:hAnsi="宋体" w:hint="eastAsia"/>
              </w:rPr>
              <w:t>液体</w:t>
            </w:r>
            <w:r>
              <w:rPr>
                <w:rFonts w:ascii="宋体" w:eastAsia="宋体" w:hAnsi="宋体"/>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Pr>
                <w:rFonts w:ascii="宋体" w:eastAsia="宋体" w:hAnsi="宋体" w:hint="eastAsia"/>
              </w:rPr>
              <w:t>本</w:t>
            </w:r>
            <w:r>
              <w:rPr>
                <w:rFonts w:ascii="宋体" w:eastAsia="宋体" w:hAnsi="宋体"/>
              </w:rPr>
              <w:t>项目仍存在造成地下水污染的可能性，且地下水一旦受污染其发现和治理难度都</w:t>
            </w:r>
            <w:r w:rsidRPr="001453FE">
              <w:rPr>
                <w:rFonts w:asciiTheme="minorEastAsia" w:eastAsiaTheme="minorEastAsia" w:hAnsiTheme="minorEastAsia"/>
              </w:rPr>
              <w:t>非常难</w:t>
            </w:r>
            <w:r>
              <w:rPr>
                <w:rFonts w:ascii="宋体" w:eastAsia="宋体" w:hAnsi="宋体"/>
              </w:rPr>
              <w:t>，为了更好的保护地下水资源，将</w:t>
            </w:r>
            <w:r>
              <w:rPr>
                <w:rFonts w:ascii="宋体" w:eastAsia="宋体" w:hAnsi="宋体" w:hint="eastAsia"/>
              </w:rPr>
              <w:t>本</w:t>
            </w:r>
            <w:r>
              <w:rPr>
                <w:rFonts w:ascii="宋体" w:eastAsia="宋体" w:hAnsi="宋体"/>
              </w:rPr>
              <w:t>项目对地下水的影响降至最低限度，建议采取相关措施</w:t>
            </w:r>
            <w:r>
              <w:rPr>
                <w:rFonts w:ascii="宋体" w:eastAsia="宋体" w:hAnsi="宋体" w:hint="eastAsia"/>
              </w:rPr>
              <w:t>：</w:t>
            </w:r>
          </w:p>
          <w:p w:rsidR="00FB4467" w:rsidRDefault="009C33F6">
            <w:pPr>
              <w:adjustRightInd w:val="0"/>
              <w:snapToGrid w:val="0"/>
              <w:spacing w:line="360" w:lineRule="auto"/>
              <w:ind w:firstLineChars="200" w:firstLine="480"/>
              <w:jc w:val="both"/>
              <w:rPr>
                <w:rFonts w:ascii="宋体" w:eastAsia="宋体" w:hAnsi="宋体"/>
              </w:rPr>
            </w:pPr>
            <w:r>
              <w:rPr>
                <w:rFonts w:ascii="宋体" w:eastAsia="宋体" w:hAnsi="宋体"/>
              </w:rPr>
              <w:t>（</w:t>
            </w:r>
            <w:r>
              <w:rPr>
                <w:rFonts w:eastAsia="宋体"/>
              </w:rPr>
              <w:t>1</w:t>
            </w:r>
            <w:r>
              <w:rPr>
                <w:rFonts w:ascii="宋体" w:eastAsia="宋体" w:hAnsi="宋体"/>
              </w:rPr>
              <w:t>）源头控制：新建项目输水、排水管道等必须采取防渗措施，杜绝各类废水下渗的通道。另外，应</w:t>
            </w:r>
            <w:r>
              <w:rPr>
                <w:rFonts w:ascii="宋体" w:eastAsia="宋体" w:hAnsi="宋体" w:hint="eastAsia"/>
              </w:rPr>
              <w:t>加强</w:t>
            </w:r>
            <w:r>
              <w:rPr>
                <w:rFonts w:ascii="宋体" w:eastAsia="宋体" w:hAnsi="宋体"/>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w:t>
            </w:r>
            <w:r w:rsidR="00D31395">
              <w:rPr>
                <w:rFonts w:ascii="宋体" w:eastAsia="宋体" w:hAnsi="宋体" w:hint="eastAsia"/>
              </w:rPr>
              <w:t>设施</w:t>
            </w:r>
            <w:r>
              <w:rPr>
                <w:rFonts w:ascii="宋体" w:eastAsia="宋体" w:hAnsi="宋体"/>
              </w:rPr>
              <w:t>定期进行检查，防止在污水处理的过程中有太多的污水泄漏。</w:t>
            </w:r>
          </w:p>
          <w:p w:rsidR="00FB4467" w:rsidRDefault="009C33F6">
            <w:pPr>
              <w:adjustRightInd w:val="0"/>
              <w:snapToGrid w:val="0"/>
              <w:spacing w:line="360" w:lineRule="auto"/>
              <w:ind w:firstLineChars="200" w:firstLine="480"/>
              <w:jc w:val="both"/>
              <w:rPr>
                <w:rFonts w:ascii="宋体" w:eastAsia="宋体" w:hAnsi="宋体"/>
              </w:rPr>
            </w:pPr>
            <w:r>
              <w:rPr>
                <w:rFonts w:ascii="宋体" w:eastAsia="宋体" w:hAnsi="宋体"/>
              </w:rPr>
              <w:t>（</w:t>
            </w:r>
            <w:r>
              <w:rPr>
                <w:rFonts w:eastAsia="宋体"/>
              </w:rPr>
              <w:t>2</w:t>
            </w:r>
            <w:r>
              <w:rPr>
                <w:rFonts w:ascii="宋体" w:eastAsia="宋体" w:hAnsi="宋体"/>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项目场地天然包气带防污性能、污染控制难易程度和污染物特性对全厂进行分区防控，全厂分区防渗区划见表</w:t>
            </w:r>
            <w:r>
              <w:rPr>
                <w:rFonts w:eastAsia="宋体"/>
              </w:rPr>
              <w:t>7-</w:t>
            </w:r>
            <w:r w:rsidR="00D31395">
              <w:rPr>
                <w:rFonts w:eastAsia="宋体" w:hint="eastAsia"/>
              </w:rPr>
              <w:t>11</w:t>
            </w:r>
            <w:r>
              <w:rPr>
                <w:rFonts w:ascii="宋体" w:eastAsia="宋体" w:hAnsi="宋体"/>
              </w:rPr>
              <w:t>：</w:t>
            </w:r>
          </w:p>
          <w:p w:rsidR="00FB4467" w:rsidRDefault="009C33F6">
            <w:pPr>
              <w:pStyle w:val="aff1"/>
              <w:spacing w:before="0" w:line="360" w:lineRule="auto"/>
              <w:rPr>
                <w:rFonts w:ascii="宋体" w:hAnsi="宋体"/>
              </w:rPr>
            </w:pPr>
            <w:r>
              <w:rPr>
                <w:rFonts w:ascii="宋体" w:hAnsi="宋体" w:hint="eastAsia"/>
              </w:rPr>
              <w:t xml:space="preserve">   </w:t>
            </w:r>
            <w:r>
              <w:rPr>
                <w:rFonts w:ascii="宋体" w:hAnsi="宋体"/>
              </w:rPr>
              <w:t>表</w:t>
            </w:r>
            <w:r>
              <w:t>7-</w:t>
            </w:r>
            <w:r w:rsidR="00D31395">
              <w:rPr>
                <w:rFonts w:hint="eastAsia"/>
              </w:rPr>
              <w:t>11</w:t>
            </w:r>
            <w:r>
              <w:rPr>
                <w:rFonts w:ascii="宋体" w:hAnsi="宋体" w:hint="eastAsia"/>
              </w:rPr>
              <w:t xml:space="preserve">   </w:t>
            </w:r>
            <w:r>
              <w:rPr>
                <w:rFonts w:ascii="宋体" w:hAnsi="宋体"/>
              </w:rPr>
              <w:t>本项目分区防渗方案及防渗措施表</w:t>
            </w:r>
          </w:p>
          <w:tbl>
            <w:tblPr>
              <w:tblW w:w="10399" w:type="dxa"/>
              <w:jc w:val="center"/>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tblPr>
            <w:tblGrid>
              <w:gridCol w:w="595"/>
              <w:gridCol w:w="1304"/>
              <w:gridCol w:w="1984"/>
              <w:gridCol w:w="6516"/>
            </w:tblGrid>
            <w:tr w:rsidR="00FB4467" w:rsidTr="009D06CE">
              <w:trPr>
                <w:trHeight w:val="256"/>
                <w:jc w:val="center"/>
              </w:trPr>
              <w:tc>
                <w:tcPr>
                  <w:tcW w:w="595" w:type="dxa"/>
                  <w:vAlign w:val="center"/>
                </w:tcPr>
                <w:p w:rsidR="00FB4467" w:rsidRDefault="009C33F6">
                  <w:pPr>
                    <w:pStyle w:val="aff8"/>
                    <w:rPr>
                      <w:rFonts w:ascii="宋体" w:hAnsi="宋体"/>
                      <w:b/>
                      <w:sz w:val="21"/>
                      <w:szCs w:val="21"/>
                    </w:rPr>
                  </w:pPr>
                  <w:r>
                    <w:rPr>
                      <w:rFonts w:ascii="宋体" w:hAnsi="宋体"/>
                      <w:b/>
                      <w:sz w:val="21"/>
                      <w:szCs w:val="21"/>
                    </w:rPr>
                    <w:t>序号</w:t>
                  </w:r>
                </w:p>
              </w:tc>
              <w:tc>
                <w:tcPr>
                  <w:tcW w:w="1304" w:type="dxa"/>
                  <w:vAlign w:val="center"/>
                </w:tcPr>
                <w:p w:rsidR="00FB4467" w:rsidRDefault="009C33F6">
                  <w:pPr>
                    <w:pStyle w:val="aff8"/>
                    <w:rPr>
                      <w:rFonts w:ascii="宋体" w:hAnsi="宋体"/>
                      <w:b/>
                      <w:sz w:val="21"/>
                      <w:szCs w:val="21"/>
                    </w:rPr>
                  </w:pPr>
                  <w:r>
                    <w:rPr>
                      <w:rFonts w:ascii="宋体" w:hAnsi="宋体"/>
                      <w:b/>
                      <w:sz w:val="21"/>
                      <w:szCs w:val="21"/>
                    </w:rPr>
                    <w:t>防治分区</w:t>
                  </w:r>
                </w:p>
              </w:tc>
              <w:tc>
                <w:tcPr>
                  <w:tcW w:w="1984" w:type="dxa"/>
                  <w:vAlign w:val="center"/>
                </w:tcPr>
                <w:p w:rsidR="00FB4467" w:rsidRDefault="009C33F6">
                  <w:pPr>
                    <w:pStyle w:val="aff8"/>
                    <w:rPr>
                      <w:rFonts w:ascii="宋体" w:hAnsi="宋体"/>
                      <w:b/>
                      <w:sz w:val="21"/>
                      <w:szCs w:val="21"/>
                    </w:rPr>
                  </w:pPr>
                  <w:r>
                    <w:rPr>
                      <w:rFonts w:ascii="宋体" w:hAnsi="宋体"/>
                      <w:b/>
                      <w:sz w:val="21"/>
                      <w:szCs w:val="21"/>
                    </w:rPr>
                    <w:t>分区位置</w:t>
                  </w:r>
                </w:p>
              </w:tc>
              <w:tc>
                <w:tcPr>
                  <w:tcW w:w="6516" w:type="dxa"/>
                  <w:vAlign w:val="center"/>
                </w:tcPr>
                <w:p w:rsidR="00FB4467" w:rsidRDefault="009C33F6">
                  <w:pPr>
                    <w:pStyle w:val="aff8"/>
                    <w:rPr>
                      <w:rFonts w:ascii="宋体" w:hAnsi="宋体"/>
                      <w:b/>
                      <w:sz w:val="21"/>
                      <w:szCs w:val="21"/>
                    </w:rPr>
                  </w:pPr>
                  <w:r>
                    <w:rPr>
                      <w:rFonts w:ascii="宋体" w:hAnsi="宋体"/>
                      <w:b/>
                      <w:sz w:val="21"/>
                      <w:szCs w:val="21"/>
                    </w:rPr>
                    <w:t>防渗要求</w:t>
                  </w:r>
                </w:p>
              </w:tc>
            </w:tr>
            <w:tr w:rsidR="00FB4467" w:rsidTr="009D06CE">
              <w:trPr>
                <w:trHeight w:val="122"/>
                <w:jc w:val="center"/>
              </w:trPr>
              <w:tc>
                <w:tcPr>
                  <w:tcW w:w="595" w:type="dxa"/>
                  <w:vAlign w:val="center"/>
                </w:tcPr>
                <w:p w:rsidR="00FB4467" w:rsidRDefault="009C33F6">
                  <w:pPr>
                    <w:pStyle w:val="aff8"/>
                    <w:rPr>
                      <w:sz w:val="21"/>
                      <w:szCs w:val="21"/>
                    </w:rPr>
                  </w:pPr>
                  <w:r>
                    <w:rPr>
                      <w:sz w:val="21"/>
                      <w:szCs w:val="21"/>
                    </w:rPr>
                    <w:t>1</w:t>
                  </w:r>
                </w:p>
              </w:tc>
              <w:tc>
                <w:tcPr>
                  <w:tcW w:w="1304" w:type="dxa"/>
                  <w:vMerge w:val="restart"/>
                  <w:vAlign w:val="center"/>
                </w:tcPr>
                <w:p w:rsidR="00FB4467" w:rsidRDefault="009C33F6">
                  <w:pPr>
                    <w:pStyle w:val="aff8"/>
                    <w:rPr>
                      <w:rFonts w:ascii="宋体" w:hAnsi="宋体"/>
                      <w:sz w:val="21"/>
                      <w:szCs w:val="21"/>
                    </w:rPr>
                  </w:pPr>
                  <w:r>
                    <w:rPr>
                      <w:rFonts w:ascii="宋体" w:hAnsi="宋体"/>
                      <w:sz w:val="21"/>
                      <w:szCs w:val="21"/>
                    </w:rPr>
                    <w:t>重点污染防治区</w:t>
                  </w:r>
                </w:p>
              </w:tc>
              <w:tc>
                <w:tcPr>
                  <w:tcW w:w="1984" w:type="dxa"/>
                  <w:vAlign w:val="center"/>
                </w:tcPr>
                <w:p w:rsidR="00FB4467" w:rsidRDefault="009C33F6">
                  <w:pPr>
                    <w:pStyle w:val="aff8"/>
                    <w:rPr>
                      <w:rFonts w:ascii="宋体" w:hAnsi="宋体"/>
                      <w:sz w:val="21"/>
                      <w:szCs w:val="21"/>
                    </w:rPr>
                  </w:pPr>
                  <w:r>
                    <w:rPr>
                      <w:rFonts w:ascii="宋体" w:hAnsi="宋体"/>
                      <w:sz w:val="21"/>
                      <w:szCs w:val="21"/>
                    </w:rPr>
                    <w:t>危废暂存</w:t>
                  </w:r>
                  <w:r>
                    <w:rPr>
                      <w:rFonts w:ascii="宋体" w:hAnsi="宋体" w:hint="eastAsia"/>
                      <w:sz w:val="21"/>
                      <w:szCs w:val="21"/>
                    </w:rPr>
                    <w:t>仓库</w:t>
                  </w:r>
                </w:p>
              </w:tc>
              <w:tc>
                <w:tcPr>
                  <w:tcW w:w="6516" w:type="dxa"/>
                  <w:vAlign w:val="center"/>
                </w:tcPr>
                <w:p w:rsidR="00FB4467" w:rsidRDefault="009C33F6">
                  <w:pPr>
                    <w:pStyle w:val="aff8"/>
                    <w:rPr>
                      <w:rFonts w:ascii="宋体" w:hAnsi="宋体"/>
                      <w:sz w:val="21"/>
                      <w:szCs w:val="21"/>
                    </w:rPr>
                  </w:pPr>
                  <w:r>
                    <w:rPr>
                      <w:rFonts w:ascii="宋体" w:hAnsi="宋体"/>
                      <w:sz w:val="21"/>
                      <w:szCs w:val="21"/>
                    </w:rPr>
                    <w:t>依据国家危险贮存标准要求设计、施工，采用</w:t>
                  </w:r>
                  <w:r>
                    <w:rPr>
                      <w:sz w:val="21"/>
                      <w:szCs w:val="21"/>
                    </w:rPr>
                    <w:t>200mm</w:t>
                  </w:r>
                  <w:r>
                    <w:rPr>
                      <w:rFonts w:ascii="宋体" w:hAnsi="宋体"/>
                      <w:sz w:val="21"/>
                      <w:szCs w:val="21"/>
                    </w:rPr>
                    <w:t>厚</w:t>
                  </w:r>
                  <w:r>
                    <w:rPr>
                      <w:sz w:val="21"/>
                      <w:szCs w:val="21"/>
                    </w:rPr>
                    <w:t>C</w:t>
                  </w:r>
                  <w:r>
                    <w:rPr>
                      <w:sz w:val="21"/>
                      <w:szCs w:val="21"/>
                      <w:vertAlign w:val="subscript"/>
                    </w:rPr>
                    <w:t>15</w:t>
                  </w:r>
                  <w:r>
                    <w:rPr>
                      <w:rFonts w:ascii="宋体" w:hAnsi="宋体"/>
                      <w:sz w:val="21"/>
                      <w:szCs w:val="21"/>
                    </w:rPr>
                    <w:t>砼垫层随打随抹光，设置钢筋混凝土围堰，并采用底部加设土工膜进行防渗，使渗透系数不大于</w:t>
                  </w:r>
                  <w:r>
                    <w:rPr>
                      <w:sz w:val="21"/>
                      <w:szCs w:val="21"/>
                    </w:rPr>
                    <w:t>1.0×10</w:t>
                  </w:r>
                  <w:r>
                    <w:rPr>
                      <w:sz w:val="21"/>
                      <w:szCs w:val="21"/>
                      <w:vertAlign w:val="superscript"/>
                    </w:rPr>
                    <w:t>-10</w:t>
                  </w:r>
                  <w:r>
                    <w:rPr>
                      <w:sz w:val="21"/>
                      <w:szCs w:val="21"/>
                    </w:rPr>
                    <w:t>cm/s</w:t>
                  </w:r>
                  <w:r>
                    <w:rPr>
                      <w:rFonts w:ascii="宋体" w:hAnsi="宋体"/>
                      <w:sz w:val="21"/>
                      <w:szCs w:val="21"/>
                    </w:rPr>
                    <w:t>，且防雨和防晒</w:t>
                  </w:r>
                </w:p>
              </w:tc>
            </w:tr>
            <w:tr w:rsidR="00FB4467" w:rsidTr="009D06CE">
              <w:trPr>
                <w:trHeight w:val="122"/>
                <w:jc w:val="center"/>
              </w:trPr>
              <w:tc>
                <w:tcPr>
                  <w:tcW w:w="595" w:type="dxa"/>
                  <w:vAlign w:val="center"/>
                </w:tcPr>
                <w:p w:rsidR="00FB4467" w:rsidRDefault="009C33F6">
                  <w:pPr>
                    <w:pStyle w:val="aff8"/>
                    <w:rPr>
                      <w:sz w:val="21"/>
                      <w:szCs w:val="21"/>
                    </w:rPr>
                  </w:pPr>
                  <w:r>
                    <w:rPr>
                      <w:sz w:val="21"/>
                      <w:szCs w:val="21"/>
                    </w:rPr>
                    <w:t>2</w:t>
                  </w:r>
                </w:p>
              </w:tc>
              <w:tc>
                <w:tcPr>
                  <w:tcW w:w="1304" w:type="dxa"/>
                  <w:vMerge/>
                  <w:vAlign w:val="center"/>
                </w:tcPr>
                <w:p w:rsidR="00FB4467" w:rsidRDefault="00FB4467">
                  <w:pPr>
                    <w:pStyle w:val="aff8"/>
                    <w:rPr>
                      <w:rFonts w:ascii="宋体" w:hAnsi="宋体"/>
                      <w:sz w:val="21"/>
                      <w:szCs w:val="21"/>
                    </w:rPr>
                  </w:pPr>
                </w:p>
              </w:tc>
              <w:tc>
                <w:tcPr>
                  <w:tcW w:w="1984" w:type="dxa"/>
                  <w:vAlign w:val="center"/>
                </w:tcPr>
                <w:p w:rsidR="00FB4467" w:rsidRDefault="009C33F6">
                  <w:pPr>
                    <w:pStyle w:val="aff8"/>
                    <w:rPr>
                      <w:rFonts w:ascii="宋体" w:hAnsi="宋体"/>
                      <w:sz w:val="21"/>
                      <w:szCs w:val="21"/>
                    </w:rPr>
                  </w:pPr>
                  <w:r>
                    <w:rPr>
                      <w:rFonts w:ascii="宋体" w:hAnsi="宋体"/>
                      <w:sz w:val="21"/>
                      <w:szCs w:val="21"/>
                    </w:rPr>
                    <w:t>污水输送、收集管道、水池</w:t>
                  </w:r>
                </w:p>
              </w:tc>
              <w:tc>
                <w:tcPr>
                  <w:tcW w:w="6516" w:type="dxa"/>
                  <w:vAlign w:val="center"/>
                </w:tcPr>
                <w:p w:rsidR="00FB4467" w:rsidRDefault="009C33F6">
                  <w:pPr>
                    <w:pStyle w:val="aff8"/>
                    <w:rPr>
                      <w:rFonts w:ascii="宋体" w:hAnsi="宋体"/>
                      <w:sz w:val="21"/>
                      <w:szCs w:val="21"/>
                    </w:rPr>
                  </w:pPr>
                  <w:r>
                    <w:rPr>
                      <w:rFonts w:ascii="宋体" w:hAnsi="宋体"/>
                      <w:sz w:val="21"/>
                      <w:szCs w:val="21"/>
                    </w:rPr>
                    <w:t>对废水收集沟渠、管网、阀门严格质量管理，如发现问题，应及时解决。管沟、污水渠与污水集水井相连，并设计不低于</w:t>
                  </w:r>
                  <w:r>
                    <w:rPr>
                      <w:sz w:val="21"/>
                      <w:szCs w:val="21"/>
                    </w:rPr>
                    <w:t>5‰</w:t>
                  </w:r>
                  <w:r>
                    <w:rPr>
                      <w:rFonts w:ascii="宋体" w:hAnsi="宋体"/>
                      <w:sz w:val="21"/>
                      <w:szCs w:val="21"/>
                    </w:rPr>
                    <w:t>的排水坡度，便于废水排至集水井统一处理。要做好沿途污水管网的防渗工作。工程管道</w:t>
                  </w:r>
                  <w:r>
                    <w:rPr>
                      <w:sz w:val="21"/>
                      <w:szCs w:val="21"/>
                    </w:rPr>
                    <w:t>DN500</w:t>
                  </w:r>
                  <w:r>
                    <w:rPr>
                      <w:rFonts w:ascii="宋体" w:hAnsi="宋体"/>
                      <w:sz w:val="21"/>
                      <w:szCs w:val="21"/>
                    </w:rPr>
                    <w:t>及以上管道采用钢筋混凝土管，管径小于</w:t>
                  </w:r>
                  <w:r>
                    <w:rPr>
                      <w:sz w:val="21"/>
                      <w:szCs w:val="21"/>
                    </w:rPr>
                    <w:t>DN500</w:t>
                  </w:r>
                  <w:r>
                    <w:rPr>
                      <w:rFonts w:ascii="宋体" w:hAnsi="宋体"/>
                      <w:sz w:val="21"/>
                      <w:szCs w:val="21"/>
                    </w:rPr>
                    <w:t>的管道采用</w:t>
                  </w:r>
                  <w:r>
                    <w:rPr>
                      <w:sz w:val="21"/>
                      <w:szCs w:val="21"/>
                    </w:rPr>
                    <w:t>HDPE</w:t>
                  </w:r>
                  <w:r>
                    <w:rPr>
                      <w:rFonts w:ascii="宋体" w:hAnsi="宋体"/>
                      <w:sz w:val="21"/>
                      <w:szCs w:val="21"/>
                    </w:rPr>
                    <w:t>管。两种管材防水性均较好。</w:t>
                  </w:r>
                </w:p>
              </w:tc>
            </w:tr>
            <w:tr w:rsidR="00FB4467" w:rsidTr="009D06CE">
              <w:trPr>
                <w:trHeight w:val="122"/>
                <w:jc w:val="center"/>
              </w:trPr>
              <w:tc>
                <w:tcPr>
                  <w:tcW w:w="595" w:type="dxa"/>
                  <w:vAlign w:val="center"/>
                </w:tcPr>
                <w:p w:rsidR="00FB4467" w:rsidRDefault="009C33F6">
                  <w:pPr>
                    <w:pStyle w:val="aff8"/>
                    <w:rPr>
                      <w:sz w:val="21"/>
                      <w:szCs w:val="21"/>
                    </w:rPr>
                  </w:pPr>
                  <w:r>
                    <w:rPr>
                      <w:sz w:val="21"/>
                      <w:szCs w:val="21"/>
                    </w:rPr>
                    <w:t>3</w:t>
                  </w:r>
                </w:p>
              </w:tc>
              <w:tc>
                <w:tcPr>
                  <w:tcW w:w="1304" w:type="dxa"/>
                  <w:vMerge w:val="restart"/>
                  <w:vAlign w:val="center"/>
                </w:tcPr>
                <w:p w:rsidR="00FB4467" w:rsidRDefault="009C33F6">
                  <w:pPr>
                    <w:pStyle w:val="aff8"/>
                    <w:rPr>
                      <w:rFonts w:ascii="宋体" w:hAnsi="宋体"/>
                      <w:sz w:val="21"/>
                      <w:szCs w:val="21"/>
                    </w:rPr>
                  </w:pPr>
                  <w:r>
                    <w:rPr>
                      <w:rFonts w:ascii="宋体" w:hAnsi="宋体"/>
                      <w:sz w:val="21"/>
                      <w:szCs w:val="21"/>
                    </w:rPr>
                    <w:t>一般污染防治区</w:t>
                  </w:r>
                </w:p>
              </w:tc>
              <w:tc>
                <w:tcPr>
                  <w:tcW w:w="1984" w:type="dxa"/>
                  <w:vAlign w:val="center"/>
                </w:tcPr>
                <w:p w:rsidR="00FB4467" w:rsidRDefault="009C33F6">
                  <w:pPr>
                    <w:pStyle w:val="aff8"/>
                    <w:rPr>
                      <w:rFonts w:ascii="宋体" w:hAnsi="宋体"/>
                      <w:sz w:val="21"/>
                      <w:szCs w:val="21"/>
                    </w:rPr>
                  </w:pPr>
                  <w:r>
                    <w:rPr>
                      <w:rFonts w:ascii="宋体" w:hAnsi="宋体"/>
                      <w:sz w:val="21"/>
                      <w:szCs w:val="21"/>
                    </w:rPr>
                    <w:t>一般固废暂存场所</w:t>
                  </w:r>
                </w:p>
              </w:tc>
              <w:tc>
                <w:tcPr>
                  <w:tcW w:w="6516" w:type="dxa"/>
                  <w:vMerge w:val="restart"/>
                  <w:vAlign w:val="center"/>
                </w:tcPr>
                <w:p w:rsidR="00FB4467" w:rsidRDefault="009C33F6">
                  <w:pPr>
                    <w:pStyle w:val="aff8"/>
                    <w:rPr>
                      <w:rFonts w:ascii="宋体" w:hAnsi="宋体"/>
                      <w:sz w:val="21"/>
                      <w:szCs w:val="21"/>
                    </w:rPr>
                  </w:pPr>
                  <w:r>
                    <w:rPr>
                      <w:rFonts w:ascii="宋体" w:hAnsi="宋体"/>
                      <w:sz w:val="21"/>
                      <w:szCs w:val="21"/>
                    </w:rPr>
                    <w:t>地面基础防渗和构筑物防渗等级达到渗透系数</w:t>
                  </w:r>
                  <w:r>
                    <w:rPr>
                      <w:sz w:val="21"/>
                      <w:szCs w:val="21"/>
                    </w:rPr>
                    <w:t>≤1.0×10</w:t>
                  </w:r>
                  <w:r>
                    <w:rPr>
                      <w:sz w:val="21"/>
                      <w:szCs w:val="21"/>
                      <w:vertAlign w:val="superscript"/>
                    </w:rPr>
                    <w:t>-7</w:t>
                  </w:r>
                  <w:r>
                    <w:rPr>
                      <w:sz w:val="21"/>
                      <w:szCs w:val="21"/>
                    </w:rPr>
                    <w:t>cm/s</w:t>
                  </w:r>
                  <w:r>
                    <w:rPr>
                      <w:rFonts w:hAnsi="宋体"/>
                      <w:sz w:val="21"/>
                      <w:szCs w:val="21"/>
                    </w:rPr>
                    <w:t>，</w:t>
                  </w:r>
                  <w:r>
                    <w:rPr>
                      <w:rFonts w:ascii="宋体" w:hAnsi="宋体"/>
                      <w:sz w:val="21"/>
                      <w:szCs w:val="21"/>
                    </w:rPr>
                    <w:t>相当于不小于</w:t>
                  </w:r>
                  <w:r>
                    <w:rPr>
                      <w:sz w:val="21"/>
                      <w:szCs w:val="21"/>
                    </w:rPr>
                    <w:t>1.5m</w:t>
                  </w:r>
                  <w:r>
                    <w:rPr>
                      <w:rFonts w:ascii="宋体" w:hAnsi="宋体"/>
                      <w:sz w:val="21"/>
                      <w:szCs w:val="21"/>
                    </w:rPr>
                    <w:t>厚的粘土防护层</w:t>
                  </w:r>
                </w:p>
              </w:tc>
            </w:tr>
            <w:tr w:rsidR="00FB4467" w:rsidTr="009D06CE">
              <w:trPr>
                <w:trHeight w:val="122"/>
                <w:jc w:val="center"/>
              </w:trPr>
              <w:tc>
                <w:tcPr>
                  <w:tcW w:w="595" w:type="dxa"/>
                  <w:vAlign w:val="center"/>
                </w:tcPr>
                <w:p w:rsidR="00FB4467" w:rsidRDefault="009C33F6">
                  <w:pPr>
                    <w:pStyle w:val="aff8"/>
                    <w:rPr>
                      <w:sz w:val="21"/>
                      <w:szCs w:val="21"/>
                    </w:rPr>
                  </w:pPr>
                  <w:r>
                    <w:rPr>
                      <w:sz w:val="21"/>
                      <w:szCs w:val="21"/>
                    </w:rPr>
                    <w:t>4</w:t>
                  </w:r>
                </w:p>
              </w:tc>
              <w:tc>
                <w:tcPr>
                  <w:tcW w:w="1304" w:type="dxa"/>
                  <w:vMerge/>
                  <w:vAlign w:val="center"/>
                </w:tcPr>
                <w:p w:rsidR="00FB4467" w:rsidRDefault="00FB4467">
                  <w:pPr>
                    <w:pStyle w:val="aff8"/>
                    <w:rPr>
                      <w:rFonts w:ascii="宋体" w:hAnsi="宋体"/>
                      <w:sz w:val="21"/>
                      <w:szCs w:val="21"/>
                    </w:rPr>
                  </w:pPr>
                </w:p>
              </w:tc>
              <w:tc>
                <w:tcPr>
                  <w:tcW w:w="1984" w:type="dxa"/>
                  <w:vAlign w:val="center"/>
                </w:tcPr>
                <w:p w:rsidR="00FB4467" w:rsidRDefault="009C33F6">
                  <w:pPr>
                    <w:pStyle w:val="aff8"/>
                    <w:rPr>
                      <w:rFonts w:ascii="宋体" w:hAnsi="宋体"/>
                      <w:sz w:val="21"/>
                      <w:szCs w:val="21"/>
                    </w:rPr>
                  </w:pPr>
                  <w:r>
                    <w:rPr>
                      <w:rFonts w:ascii="宋体" w:hAnsi="宋体"/>
                      <w:sz w:val="21"/>
                      <w:szCs w:val="21"/>
                    </w:rPr>
                    <w:t>生产车间</w:t>
                  </w:r>
                </w:p>
              </w:tc>
              <w:tc>
                <w:tcPr>
                  <w:tcW w:w="6516" w:type="dxa"/>
                  <w:vMerge/>
                  <w:vAlign w:val="center"/>
                </w:tcPr>
                <w:p w:rsidR="00FB4467" w:rsidRDefault="00FB4467">
                  <w:pPr>
                    <w:ind w:firstLine="420"/>
                    <w:jc w:val="center"/>
                    <w:rPr>
                      <w:rFonts w:ascii="宋体" w:eastAsia="宋体" w:hAnsi="宋体"/>
                      <w:sz w:val="21"/>
                      <w:szCs w:val="21"/>
                    </w:rPr>
                  </w:pPr>
                </w:p>
              </w:tc>
            </w:tr>
            <w:tr w:rsidR="00FB4467" w:rsidTr="009D06CE">
              <w:trPr>
                <w:trHeight w:val="122"/>
                <w:jc w:val="center"/>
              </w:trPr>
              <w:tc>
                <w:tcPr>
                  <w:tcW w:w="595" w:type="dxa"/>
                  <w:vAlign w:val="center"/>
                </w:tcPr>
                <w:p w:rsidR="00FB4467" w:rsidRDefault="009C33F6">
                  <w:pPr>
                    <w:pStyle w:val="aff8"/>
                    <w:rPr>
                      <w:sz w:val="21"/>
                      <w:szCs w:val="21"/>
                    </w:rPr>
                  </w:pPr>
                  <w:r>
                    <w:rPr>
                      <w:sz w:val="21"/>
                      <w:szCs w:val="21"/>
                    </w:rPr>
                    <w:t>5</w:t>
                  </w:r>
                </w:p>
              </w:tc>
              <w:tc>
                <w:tcPr>
                  <w:tcW w:w="1304" w:type="dxa"/>
                  <w:vAlign w:val="center"/>
                </w:tcPr>
                <w:p w:rsidR="00FB4467" w:rsidRDefault="009C33F6">
                  <w:pPr>
                    <w:pStyle w:val="aff8"/>
                    <w:rPr>
                      <w:rFonts w:ascii="宋体" w:hAnsi="宋体"/>
                      <w:sz w:val="21"/>
                      <w:szCs w:val="21"/>
                    </w:rPr>
                  </w:pPr>
                  <w:r>
                    <w:rPr>
                      <w:rFonts w:ascii="宋体" w:hAnsi="宋体"/>
                      <w:sz w:val="21"/>
                      <w:szCs w:val="21"/>
                    </w:rPr>
                    <w:t>简单防渗区</w:t>
                  </w:r>
                </w:p>
              </w:tc>
              <w:tc>
                <w:tcPr>
                  <w:tcW w:w="1984" w:type="dxa"/>
                  <w:vAlign w:val="center"/>
                </w:tcPr>
                <w:p w:rsidR="00FB4467" w:rsidRDefault="009C33F6">
                  <w:pPr>
                    <w:pStyle w:val="aff8"/>
                    <w:rPr>
                      <w:rFonts w:ascii="宋体" w:hAnsi="宋体"/>
                      <w:sz w:val="21"/>
                      <w:szCs w:val="21"/>
                    </w:rPr>
                  </w:pPr>
                  <w:r>
                    <w:rPr>
                      <w:rFonts w:ascii="宋体" w:hAnsi="宋体"/>
                      <w:sz w:val="21"/>
                      <w:szCs w:val="21"/>
                    </w:rPr>
                    <w:t>办公</w:t>
                  </w:r>
                  <w:r>
                    <w:rPr>
                      <w:rFonts w:ascii="宋体" w:hAnsi="宋体" w:hint="eastAsia"/>
                      <w:sz w:val="21"/>
                      <w:szCs w:val="21"/>
                    </w:rPr>
                    <w:t>楼</w:t>
                  </w:r>
                </w:p>
              </w:tc>
              <w:tc>
                <w:tcPr>
                  <w:tcW w:w="6516" w:type="dxa"/>
                  <w:vAlign w:val="center"/>
                </w:tcPr>
                <w:p w:rsidR="00FB4467" w:rsidRDefault="009C33F6">
                  <w:pPr>
                    <w:ind w:firstLine="436"/>
                    <w:jc w:val="center"/>
                    <w:rPr>
                      <w:rFonts w:ascii="宋体" w:eastAsia="宋体" w:hAnsi="宋体"/>
                      <w:spacing w:val="4"/>
                      <w:sz w:val="21"/>
                      <w:szCs w:val="21"/>
                    </w:rPr>
                  </w:pPr>
                  <w:r>
                    <w:rPr>
                      <w:rFonts w:ascii="宋体" w:eastAsia="宋体" w:hAnsi="宋体"/>
                      <w:spacing w:val="4"/>
                      <w:sz w:val="21"/>
                      <w:szCs w:val="21"/>
                    </w:rPr>
                    <w:t>一般地面硬化</w:t>
                  </w:r>
                </w:p>
              </w:tc>
            </w:tr>
          </w:tbl>
          <w:p w:rsidR="00D31395" w:rsidRDefault="00D31395">
            <w:pPr>
              <w:spacing w:line="360" w:lineRule="auto"/>
              <w:ind w:firstLineChars="200" w:firstLine="482"/>
              <w:rPr>
                <w:rFonts w:eastAsia="宋体" w:hAnsi="宋体"/>
                <w:b/>
                <w:color w:val="000000"/>
              </w:rPr>
            </w:pPr>
          </w:p>
          <w:p w:rsidR="00D31395" w:rsidRDefault="00D31395">
            <w:pPr>
              <w:spacing w:line="360" w:lineRule="auto"/>
              <w:ind w:firstLineChars="200" w:firstLine="482"/>
              <w:rPr>
                <w:rFonts w:eastAsia="宋体" w:hAnsi="宋体"/>
                <w:b/>
                <w:color w:val="000000"/>
              </w:rPr>
            </w:pPr>
          </w:p>
          <w:p w:rsidR="00D31395" w:rsidRDefault="00D31395">
            <w:pPr>
              <w:spacing w:line="360" w:lineRule="auto"/>
              <w:ind w:firstLineChars="200" w:firstLine="482"/>
              <w:rPr>
                <w:rFonts w:eastAsia="宋体" w:hAnsi="宋体"/>
                <w:b/>
                <w:color w:val="000000"/>
              </w:rPr>
            </w:pPr>
          </w:p>
          <w:p w:rsidR="00FB4467" w:rsidRDefault="009C33F6">
            <w:pPr>
              <w:spacing w:line="360" w:lineRule="auto"/>
              <w:ind w:firstLineChars="200" w:firstLine="482"/>
              <w:rPr>
                <w:rFonts w:ascii="宋体" w:eastAsia="宋体" w:hAnsi="宋体"/>
                <w:b/>
                <w:color w:val="000000"/>
              </w:rPr>
            </w:pPr>
            <w:r>
              <w:rPr>
                <w:rFonts w:eastAsia="宋体" w:hAnsi="宋体" w:hint="eastAsia"/>
                <w:b/>
                <w:color w:val="000000"/>
              </w:rPr>
              <w:lastRenderedPageBreak/>
              <w:t>6</w:t>
            </w:r>
            <w:r>
              <w:rPr>
                <w:rFonts w:eastAsia="宋体" w:hAnsi="宋体"/>
                <w:b/>
                <w:color w:val="000000"/>
              </w:rPr>
              <w:t>、</w:t>
            </w:r>
            <w:r>
              <w:rPr>
                <w:rFonts w:ascii="宋体" w:eastAsia="宋体" w:hAnsi="宋体" w:hint="eastAsia"/>
                <w:b/>
                <w:color w:val="000000"/>
              </w:rPr>
              <w:t>环境管理和监测计划</w:t>
            </w:r>
          </w:p>
          <w:p w:rsidR="00FB4467" w:rsidRDefault="009C33F6" w:rsidP="0065201F">
            <w:pPr>
              <w:snapToGrid w:val="0"/>
              <w:spacing w:beforeLines="50" w:line="360" w:lineRule="auto"/>
              <w:ind w:firstLineChars="150" w:firstLine="360"/>
              <w:rPr>
                <w:rFonts w:ascii="宋体" w:eastAsia="宋体" w:hAnsi="宋体"/>
                <w:color w:val="000000"/>
              </w:rPr>
            </w:pPr>
            <w:r>
              <w:rPr>
                <w:rFonts w:ascii="宋体" w:eastAsia="宋体" w:hAnsi="宋体"/>
                <w:color w:val="000000"/>
              </w:rPr>
              <w:t xml:space="preserve">（1）环境管理计划 </w:t>
            </w:r>
          </w:p>
          <w:p w:rsidR="00FB4467" w:rsidRDefault="009C33F6">
            <w:pPr>
              <w:snapToGrid w:val="0"/>
              <w:ind w:firstLine="482"/>
              <w:rPr>
                <w:rFonts w:ascii="宋体" w:eastAsia="宋体" w:hAnsi="宋体"/>
                <w:color w:val="000000"/>
              </w:rPr>
            </w:pPr>
            <w:r>
              <w:rPr>
                <w:rFonts w:ascii="宋体" w:eastAsia="宋体" w:hAnsi="宋体"/>
                <w:color w:val="000000"/>
              </w:rPr>
              <w:t>①</w:t>
            </w:r>
            <w:r>
              <w:rPr>
                <w:rFonts w:ascii="宋体" w:eastAsia="宋体" w:hAnsi="宋体" w:hint="eastAsia"/>
                <w:color w:val="000000"/>
              </w:rPr>
              <w:t xml:space="preserve"> </w:t>
            </w:r>
            <w:r>
              <w:rPr>
                <w:rFonts w:ascii="宋体" w:eastAsia="宋体" w:hAnsi="宋体"/>
                <w:color w:val="000000"/>
              </w:rPr>
              <w:t xml:space="preserve">严格执行“三同时”制度 </w:t>
            </w:r>
          </w:p>
          <w:p w:rsidR="00FB4467" w:rsidRDefault="009C33F6" w:rsidP="0065201F">
            <w:pPr>
              <w:snapToGrid w:val="0"/>
              <w:spacing w:beforeLines="50" w:line="360" w:lineRule="auto"/>
              <w:ind w:firstLine="482"/>
              <w:rPr>
                <w:rFonts w:ascii="宋体" w:eastAsia="宋体" w:hAnsi="宋体"/>
                <w:color w:val="000000"/>
              </w:rPr>
            </w:pPr>
            <w:r>
              <w:rPr>
                <w:rFonts w:ascii="宋体" w:eastAsia="宋体" w:hAnsi="宋体"/>
                <w:color w:val="000000"/>
              </w:rPr>
              <w:t xml:space="preserve">在项目筹备、设计和施工建设不同阶段，均应严格执行“三同时”制度，确保污染处理设施能够与生产工艺设施“同时设计、同时施工、同时竣工”。 </w:t>
            </w:r>
          </w:p>
          <w:p w:rsidR="00FB4467" w:rsidRDefault="009C33F6">
            <w:pPr>
              <w:snapToGrid w:val="0"/>
              <w:ind w:firstLine="482"/>
              <w:rPr>
                <w:rFonts w:ascii="宋体" w:eastAsia="宋体" w:hAnsi="宋体"/>
                <w:color w:val="000000"/>
              </w:rPr>
            </w:pPr>
            <w:r>
              <w:rPr>
                <w:rFonts w:ascii="宋体" w:eastAsia="宋体" w:hAnsi="宋体"/>
                <w:color w:val="000000"/>
              </w:rPr>
              <w:t>②</w:t>
            </w:r>
            <w:r>
              <w:rPr>
                <w:rFonts w:ascii="宋体" w:eastAsia="宋体" w:hAnsi="宋体" w:hint="eastAsia"/>
                <w:color w:val="000000"/>
              </w:rPr>
              <w:t xml:space="preserve"> </w:t>
            </w:r>
            <w:r>
              <w:rPr>
                <w:rFonts w:ascii="宋体" w:eastAsia="宋体" w:hAnsi="宋体"/>
                <w:color w:val="000000"/>
              </w:rPr>
              <w:t xml:space="preserve">建立环境报告制度 </w:t>
            </w:r>
          </w:p>
          <w:p w:rsidR="00FB4467" w:rsidRDefault="009C33F6" w:rsidP="0065201F">
            <w:pPr>
              <w:snapToGrid w:val="0"/>
              <w:spacing w:beforeLines="50" w:line="360" w:lineRule="auto"/>
              <w:ind w:firstLine="482"/>
              <w:rPr>
                <w:rFonts w:ascii="宋体" w:eastAsia="宋体" w:hAnsi="宋体"/>
                <w:color w:val="000000"/>
              </w:rPr>
            </w:pPr>
            <w:r>
              <w:rPr>
                <w:rFonts w:ascii="宋体" w:eastAsia="宋体" w:hAnsi="宋体"/>
                <w:color w:val="000000"/>
              </w:rPr>
              <w:t xml:space="preserve">应按有关法规的要求，严格执行排污申报制度；此外，在项目排污发生重大变化、污染治理设施发生重大改变或拟实施新、改、扩建项目时必须及时向相关环保行政主管部门申报。 </w:t>
            </w:r>
          </w:p>
          <w:p w:rsidR="00FB4467" w:rsidRDefault="009C33F6">
            <w:pPr>
              <w:snapToGrid w:val="0"/>
              <w:ind w:firstLine="482"/>
              <w:rPr>
                <w:rFonts w:ascii="宋体" w:eastAsia="宋体" w:hAnsi="宋体"/>
                <w:color w:val="000000"/>
              </w:rPr>
            </w:pPr>
            <w:r>
              <w:rPr>
                <w:rFonts w:ascii="宋体" w:eastAsia="宋体" w:hAnsi="宋体"/>
                <w:color w:val="000000"/>
              </w:rPr>
              <w:t>③</w:t>
            </w:r>
            <w:r>
              <w:rPr>
                <w:rFonts w:ascii="宋体" w:eastAsia="宋体" w:hAnsi="宋体" w:hint="eastAsia"/>
                <w:color w:val="000000"/>
              </w:rPr>
              <w:t xml:space="preserve"> </w:t>
            </w:r>
            <w:r>
              <w:rPr>
                <w:rFonts w:ascii="宋体" w:eastAsia="宋体" w:hAnsi="宋体"/>
                <w:color w:val="000000"/>
              </w:rPr>
              <w:t xml:space="preserve">健全污染治理设施管理制度 </w:t>
            </w:r>
          </w:p>
          <w:p w:rsidR="00FB4467" w:rsidRDefault="009C33F6" w:rsidP="0065201F">
            <w:pPr>
              <w:snapToGrid w:val="0"/>
              <w:spacing w:beforeLines="50" w:line="360" w:lineRule="auto"/>
              <w:ind w:firstLine="482"/>
              <w:rPr>
                <w:rFonts w:ascii="宋体" w:eastAsia="宋体" w:hAnsi="宋体"/>
                <w:color w:val="000000"/>
              </w:rPr>
            </w:pPr>
            <w:r>
              <w:rPr>
                <w:rFonts w:ascii="宋体" w:eastAsia="宋体" w:hAnsi="宋体"/>
                <w:color w:val="000000"/>
              </w:rPr>
              <w:t xml:space="preserve">建立健全污染治理设施的运行、检修、 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FB4467" w:rsidRDefault="009C33F6">
            <w:pPr>
              <w:snapToGrid w:val="0"/>
              <w:ind w:firstLine="482"/>
              <w:rPr>
                <w:rFonts w:ascii="宋体" w:eastAsia="宋体" w:hAnsi="宋体"/>
                <w:color w:val="000000"/>
              </w:rPr>
            </w:pPr>
            <w:r>
              <w:rPr>
                <w:rFonts w:ascii="宋体" w:eastAsia="宋体" w:hAnsi="宋体"/>
                <w:color w:val="000000"/>
              </w:rPr>
              <w:t>④</w:t>
            </w:r>
            <w:r>
              <w:rPr>
                <w:rFonts w:ascii="宋体" w:eastAsia="宋体" w:hAnsi="宋体" w:hint="eastAsia"/>
                <w:color w:val="000000"/>
              </w:rPr>
              <w:t xml:space="preserve"> </w:t>
            </w:r>
            <w:r>
              <w:rPr>
                <w:rFonts w:ascii="宋体" w:eastAsia="宋体" w:hAnsi="宋体"/>
                <w:color w:val="000000"/>
              </w:rPr>
              <w:t xml:space="preserve">建立环境目标管理责任制和奖惩条例 </w:t>
            </w:r>
          </w:p>
          <w:p w:rsidR="00FB4467" w:rsidRDefault="009C33F6" w:rsidP="0065201F">
            <w:pPr>
              <w:snapToGrid w:val="0"/>
              <w:spacing w:beforeLines="50" w:line="360" w:lineRule="auto"/>
              <w:ind w:firstLine="482"/>
              <w:rPr>
                <w:rFonts w:ascii="宋体" w:eastAsia="宋体" w:hAnsi="宋体"/>
                <w:color w:val="000000"/>
              </w:rPr>
            </w:pPr>
            <w:r>
              <w:rPr>
                <w:rFonts w:ascii="宋体" w:eastAsia="宋体" w:hAnsi="宋体"/>
                <w:color w:val="000000"/>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 在公司内部形成注重环境管理，持续改进环境绩效的氛围。 </w:t>
            </w:r>
          </w:p>
          <w:p w:rsidR="00FB4467" w:rsidRDefault="009C33F6">
            <w:pPr>
              <w:snapToGrid w:val="0"/>
              <w:spacing w:line="360" w:lineRule="auto"/>
              <w:ind w:firstLine="480"/>
              <w:rPr>
                <w:rFonts w:ascii="宋体" w:eastAsia="宋体" w:hAnsi="宋体"/>
                <w:color w:val="000000"/>
              </w:rPr>
            </w:pPr>
            <w:r>
              <w:rPr>
                <w:rFonts w:ascii="宋体" w:eastAsia="宋体" w:hAnsi="宋体"/>
                <w:color w:val="000000"/>
              </w:rPr>
              <w:t>⑤</w:t>
            </w:r>
            <w:r>
              <w:rPr>
                <w:rFonts w:ascii="宋体" w:eastAsia="宋体" w:hAnsi="宋体" w:hint="eastAsia"/>
                <w:color w:val="000000"/>
              </w:rPr>
              <w:t xml:space="preserve"> </w:t>
            </w:r>
            <w:r>
              <w:rPr>
                <w:rFonts w:ascii="宋体" w:eastAsia="宋体" w:hAnsi="宋体"/>
                <w:color w:val="000000"/>
              </w:rPr>
              <w:t xml:space="preserve">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FB4467" w:rsidRDefault="009C33F6">
            <w:pPr>
              <w:snapToGrid w:val="0"/>
              <w:spacing w:line="360" w:lineRule="auto"/>
              <w:ind w:firstLine="480"/>
              <w:rPr>
                <w:rFonts w:ascii="宋体" w:eastAsia="宋体" w:hAnsi="宋体"/>
                <w:color w:val="000000" w:themeColor="text1"/>
              </w:rPr>
            </w:pPr>
            <w:r>
              <w:rPr>
                <w:rFonts w:ascii="宋体" w:eastAsia="宋体" w:hAnsi="宋体"/>
                <w:color w:val="000000" w:themeColor="text1"/>
              </w:rPr>
              <w:t>（</w:t>
            </w:r>
            <w:r>
              <w:rPr>
                <w:rFonts w:eastAsia="宋体"/>
                <w:color w:val="000000" w:themeColor="text1"/>
              </w:rPr>
              <w:t>2</w:t>
            </w:r>
            <w:r>
              <w:rPr>
                <w:rFonts w:ascii="宋体" w:eastAsia="宋体" w:hAnsi="宋体"/>
                <w:color w:val="000000" w:themeColor="text1"/>
              </w:rPr>
              <w:t xml:space="preserve">）自行监测计划 </w:t>
            </w:r>
          </w:p>
          <w:p w:rsidR="00FB4467" w:rsidRDefault="009C33F6">
            <w:pPr>
              <w:snapToGrid w:val="0"/>
              <w:spacing w:line="360" w:lineRule="auto"/>
              <w:ind w:firstLine="480"/>
              <w:rPr>
                <w:rFonts w:ascii="宋体" w:eastAsia="宋体" w:hAnsi="宋体"/>
                <w:color w:val="000000" w:themeColor="text1"/>
              </w:rPr>
            </w:pPr>
            <w:r>
              <w:rPr>
                <w:rFonts w:ascii="宋体" w:eastAsia="宋体" w:hAnsi="宋体"/>
                <w:color w:val="000000" w:themeColor="text1"/>
              </w:rPr>
              <w:t xml:space="preserve">建设单位定期委托有资质的检（监）测机构代其开展自行监测，根据监测结果编写自行监测年度报告并上报当地环境保护主管部门。监测计划如下： </w:t>
            </w:r>
          </w:p>
          <w:p w:rsidR="00FB4467" w:rsidRDefault="009C33F6">
            <w:pPr>
              <w:numPr>
                <w:ilvl w:val="0"/>
                <w:numId w:val="5"/>
              </w:numPr>
              <w:snapToGrid w:val="0"/>
              <w:spacing w:line="360" w:lineRule="auto"/>
              <w:ind w:left="839" w:hanging="357"/>
              <w:rPr>
                <w:rFonts w:ascii="宋体" w:eastAsia="宋体" w:hAnsi="宋体"/>
                <w:color w:val="000000" w:themeColor="text1"/>
              </w:rPr>
            </w:pPr>
            <w:r>
              <w:rPr>
                <w:rFonts w:ascii="宋体" w:eastAsia="宋体" w:hAnsi="宋体" w:hint="eastAsia"/>
                <w:color w:val="000000" w:themeColor="text1"/>
              </w:rPr>
              <w:t xml:space="preserve"> 大气污染源监测</w:t>
            </w:r>
          </w:p>
          <w:p w:rsidR="00D31395" w:rsidRDefault="00D31395" w:rsidP="00D31395">
            <w:pPr>
              <w:spacing w:line="360" w:lineRule="auto"/>
              <w:ind w:firstLine="480"/>
              <w:rPr>
                <w:rFonts w:ascii="宋体" w:eastAsia="宋体" w:hAnsi="宋体"/>
                <w:szCs w:val="24"/>
              </w:rPr>
            </w:pPr>
            <w:r w:rsidRPr="00C52A17">
              <w:rPr>
                <w:rFonts w:ascii="宋体" w:eastAsia="宋体" w:hAnsi="宋体"/>
                <w:szCs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rsidR="00D31395" w:rsidRDefault="00D31395" w:rsidP="00D31395">
            <w:pPr>
              <w:spacing w:line="360" w:lineRule="auto"/>
              <w:ind w:firstLine="480"/>
              <w:rPr>
                <w:rFonts w:ascii="宋体" w:eastAsia="宋体" w:hAnsi="宋体"/>
                <w:szCs w:val="24"/>
              </w:rPr>
            </w:pPr>
          </w:p>
          <w:p w:rsidR="00D31395" w:rsidRPr="00C52A17" w:rsidRDefault="00D31395" w:rsidP="00D31395">
            <w:pPr>
              <w:spacing w:line="360" w:lineRule="auto"/>
              <w:ind w:firstLine="480"/>
              <w:rPr>
                <w:rFonts w:ascii="宋体" w:eastAsia="宋体" w:hAnsi="宋体"/>
                <w:szCs w:val="24"/>
              </w:rPr>
            </w:pPr>
          </w:p>
          <w:p w:rsidR="00FB4467" w:rsidRDefault="009C33F6">
            <w:pPr>
              <w:spacing w:line="360" w:lineRule="auto"/>
              <w:jc w:val="center"/>
              <w:rPr>
                <w:rFonts w:ascii="宋体" w:eastAsia="宋体" w:hAnsi="宋体"/>
                <w:b/>
                <w:bCs/>
                <w:color w:val="000000" w:themeColor="text1"/>
              </w:rPr>
            </w:pPr>
            <w:r>
              <w:rPr>
                <w:rFonts w:ascii="宋体" w:eastAsia="宋体" w:hAnsi="宋体" w:hint="eastAsia"/>
                <w:b/>
                <w:bCs/>
                <w:color w:val="000000" w:themeColor="text1"/>
              </w:rPr>
              <w:lastRenderedPageBreak/>
              <w:t xml:space="preserve">  </w:t>
            </w:r>
            <w:r>
              <w:rPr>
                <w:rFonts w:ascii="宋体" w:eastAsia="宋体" w:hAnsi="宋体"/>
                <w:b/>
                <w:bCs/>
                <w:color w:val="000000" w:themeColor="text1"/>
              </w:rPr>
              <w:t>表</w:t>
            </w:r>
            <w:r>
              <w:rPr>
                <w:rFonts w:eastAsia="宋体"/>
                <w:b/>
                <w:bCs/>
                <w:color w:val="000000" w:themeColor="text1"/>
              </w:rPr>
              <w:t>7-</w:t>
            </w:r>
            <w:r w:rsidR="00D31395">
              <w:rPr>
                <w:rFonts w:eastAsia="宋体" w:hint="eastAsia"/>
                <w:b/>
                <w:bCs/>
                <w:color w:val="000000" w:themeColor="text1"/>
              </w:rPr>
              <w:t>12</w:t>
            </w:r>
            <w:r>
              <w:rPr>
                <w:rFonts w:ascii="宋体" w:eastAsia="宋体" w:hAnsi="宋体"/>
                <w:b/>
                <w:bCs/>
                <w:color w:val="000000" w:themeColor="text1"/>
              </w:rPr>
              <w:t xml:space="preserve"> 污染源监测计划</w:t>
            </w:r>
          </w:p>
          <w:tbl>
            <w:tblPr>
              <w:tblW w:w="10223"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1415"/>
              <w:gridCol w:w="1493"/>
              <w:gridCol w:w="2161"/>
              <w:gridCol w:w="2985"/>
              <w:gridCol w:w="2169"/>
            </w:tblGrid>
            <w:tr w:rsidR="00FB4467" w:rsidTr="00D31395">
              <w:trPr>
                <w:trHeight w:val="147"/>
                <w:jc w:val="center"/>
              </w:trPr>
              <w:tc>
                <w:tcPr>
                  <w:tcW w:w="1415" w:type="dxa"/>
                  <w:vAlign w:val="center"/>
                </w:tcPr>
                <w:p w:rsidR="00FB4467" w:rsidRDefault="009C33F6">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类别</w:t>
                  </w:r>
                </w:p>
              </w:tc>
              <w:tc>
                <w:tcPr>
                  <w:tcW w:w="3654" w:type="dxa"/>
                  <w:gridSpan w:val="2"/>
                  <w:vAlign w:val="center"/>
                </w:tcPr>
                <w:p w:rsidR="00FB4467" w:rsidRDefault="009C33F6">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监测点位</w:t>
                  </w:r>
                </w:p>
              </w:tc>
              <w:tc>
                <w:tcPr>
                  <w:tcW w:w="2985" w:type="dxa"/>
                  <w:vAlign w:val="center"/>
                </w:tcPr>
                <w:p w:rsidR="00FB4467" w:rsidRDefault="009C33F6">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监测项目</w:t>
                  </w:r>
                </w:p>
              </w:tc>
              <w:tc>
                <w:tcPr>
                  <w:tcW w:w="2169" w:type="dxa"/>
                  <w:vAlign w:val="center"/>
                </w:tcPr>
                <w:p w:rsidR="00FB4467" w:rsidRDefault="009C33F6">
                  <w:pPr>
                    <w:snapToGrid w:val="0"/>
                    <w:spacing w:line="240" w:lineRule="atLeast"/>
                    <w:jc w:val="center"/>
                    <w:rPr>
                      <w:rFonts w:ascii="宋体" w:eastAsia="宋体" w:hAnsi="宋体"/>
                      <w:b/>
                      <w:color w:val="000000" w:themeColor="text1"/>
                      <w:sz w:val="21"/>
                      <w:szCs w:val="21"/>
                    </w:rPr>
                  </w:pPr>
                  <w:r>
                    <w:rPr>
                      <w:rFonts w:ascii="宋体" w:eastAsia="宋体" w:hAnsi="宋体"/>
                      <w:b/>
                      <w:color w:val="000000" w:themeColor="text1"/>
                      <w:sz w:val="21"/>
                      <w:szCs w:val="21"/>
                    </w:rPr>
                    <w:t>监测频率</w:t>
                  </w:r>
                </w:p>
              </w:tc>
            </w:tr>
            <w:tr w:rsidR="00D31395" w:rsidTr="00D31395">
              <w:trPr>
                <w:trHeight w:val="147"/>
                <w:jc w:val="center"/>
              </w:trPr>
              <w:tc>
                <w:tcPr>
                  <w:tcW w:w="1415" w:type="dxa"/>
                  <w:vMerge w:val="restart"/>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废气</w:t>
                  </w:r>
                </w:p>
              </w:tc>
              <w:tc>
                <w:tcPr>
                  <w:tcW w:w="1493" w:type="dxa"/>
                  <w:vMerge w:val="restart"/>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hint="eastAsia"/>
                      <w:color w:val="000000" w:themeColor="text1"/>
                      <w:sz w:val="21"/>
                      <w:szCs w:val="21"/>
                    </w:rPr>
                    <w:t>有组织</w:t>
                  </w:r>
                </w:p>
              </w:tc>
              <w:tc>
                <w:tcPr>
                  <w:tcW w:w="2161" w:type="dxa"/>
                  <w:vAlign w:val="center"/>
                </w:tcPr>
                <w:p w:rsidR="00D31395" w:rsidRDefault="00D31395">
                  <w:pPr>
                    <w:snapToGrid w:val="0"/>
                    <w:spacing w:line="240" w:lineRule="atLeast"/>
                    <w:jc w:val="center"/>
                    <w:rPr>
                      <w:rFonts w:ascii="宋体" w:eastAsia="宋体" w:hAnsi="宋体"/>
                      <w:color w:val="000000" w:themeColor="text1"/>
                      <w:sz w:val="21"/>
                      <w:szCs w:val="21"/>
                    </w:rPr>
                  </w:pPr>
                  <w:r w:rsidRPr="00D31395">
                    <w:rPr>
                      <w:rFonts w:eastAsia="宋体"/>
                      <w:color w:val="000000" w:themeColor="text1"/>
                      <w:sz w:val="21"/>
                      <w:szCs w:val="21"/>
                    </w:rPr>
                    <w:t>FQ-1</w:t>
                  </w:r>
                  <w:r>
                    <w:rPr>
                      <w:rFonts w:ascii="宋体" w:eastAsia="宋体" w:hAnsi="宋体" w:hint="eastAsia"/>
                      <w:color w:val="000000" w:themeColor="text1"/>
                      <w:sz w:val="21"/>
                      <w:szCs w:val="21"/>
                    </w:rPr>
                    <w:t>排气筒</w:t>
                  </w:r>
                </w:p>
              </w:tc>
              <w:tc>
                <w:tcPr>
                  <w:tcW w:w="2985"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颗粒物</w:t>
                  </w:r>
                </w:p>
              </w:tc>
              <w:tc>
                <w:tcPr>
                  <w:tcW w:w="2169"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r>
            <w:tr w:rsidR="00D31395" w:rsidTr="00D31395">
              <w:trPr>
                <w:trHeight w:val="147"/>
                <w:jc w:val="center"/>
              </w:trPr>
              <w:tc>
                <w:tcPr>
                  <w:tcW w:w="1415" w:type="dxa"/>
                  <w:vMerge/>
                  <w:vAlign w:val="center"/>
                </w:tcPr>
                <w:p w:rsidR="00D31395" w:rsidRDefault="00D31395">
                  <w:pPr>
                    <w:snapToGrid w:val="0"/>
                    <w:spacing w:line="240" w:lineRule="atLeast"/>
                    <w:jc w:val="center"/>
                    <w:rPr>
                      <w:rFonts w:ascii="宋体" w:eastAsia="宋体" w:hAnsi="宋体"/>
                      <w:color w:val="000000" w:themeColor="text1"/>
                      <w:sz w:val="21"/>
                      <w:szCs w:val="21"/>
                    </w:rPr>
                  </w:pPr>
                </w:p>
              </w:tc>
              <w:tc>
                <w:tcPr>
                  <w:tcW w:w="1493" w:type="dxa"/>
                  <w:vMerge/>
                  <w:vAlign w:val="center"/>
                </w:tcPr>
                <w:p w:rsidR="00D31395" w:rsidRDefault="00D31395">
                  <w:pPr>
                    <w:snapToGrid w:val="0"/>
                    <w:spacing w:line="240" w:lineRule="atLeast"/>
                    <w:jc w:val="center"/>
                    <w:rPr>
                      <w:rFonts w:ascii="宋体" w:eastAsia="宋体" w:hAnsi="宋体"/>
                      <w:color w:val="000000" w:themeColor="text1"/>
                      <w:sz w:val="21"/>
                      <w:szCs w:val="21"/>
                    </w:rPr>
                  </w:pPr>
                </w:p>
              </w:tc>
              <w:tc>
                <w:tcPr>
                  <w:tcW w:w="2161" w:type="dxa"/>
                  <w:vAlign w:val="center"/>
                </w:tcPr>
                <w:p w:rsidR="00D31395" w:rsidRDefault="00D31395">
                  <w:pPr>
                    <w:snapToGrid w:val="0"/>
                    <w:spacing w:line="240" w:lineRule="atLeast"/>
                    <w:jc w:val="center"/>
                    <w:rPr>
                      <w:rFonts w:ascii="宋体" w:eastAsia="宋体" w:hAnsi="宋体"/>
                      <w:color w:val="000000" w:themeColor="text1"/>
                      <w:sz w:val="21"/>
                      <w:szCs w:val="21"/>
                    </w:rPr>
                  </w:pPr>
                  <w:r w:rsidRPr="00D31395">
                    <w:rPr>
                      <w:rFonts w:eastAsia="宋体"/>
                      <w:color w:val="000000" w:themeColor="text1"/>
                      <w:sz w:val="21"/>
                      <w:szCs w:val="21"/>
                    </w:rPr>
                    <w:t>FQ-2</w:t>
                  </w:r>
                  <w:r>
                    <w:rPr>
                      <w:rFonts w:ascii="宋体" w:eastAsia="宋体" w:hAnsi="宋体" w:hint="eastAsia"/>
                      <w:color w:val="000000" w:themeColor="text1"/>
                      <w:sz w:val="21"/>
                      <w:szCs w:val="21"/>
                    </w:rPr>
                    <w:t>排气筒</w:t>
                  </w:r>
                </w:p>
              </w:tc>
              <w:tc>
                <w:tcPr>
                  <w:tcW w:w="2985"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颗粒物</w:t>
                  </w:r>
                </w:p>
              </w:tc>
              <w:tc>
                <w:tcPr>
                  <w:tcW w:w="2169"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r>
            <w:tr w:rsidR="00D31395" w:rsidTr="00D31395">
              <w:trPr>
                <w:trHeight w:val="147"/>
                <w:jc w:val="center"/>
              </w:trPr>
              <w:tc>
                <w:tcPr>
                  <w:tcW w:w="1415" w:type="dxa"/>
                  <w:vMerge/>
                  <w:vAlign w:val="center"/>
                </w:tcPr>
                <w:p w:rsidR="00D31395" w:rsidRDefault="00D31395">
                  <w:pPr>
                    <w:snapToGrid w:val="0"/>
                    <w:spacing w:line="240" w:lineRule="atLeast"/>
                    <w:jc w:val="center"/>
                    <w:rPr>
                      <w:rFonts w:ascii="宋体" w:eastAsia="宋体" w:hAnsi="宋体"/>
                      <w:color w:val="000000" w:themeColor="text1"/>
                      <w:sz w:val="21"/>
                      <w:szCs w:val="21"/>
                    </w:rPr>
                  </w:pPr>
                </w:p>
              </w:tc>
              <w:tc>
                <w:tcPr>
                  <w:tcW w:w="1493" w:type="dxa"/>
                  <w:vMerge/>
                  <w:vAlign w:val="center"/>
                </w:tcPr>
                <w:p w:rsidR="00D31395" w:rsidRDefault="00D31395">
                  <w:pPr>
                    <w:snapToGrid w:val="0"/>
                    <w:spacing w:line="240" w:lineRule="atLeast"/>
                    <w:jc w:val="center"/>
                    <w:rPr>
                      <w:rFonts w:ascii="宋体" w:eastAsia="宋体" w:hAnsi="宋体"/>
                      <w:color w:val="000000" w:themeColor="text1"/>
                      <w:sz w:val="21"/>
                      <w:szCs w:val="21"/>
                    </w:rPr>
                  </w:pPr>
                </w:p>
              </w:tc>
              <w:tc>
                <w:tcPr>
                  <w:tcW w:w="2161" w:type="dxa"/>
                  <w:vAlign w:val="center"/>
                </w:tcPr>
                <w:p w:rsidR="00D31395" w:rsidRDefault="00D31395">
                  <w:pPr>
                    <w:snapToGrid w:val="0"/>
                    <w:spacing w:line="240" w:lineRule="atLeast"/>
                    <w:jc w:val="center"/>
                    <w:rPr>
                      <w:rFonts w:ascii="宋体" w:eastAsia="宋体" w:hAnsi="宋体"/>
                      <w:color w:val="000000" w:themeColor="text1"/>
                      <w:sz w:val="21"/>
                      <w:szCs w:val="21"/>
                    </w:rPr>
                  </w:pPr>
                  <w:r w:rsidRPr="00D31395">
                    <w:rPr>
                      <w:rFonts w:eastAsia="宋体"/>
                      <w:color w:val="000000" w:themeColor="text1"/>
                      <w:sz w:val="21"/>
                      <w:szCs w:val="21"/>
                    </w:rPr>
                    <w:t>FQ-3</w:t>
                  </w:r>
                  <w:r>
                    <w:rPr>
                      <w:rFonts w:ascii="宋体" w:eastAsia="宋体" w:hAnsi="宋体" w:hint="eastAsia"/>
                      <w:color w:val="000000" w:themeColor="text1"/>
                      <w:sz w:val="21"/>
                      <w:szCs w:val="21"/>
                    </w:rPr>
                    <w:t>排气筒</w:t>
                  </w:r>
                </w:p>
              </w:tc>
              <w:tc>
                <w:tcPr>
                  <w:tcW w:w="2985"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颗粒物</w:t>
                  </w:r>
                </w:p>
              </w:tc>
              <w:tc>
                <w:tcPr>
                  <w:tcW w:w="2169"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r>
            <w:tr w:rsidR="00D31395" w:rsidTr="00D31395">
              <w:trPr>
                <w:trHeight w:val="147"/>
                <w:jc w:val="center"/>
              </w:trPr>
              <w:tc>
                <w:tcPr>
                  <w:tcW w:w="1415" w:type="dxa"/>
                  <w:vMerge/>
                  <w:vAlign w:val="center"/>
                </w:tcPr>
                <w:p w:rsidR="00D31395" w:rsidRDefault="00D31395">
                  <w:pPr>
                    <w:snapToGrid w:val="0"/>
                    <w:spacing w:line="240" w:lineRule="atLeast"/>
                    <w:rPr>
                      <w:rFonts w:ascii="宋体" w:eastAsia="宋体" w:hAnsi="宋体"/>
                      <w:color w:val="000000" w:themeColor="text1"/>
                      <w:sz w:val="21"/>
                      <w:szCs w:val="21"/>
                    </w:rPr>
                  </w:pPr>
                </w:p>
              </w:tc>
              <w:tc>
                <w:tcPr>
                  <w:tcW w:w="1493" w:type="dxa"/>
                  <w:vMerge/>
                  <w:vAlign w:val="center"/>
                </w:tcPr>
                <w:p w:rsidR="00D31395" w:rsidRDefault="00D31395">
                  <w:pPr>
                    <w:snapToGrid w:val="0"/>
                    <w:spacing w:line="240" w:lineRule="atLeast"/>
                    <w:jc w:val="center"/>
                    <w:rPr>
                      <w:rFonts w:ascii="宋体" w:eastAsia="宋体" w:hAnsi="宋体"/>
                      <w:color w:val="000000" w:themeColor="text1"/>
                      <w:sz w:val="21"/>
                      <w:szCs w:val="21"/>
                    </w:rPr>
                  </w:pPr>
                </w:p>
              </w:tc>
              <w:tc>
                <w:tcPr>
                  <w:tcW w:w="2161" w:type="dxa"/>
                  <w:vAlign w:val="center"/>
                </w:tcPr>
                <w:p w:rsidR="00D31395" w:rsidRDefault="00D31395">
                  <w:pPr>
                    <w:snapToGrid w:val="0"/>
                    <w:spacing w:line="240" w:lineRule="atLeast"/>
                    <w:jc w:val="center"/>
                    <w:rPr>
                      <w:rFonts w:ascii="宋体" w:eastAsia="宋体" w:hAnsi="宋体"/>
                      <w:color w:val="000000" w:themeColor="text1"/>
                      <w:sz w:val="21"/>
                      <w:szCs w:val="21"/>
                    </w:rPr>
                  </w:pPr>
                  <w:r w:rsidRPr="00D31395">
                    <w:rPr>
                      <w:rFonts w:eastAsia="宋体"/>
                      <w:color w:val="000000" w:themeColor="text1"/>
                      <w:sz w:val="21"/>
                      <w:szCs w:val="21"/>
                    </w:rPr>
                    <w:t>FQ-4</w:t>
                  </w:r>
                  <w:r>
                    <w:rPr>
                      <w:rFonts w:ascii="宋体" w:eastAsia="宋体" w:hAnsi="宋体" w:hint="eastAsia"/>
                      <w:color w:val="000000" w:themeColor="text1"/>
                      <w:sz w:val="21"/>
                      <w:szCs w:val="21"/>
                    </w:rPr>
                    <w:t>排气筒</w:t>
                  </w:r>
                </w:p>
              </w:tc>
              <w:tc>
                <w:tcPr>
                  <w:tcW w:w="2985"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颗粒物</w:t>
                  </w:r>
                </w:p>
              </w:tc>
              <w:tc>
                <w:tcPr>
                  <w:tcW w:w="2169"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r>
            <w:tr w:rsidR="00D31395" w:rsidTr="00D31395">
              <w:trPr>
                <w:trHeight w:val="147"/>
                <w:jc w:val="center"/>
              </w:trPr>
              <w:tc>
                <w:tcPr>
                  <w:tcW w:w="1415" w:type="dxa"/>
                  <w:vMerge/>
                  <w:vAlign w:val="center"/>
                </w:tcPr>
                <w:p w:rsidR="00D31395" w:rsidRDefault="00D31395">
                  <w:pPr>
                    <w:snapToGrid w:val="0"/>
                    <w:spacing w:line="240" w:lineRule="atLeast"/>
                    <w:rPr>
                      <w:rFonts w:ascii="宋体" w:eastAsia="宋体" w:hAnsi="宋体"/>
                      <w:color w:val="000000" w:themeColor="text1"/>
                      <w:sz w:val="21"/>
                      <w:szCs w:val="21"/>
                    </w:rPr>
                  </w:pPr>
                </w:p>
              </w:tc>
              <w:tc>
                <w:tcPr>
                  <w:tcW w:w="1493"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无组织</w:t>
                  </w:r>
                </w:p>
              </w:tc>
              <w:tc>
                <w:tcPr>
                  <w:tcW w:w="2161"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厂界</w:t>
                  </w:r>
                </w:p>
              </w:tc>
              <w:tc>
                <w:tcPr>
                  <w:tcW w:w="2985"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颗粒物</w:t>
                  </w:r>
                </w:p>
              </w:tc>
              <w:tc>
                <w:tcPr>
                  <w:tcW w:w="2169" w:type="dxa"/>
                  <w:vAlign w:val="center"/>
                </w:tcPr>
                <w:p w:rsidR="00D31395" w:rsidRDefault="00D31395">
                  <w:pPr>
                    <w:snapToGrid w:val="0"/>
                    <w:spacing w:line="240" w:lineRule="atLeast"/>
                    <w:jc w:val="center"/>
                    <w:rPr>
                      <w:rFonts w:ascii="宋体" w:eastAsia="宋体" w:hAnsi="宋体"/>
                      <w:color w:val="000000" w:themeColor="text1"/>
                      <w:sz w:val="21"/>
                      <w:szCs w:val="21"/>
                    </w:rPr>
                  </w:pPr>
                  <w:r>
                    <w:rPr>
                      <w:rFonts w:ascii="宋体" w:eastAsia="宋体" w:hAnsi="宋体"/>
                      <w:color w:val="000000" w:themeColor="text1"/>
                      <w:sz w:val="21"/>
                      <w:szCs w:val="21"/>
                    </w:rPr>
                    <w:t>一年一次</w:t>
                  </w:r>
                </w:p>
              </w:tc>
            </w:tr>
          </w:tbl>
          <w:p w:rsidR="00FB4467" w:rsidRDefault="00D31395" w:rsidP="0065201F">
            <w:pPr>
              <w:spacing w:beforeLines="50"/>
              <w:ind w:firstLine="482"/>
              <w:rPr>
                <w:rFonts w:ascii="宋体" w:eastAsia="宋体" w:hAnsi="宋体"/>
                <w:color w:val="000000" w:themeColor="text1"/>
              </w:rPr>
            </w:pPr>
            <w:r>
              <w:rPr>
                <w:rFonts w:ascii="宋体" w:eastAsia="宋体" w:hAnsi="宋体" w:hint="eastAsia"/>
                <w:color w:val="000000" w:themeColor="text1"/>
              </w:rPr>
              <w:t>②</w:t>
            </w:r>
            <w:r w:rsidR="009C33F6">
              <w:rPr>
                <w:rFonts w:ascii="宋体" w:eastAsia="宋体" w:hAnsi="宋体" w:hint="eastAsia"/>
                <w:color w:val="000000" w:themeColor="text1"/>
              </w:rPr>
              <w:t xml:space="preserve"> </w:t>
            </w:r>
            <w:r w:rsidR="009C33F6">
              <w:rPr>
                <w:rFonts w:ascii="宋体" w:eastAsia="宋体" w:hAnsi="宋体"/>
                <w:color w:val="000000" w:themeColor="text1"/>
              </w:rPr>
              <w:t>噪声污染源监测</w:t>
            </w:r>
          </w:p>
          <w:p w:rsidR="00FB4467" w:rsidRDefault="009C33F6">
            <w:pPr>
              <w:spacing w:line="360" w:lineRule="auto"/>
              <w:ind w:firstLine="482"/>
              <w:rPr>
                <w:rFonts w:ascii="宋体" w:eastAsia="宋体" w:hAnsi="宋体"/>
                <w:color w:val="000000" w:themeColor="text1"/>
              </w:rPr>
            </w:pPr>
            <w:r>
              <w:rPr>
                <w:rFonts w:ascii="宋体" w:eastAsia="宋体" w:hAnsi="宋体"/>
                <w:color w:val="000000" w:themeColor="text1"/>
              </w:rPr>
              <w:t>定期对厂界进行噪声监测，并在噪声监测点附近醒目处设置环境保护图形标志牌。</w:t>
            </w:r>
          </w:p>
          <w:p w:rsidR="00FB4467" w:rsidRDefault="009C33F6">
            <w:pPr>
              <w:spacing w:line="360" w:lineRule="auto"/>
              <w:jc w:val="center"/>
              <w:rPr>
                <w:rFonts w:ascii="宋体" w:eastAsia="宋体" w:hAnsi="宋体"/>
                <w:b/>
                <w:bCs/>
                <w:color w:val="000000" w:themeColor="text1"/>
              </w:rPr>
            </w:pPr>
            <w:r>
              <w:rPr>
                <w:rFonts w:ascii="宋体" w:eastAsia="宋体" w:hAnsi="宋体" w:hint="eastAsia"/>
                <w:b/>
                <w:bCs/>
                <w:color w:val="000000" w:themeColor="text1"/>
              </w:rPr>
              <w:t xml:space="preserve">  </w:t>
            </w:r>
            <w:r>
              <w:rPr>
                <w:rFonts w:ascii="宋体" w:eastAsia="宋体" w:hAnsi="宋体"/>
                <w:b/>
                <w:bCs/>
                <w:color w:val="000000" w:themeColor="text1"/>
              </w:rPr>
              <w:t>表</w:t>
            </w:r>
            <w:r>
              <w:rPr>
                <w:rFonts w:eastAsia="宋体"/>
                <w:b/>
                <w:bCs/>
                <w:color w:val="000000" w:themeColor="text1"/>
              </w:rPr>
              <w:t>7-</w:t>
            </w:r>
            <w:r w:rsidR="00D31395">
              <w:rPr>
                <w:rFonts w:eastAsia="宋体" w:hint="eastAsia"/>
                <w:b/>
                <w:bCs/>
                <w:color w:val="000000" w:themeColor="text1"/>
              </w:rPr>
              <w:t>13</w:t>
            </w:r>
            <w:r>
              <w:rPr>
                <w:rFonts w:ascii="宋体" w:eastAsia="宋体" w:hAnsi="宋体"/>
                <w:b/>
                <w:bCs/>
                <w:color w:val="000000" w:themeColor="text1"/>
              </w:rPr>
              <w:t xml:space="preserve">  噪声污染源监测计划</w:t>
            </w:r>
          </w:p>
          <w:tbl>
            <w:tblPr>
              <w:tblW w:w="10274" w:type="dxa"/>
              <w:jc w:val="center"/>
              <w:tblBorders>
                <w:top w:val="single" w:sz="12" w:space="0" w:color="auto"/>
                <w:bottom w:val="single" w:sz="12" w:space="0" w:color="auto"/>
                <w:insideH w:val="single" w:sz="2" w:space="0" w:color="auto"/>
                <w:insideV w:val="single" w:sz="2" w:space="0" w:color="auto"/>
              </w:tblBorders>
              <w:tblLayout w:type="fixed"/>
              <w:tblLook w:val="04A0"/>
            </w:tblPr>
            <w:tblGrid>
              <w:gridCol w:w="3177"/>
              <w:gridCol w:w="4027"/>
              <w:gridCol w:w="3070"/>
            </w:tblGrid>
            <w:tr w:rsidR="00FB4467" w:rsidTr="009D06CE">
              <w:trPr>
                <w:jc w:val="center"/>
              </w:trPr>
              <w:tc>
                <w:tcPr>
                  <w:tcW w:w="3177" w:type="dxa"/>
                  <w:vAlign w:val="center"/>
                </w:tcPr>
                <w:p w:rsidR="00FB4467" w:rsidRDefault="009C33F6">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监测点位</w:t>
                  </w:r>
                </w:p>
              </w:tc>
              <w:tc>
                <w:tcPr>
                  <w:tcW w:w="4027" w:type="dxa"/>
                  <w:vAlign w:val="center"/>
                </w:tcPr>
                <w:p w:rsidR="00FB4467" w:rsidRDefault="009C33F6">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监测项目</w:t>
                  </w:r>
                </w:p>
              </w:tc>
              <w:tc>
                <w:tcPr>
                  <w:tcW w:w="3070" w:type="dxa"/>
                  <w:vAlign w:val="center"/>
                </w:tcPr>
                <w:p w:rsidR="00FB4467" w:rsidRDefault="009C33F6">
                  <w:pPr>
                    <w:jc w:val="center"/>
                    <w:rPr>
                      <w:rFonts w:ascii="宋体" w:eastAsia="宋体" w:hAnsi="宋体"/>
                      <w:b/>
                      <w:color w:val="000000" w:themeColor="text1"/>
                      <w:sz w:val="21"/>
                      <w:szCs w:val="21"/>
                    </w:rPr>
                  </w:pPr>
                  <w:r>
                    <w:rPr>
                      <w:rFonts w:ascii="宋体" w:eastAsia="宋体" w:hAnsi="宋体"/>
                      <w:b/>
                      <w:color w:val="000000" w:themeColor="text1"/>
                      <w:sz w:val="21"/>
                      <w:szCs w:val="21"/>
                    </w:rPr>
                    <w:t>监测频率</w:t>
                  </w:r>
                </w:p>
              </w:tc>
            </w:tr>
            <w:tr w:rsidR="00FB4467" w:rsidTr="009D06CE">
              <w:trPr>
                <w:jc w:val="center"/>
              </w:trPr>
              <w:tc>
                <w:tcPr>
                  <w:tcW w:w="3177" w:type="dxa"/>
                  <w:vAlign w:val="center"/>
                </w:tcPr>
                <w:p w:rsidR="00FB4467" w:rsidRDefault="009C33F6">
                  <w:pPr>
                    <w:jc w:val="center"/>
                    <w:rPr>
                      <w:rFonts w:ascii="宋体" w:eastAsia="宋体" w:hAnsi="宋体"/>
                      <w:color w:val="000000" w:themeColor="text1"/>
                      <w:sz w:val="21"/>
                      <w:szCs w:val="21"/>
                    </w:rPr>
                  </w:pPr>
                  <w:r>
                    <w:rPr>
                      <w:rFonts w:ascii="宋体" w:eastAsia="宋体" w:hAnsi="宋体"/>
                      <w:color w:val="000000" w:themeColor="text1"/>
                      <w:sz w:val="21"/>
                      <w:szCs w:val="21"/>
                    </w:rPr>
                    <w:t>厂界四周外</w:t>
                  </w:r>
                  <w:r>
                    <w:rPr>
                      <w:rFonts w:eastAsia="宋体"/>
                      <w:color w:val="000000" w:themeColor="text1"/>
                      <w:sz w:val="21"/>
                      <w:szCs w:val="21"/>
                    </w:rPr>
                    <w:t>1m</w:t>
                  </w:r>
                  <w:r>
                    <w:rPr>
                      <w:rFonts w:ascii="宋体" w:eastAsia="宋体" w:hAnsi="宋体"/>
                      <w:color w:val="000000" w:themeColor="text1"/>
                      <w:sz w:val="21"/>
                      <w:szCs w:val="21"/>
                    </w:rPr>
                    <w:t>处</w:t>
                  </w:r>
                </w:p>
              </w:tc>
              <w:tc>
                <w:tcPr>
                  <w:tcW w:w="4027" w:type="dxa"/>
                  <w:vAlign w:val="center"/>
                </w:tcPr>
                <w:p w:rsidR="00FB4467" w:rsidRDefault="009C33F6">
                  <w:pPr>
                    <w:jc w:val="center"/>
                    <w:rPr>
                      <w:rFonts w:ascii="宋体" w:eastAsia="宋体" w:hAnsi="宋体"/>
                      <w:color w:val="000000" w:themeColor="text1"/>
                      <w:sz w:val="21"/>
                      <w:szCs w:val="21"/>
                    </w:rPr>
                  </w:pPr>
                  <w:r>
                    <w:rPr>
                      <w:rFonts w:ascii="宋体" w:eastAsia="宋体" w:hAnsi="宋体"/>
                      <w:color w:val="000000" w:themeColor="text1"/>
                      <w:sz w:val="21"/>
                      <w:szCs w:val="21"/>
                    </w:rPr>
                    <w:t>等效连续A声级</w:t>
                  </w:r>
                </w:p>
              </w:tc>
              <w:tc>
                <w:tcPr>
                  <w:tcW w:w="3070" w:type="dxa"/>
                  <w:vAlign w:val="center"/>
                </w:tcPr>
                <w:p w:rsidR="00FB4467" w:rsidRDefault="009C33F6">
                  <w:pPr>
                    <w:jc w:val="center"/>
                    <w:rPr>
                      <w:rFonts w:ascii="宋体" w:eastAsia="宋体" w:hAnsi="宋体"/>
                      <w:color w:val="000000" w:themeColor="text1"/>
                      <w:sz w:val="21"/>
                      <w:szCs w:val="21"/>
                    </w:rPr>
                  </w:pPr>
                  <w:r>
                    <w:rPr>
                      <w:rFonts w:ascii="宋体" w:eastAsia="宋体" w:hAnsi="宋体"/>
                      <w:color w:val="000000" w:themeColor="text1"/>
                      <w:sz w:val="21"/>
                      <w:szCs w:val="21"/>
                    </w:rPr>
                    <w:t>每</w:t>
                  </w:r>
                  <w:r>
                    <w:rPr>
                      <w:rFonts w:ascii="宋体" w:eastAsia="宋体" w:hAnsi="宋体" w:hint="eastAsia"/>
                      <w:color w:val="000000" w:themeColor="text1"/>
                      <w:sz w:val="21"/>
                      <w:szCs w:val="21"/>
                    </w:rPr>
                    <w:t>季度</w:t>
                  </w:r>
                  <w:r>
                    <w:rPr>
                      <w:rFonts w:ascii="宋体" w:eastAsia="宋体" w:hAnsi="宋体"/>
                      <w:color w:val="000000" w:themeColor="text1"/>
                      <w:sz w:val="21"/>
                      <w:szCs w:val="21"/>
                    </w:rPr>
                    <w:t>一次</w:t>
                  </w:r>
                </w:p>
              </w:tc>
            </w:tr>
          </w:tbl>
          <w:p w:rsidR="00FB4467" w:rsidRDefault="00D31395" w:rsidP="0065201F">
            <w:pPr>
              <w:spacing w:beforeLines="50"/>
              <w:ind w:firstLine="482"/>
              <w:rPr>
                <w:rFonts w:ascii="宋体" w:eastAsia="宋体" w:hAnsi="宋体"/>
                <w:color w:val="000000"/>
              </w:rPr>
            </w:pPr>
            <w:r>
              <w:rPr>
                <w:rFonts w:ascii="宋体" w:eastAsia="宋体" w:hAnsi="宋体" w:hint="eastAsia"/>
                <w:color w:val="000000"/>
              </w:rPr>
              <w:t>③</w:t>
            </w:r>
            <w:r w:rsidR="009C33F6">
              <w:rPr>
                <w:rFonts w:ascii="宋体" w:eastAsia="宋体" w:hAnsi="宋体" w:hint="eastAsia"/>
                <w:color w:val="000000"/>
              </w:rPr>
              <w:t xml:space="preserve"> </w:t>
            </w:r>
            <w:r w:rsidR="009C33F6">
              <w:rPr>
                <w:rFonts w:ascii="宋体" w:eastAsia="宋体" w:hAnsi="宋体"/>
                <w:color w:val="000000"/>
              </w:rPr>
              <w:t xml:space="preserve">应急监测计划 </w:t>
            </w:r>
          </w:p>
          <w:p w:rsidR="00FB4467" w:rsidRDefault="009C33F6" w:rsidP="0065201F">
            <w:pPr>
              <w:spacing w:beforeLines="50" w:line="360" w:lineRule="auto"/>
              <w:ind w:firstLine="482"/>
              <w:rPr>
                <w:rFonts w:ascii="宋体" w:eastAsia="宋体" w:hAnsi="宋体"/>
                <w:color w:val="000000"/>
              </w:rPr>
            </w:pPr>
            <w:r>
              <w:rPr>
                <w:rFonts w:ascii="宋体" w:eastAsia="宋体" w:hAnsi="宋体"/>
                <w:color w:val="000000"/>
              </w:rPr>
              <w:t xml:space="preserve">项目发生风险事故后可能需要监测的因子，但在实际操作过程中应根据事故类型等因素确定最终的监测因子，具体的风险应急监测方案如下： </w:t>
            </w:r>
          </w:p>
          <w:p w:rsidR="00FB4467" w:rsidRDefault="009C33F6">
            <w:pPr>
              <w:spacing w:line="360" w:lineRule="auto"/>
              <w:ind w:firstLine="480"/>
              <w:rPr>
                <w:rFonts w:ascii="宋体" w:eastAsia="宋体" w:hAnsi="宋体"/>
                <w:color w:val="000000"/>
              </w:rPr>
            </w:pPr>
            <w:r>
              <w:rPr>
                <w:rFonts w:eastAsia="宋体"/>
                <w:color w:val="000000"/>
              </w:rPr>
              <w:t>1</w:t>
            </w:r>
            <w:r>
              <w:rPr>
                <w:rFonts w:eastAsia="宋体" w:hAnsi="宋体"/>
                <w:color w:val="000000"/>
              </w:rPr>
              <w:t>）</w:t>
            </w:r>
            <w:r>
              <w:rPr>
                <w:rFonts w:ascii="宋体" w:eastAsia="宋体" w:hAnsi="宋体"/>
                <w:color w:val="000000"/>
              </w:rPr>
              <w:t xml:space="preserve">大气环境监测 </w:t>
            </w:r>
          </w:p>
          <w:p w:rsidR="00FB4467" w:rsidRDefault="009C33F6">
            <w:pPr>
              <w:spacing w:line="360" w:lineRule="auto"/>
              <w:ind w:firstLine="480"/>
              <w:rPr>
                <w:rFonts w:ascii="宋体" w:eastAsia="宋体" w:hAnsi="宋体"/>
                <w:color w:val="000000"/>
              </w:rPr>
            </w:pPr>
            <w:r>
              <w:rPr>
                <w:rFonts w:ascii="宋体" w:eastAsia="宋体" w:hAnsi="宋体"/>
                <w:color w:val="000000"/>
              </w:rPr>
              <w:t>监测因子：颗粒物</w:t>
            </w:r>
          </w:p>
          <w:p w:rsidR="00FB4467" w:rsidRDefault="009C33F6">
            <w:pPr>
              <w:spacing w:line="360" w:lineRule="auto"/>
              <w:ind w:firstLine="480"/>
              <w:rPr>
                <w:rFonts w:ascii="宋体" w:eastAsia="宋体" w:hAnsi="宋体"/>
                <w:color w:val="000000"/>
              </w:rPr>
            </w:pPr>
            <w:r>
              <w:rPr>
                <w:rFonts w:ascii="宋体" w:eastAsia="宋体" w:hAnsi="宋体"/>
                <w:color w:val="000000"/>
              </w:rPr>
              <w:t xml:space="preserve">监测时间和频次：按照事故持续时间决定监测时间，根据事故严重性决定监测频次。一般情况下每小时取样一次。随事故控制减弱，适当减少监测频次。 </w:t>
            </w:r>
          </w:p>
          <w:p w:rsidR="00FB4467" w:rsidRDefault="009C33F6">
            <w:pPr>
              <w:spacing w:line="360" w:lineRule="auto"/>
              <w:ind w:firstLine="480"/>
              <w:rPr>
                <w:rFonts w:ascii="宋体" w:eastAsia="宋体" w:hAnsi="宋体"/>
                <w:color w:val="000000"/>
              </w:rPr>
            </w:pPr>
            <w:r>
              <w:rPr>
                <w:rFonts w:ascii="宋体" w:eastAsia="宋体" w:hAnsi="宋体"/>
                <w:color w:val="000000"/>
              </w:rPr>
              <w:t>监测布点：按事故发生时的主导风向的下风向，考虑区域功能设置</w:t>
            </w:r>
            <w:r>
              <w:rPr>
                <w:rFonts w:eastAsia="宋体"/>
                <w:color w:val="000000"/>
              </w:rPr>
              <w:t>1</w:t>
            </w:r>
            <w:r>
              <w:rPr>
                <w:rFonts w:ascii="宋体" w:eastAsia="宋体" w:hAnsi="宋体"/>
                <w:color w:val="000000"/>
              </w:rPr>
              <w:t xml:space="preserve">个测点，厂界设监控点。 </w:t>
            </w:r>
          </w:p>
          <w:p w:rsidR="00FB4467" w:rsidRDefault="009C33F6">
            <w:pPr>
              <w:spacing w:line="360" w:lineRule="auto"/>
              <w:ind w:firstLine="480"/>
              <w:rPr>
                <w:rFonts w:ascii="宋体" w:eastAsia="宋体" w:hAnsi="宋体"/>
                <w:color w:val="000000"/>
              </w:rPr>
            </w:pPr>
            <w:r>
              <w:rPr>
                <w:rFonts w:eastAsia="宋体"/>
                <w:color w:val="000000"/>
              </w:rPr>
              <w:t>2</w:t>
            </w:r>
            <w:r>
              <w:rPr>
                <w:rFonts w:eastAsia="宋体" w:hAnsi="宋体"/>
                <w:color w:val="000000"/>
              </w:rPr>
              <w:t>）</w:t>
            </w:r>
            <w:r>
              <w:rPr>
                <w:rFonts w:ascii="宋体" w:eastAsia="宋体" w:hAnsi="宋体"/>
                <w:color w:val="000000"/>
              </w:rPr>
              <w:t xml:space="preserve">水环境监测 </w:t>
            </w:r>
          </w:p>
          <w:p w:rsidR="00FB4467" w:rsidRDefault="009C33F6">
            <w:pPr>
              <w:spacing w:line="360" w:lineRule="auto"/>
              <w:ind w:firstLine="480"/>
              <w:rPr>
                <w:rFonts w:ascii="宋体" w:eastAsia="宋体" w:hAnsi="宋体"/>
                <w:color w:val="000000"/>
              </w:rPr>
            </w:pPr>
            <w:r>
              <w:rPr>
                <w:rFonts w:ascii="宋体" w:eastAsia="宋体" w:hAnsi="宋体"/>
                <w:color w:val="000000"/>
              </w:rPr>
              <w:t>监测因子：</w:t>
            </w:r>
            <w:r>
              <w:rPr>
                <w:rFonts w:eastAsia="宋体"/>
                <w:color w:val="000000"/>
              </w:rPr>
              <w:t>PH</w:t>
            </w:r>
            <w:r>
              <w:rPr>
                <w:rFonts w:eastAsia="宋体" w:hAnsi="宋体"/>
                <w:color w:val="000000"/>
              </w:rPr>
              <w:t>、</w:t>
            </w:r>
            <w:r>
              <w:rPr>
                <w:rFonts w:eastAsia="宋体"/>
                <w:color w:val="000000"/>
              </w:rPr>
              <w:t>COD</w:t>
            </w:r>
            <w:r>
              <w:rPr>
                <w:rFonts w:eastAsia="宋体" w:hAnsi="宋体"/>
                <w:color w:val="000000"/>
              </w:rPr>
              <w:t>、</w:t>
            </w:r>
            <w:r>
              <w:rPr>
                <w:rFonts w:eastAsia="宋体"/>
                <w:color w:val="000000"/>
              </w:rPr>
              <w:t>SS</w:t>
            </w:r>
            <w:r>
              <w:rPr>
                <w:rFonts w:ascii="宋体" w:eastAsia="宋体" w:hAnsi="宋体"/>
                <w:color w:val="000000"/>
              </w:rPr>
              <w:t>、氨氮、总磷</w:t>
            </w:r>
          </w:p>
          <w:p w:rsidR="00FB4467" w:rsidRDefault="009C33F6">
            <w:pPr>
              <w:spacing w:line="360" w:lineRule="auto"/>
              <w:ind w:firstLine="480"/>
              <w:rPr>
                <w:rFonts w:ascii="宋体" w:eastAsia="宋体" w:hAnsi="宋体"/>
                <w:color w:val="000000"/>
              </w:rPr>
            </w:pPr>
            <w:r>
              <w:rPr>
                <w:rFonts w:ascii="宋体" w:eastAsia="宋体" w:hAnsi="宋体"/>
                <w:color w:val="000000"/>
              </w:rPr>
              <w:t xml:space="preserve">监测时间和频次：按照事故持续时间决定监测时间，根据事故严重性决定监测频次。一般情况下每小时取样一次。随事故控制减弱，适当减少监测频次。 </w:t>
            </w:r>
          </w:p>
          <w:p w:rsidR="00FB4467" w:rsidRDefault="009C33F6">
            <w:pPr>
              <w:spacing w:line="360" w:lineRule="auto"/>
              <w:ind w:firstLine="480"/>
              <w:rPr>
                <w:rFonts w:ascii="宋体" w:eastAsia="宋体" w:hAnsi="宋体"/>
                <w:color w:val="000000"/>
              </w:rPr>
            </w:pPr>
            <w:r>
              <w:rPr>
                <w:rFonts w:ascii="宋体" w:eastAsia="宋体" w:hAnsi="宋体"/>
                <w:color w:val="000000"/>
              </w:rPr>
              <w:t>监测布点：接管口、可能受影响的河流设</w:t>
            </w:r>
            <w:r>
              <w:rPr>
                <w:rFonts w:eastAsia="宋体"/>
                <w:color w:val="000000"/>
              </w:rPr>
              <w:t>1</w:t>
            </w:r>
            <w:r>
              <w:rPr>
                <w:rFonts w:ascii="宋体" w:eastAsia="宋体" w:hAnsi="宋体"/>
                <w:color w:val="000000"/>
              </w:rPr>
              <w:t>个监测点。</w:t>
            </w:r>
          </w:p>
          <w:p w:rsidR="00FB4467" w:rsidRDefault="00FB4467">
            <w:pPr>
              <w:pStyle w:val="20"/>
              <w:ind w:firstLineChars="250" w:firstLine="602"/>
              <w:jc w:val="both"/>
              <w:rPr>
                <w:rFonts w:eastAsia="宋体"/>
                <w:b/>
                <w:color w:val="FF0000"/>
              </w:rPr>
            </w:pPr>
          </w:p>
          <w:p w:rsidR="00D31395" w:rsidRDefault="00D31395" w:rsidP="0065201F">
            <w:pPr>
              <w:pStyle w:val="20"/>
              <w:spacing w:beforeLines="50"/>
              <w:ind w:firstLineChars="250" w:firstLine="602"/>
              <w:jc w:val="both"/>
              <w:rPr>
                <w:rFonts w:eastAsia="宋体"/>
                <w:b/>
                <w:color w:val="000000" w:themeColor="text1"/>
              </w:rPr>
            </w:pPr>
          </w:p>
          <w:p w:rsidR="00D31395" w:rsidRDefault="00D31395" w:rsidP="0065201F">
            <w:pPr>
              <w:pStyle w:val="20"/>
              <w:spacing w:beforeLines="50"/>
              <w:ind w:firstLineChars="250" w:firstLine="602"/>
              <w:jc w:val="both"/>
              <w:rPr>
                <w:rFonts w:eastAsia="宋体"/>
                <w:b/>
                <w:color w:val="000000" w:themeColor="text1"/>
              </w:rPr>
            </w:pPr>
          </w:p>
          <w:p w:rsidR="00D31395" w:rsidRDefault="00D31395" w:rsidP="0065201F">
            <w:pPr>
              <w:pStyle w:val="20"/>
              <w:spacing w:beforeLines="50"/>
              <w:ind w:firstLineChars="250" w:firstLine="602"/>
              <w:jc w:val="both"/>
              <w:rPr>
                <w:rFonts w:eastAsia="宋体"/>
                <w:b/>
                <w:color w:val="000000" w:themeColor="text1"/>
              </w:rPr>
            </w:pPr>
          </w:p>
          <w:p w:rsidR="00D31395" w:rsidRDefault="00D31395" w:rsidP="0065201F">
            <w:pPr>
              <w:pStyle w:val="20"/>
              <w:spacing w:beforeLines="50"/>
              <w:ind w:firstLineChars="250" w:firstLine="602"/>
              <w:jc w:val="both"/>
              <w:rPr>
                <w:rFonts w:eastAsia="宋体"/>
                <w:b/>
                <w:color w:val="000000" w:themeColor="text1"/>
              </w:rPr>
            </w:pPr>
          </w:p>
          <w:p w:rsidR="00FB4467" w:rsidRDefault="009C33F6" w:rsidP="0065201F">
            <w:pPr>
              <w:pStyle w:val="20"/>
              <w:spacing w:beforeLines="50"/>
              <w:ind w:firstLineChars="250" w:firstLine="602"/>
              <w:jc w:val="both"/>
              <w:rPr>
                <w:rFonts w:eastAsia="宋体"/>
                <w:b/>
                <w:color w:val="000000" w:themeColor="text1"/>
              </w:rPr>
            </w:pPr>
            <w:r>
              <w:rPr>
                <w:rFonts w:eastAsia="宋体" w:hint="eastAsia"/>
                <w:b/>
                <w:color w:val="000000" w:themeColor="text1"/>
              </w:rPr>
              <w:lastRenderedPageBreak/>
              <w:t>7</w:t>
            </w:r>
            <w:r>
              <w:rPr>
                <w:rFonts w:eastAsia="宋体" w:hint="eastAsia"/>
                <w:b/>
                <w:color w:val="000000" w:themeColor="text1"/>
              </w:rPr>
              <w:t>、“三同时”验收</w:t>
            </w:r>
          </w:p>
          <w:p w:rsidR="00FB4467" w:rsidRDefault="009C33F6">
            <w:pPr>
              <w:pStyle w:val="20"/>
              <w:ind w:firstLineChars="250" w:firstLine="600"/>
              <w:jc w:val="both"/>
              <w:rPr>
                <w:rFonts w:eastAsia="宋体"/>
                <w:color w:val="000000" w:themeColor="text1"/>
              </w:rPr>
            </w:pPr>
            <w:r>
              <w:rPr>
                <w:rFonts w:eastAsia="宋体" w:hint="eastAsia"/>
                <w:color w:val="000000" w:themeColor="text1"/>
              </w:rPr>
              <w:t>建设项目“三同时”验收一览表见表</w:t>
            </w:r>
            <w:r>
              <w:rPr>
                <w:rFonts w:eastAsia="宋体" w:hint="eastAsia"/>
                <w:color w:val="000000" w:themeColor="text1"/>
              </w:rPr>
              <w:t>7-1</w:t>
            </w:r>
            <w:r w:rsidR="00D31395">
              <w:rPr>
                <w:rFonts w:eastAsia="宋体" w:hint="eastAsia"/>
                <w:color w:val="000000" w:themeColor="text1"/>
              </w:rPr>
              <w:t>4</w:t>
            </w:r>
            <w:r>
              <w:rPr>
                <w:rFonts w:eastAsia="宋体" w:hint="eastAsia"/>
                <w:color w:val="000000" w:themeColor="text1"/>
              </w:rPr>
              <w:t>：</w:t>
            </w:r>
          </w:p>
          <w:p w:rsidR="00FB4467" w:rsidRDefault="009C33F6">
            <w:pPr>
              <w:spacing w:line="360" w:lineRule="auto"/>
              <w:jc w:val="center"/>
              <w:rPr>
                <w:rFonts w:eastAsia="宋体"/>
                <w:b/>
                <w:color w:val="000000" w:themeColor="text1"/>
                <w:kern w:val="2"/>
              </w:rPr>
            </w:pPr>
            <w:r>
              <w:rPr>
                <w:rFonts w:eastAsia="宋体" w:hAnsi="宋体"/>
                <w:b/>
                <w:color w:val="000000" w:themeColor="text1"/>
                <w:szCs w:val="24"/>
              </w:rPr>
              <w:t>表</w:t>
            </w:r>
            <w:r>
              <w:rPr>
                <w:rFonts w:eastAsia="宋体" w:hint="eastAsia"/>
                <w:b/>
                <w:color w:val="000000" w:themeColor="text1"/>
                <w:szCs w:val="24"/>
              </w:rPr>
              <w:t>7-1</w:t>
            </w:r>
            <w:r w:rsidR="00D31395">
              <w:rPr>
                <w:rFonts w:eastAsia="宋体" w:hint="eastAsia"/>
                <w:b/>
                <w:color w:val="000000" w:themeColor="text1"/>
                <w:szCs w:val="24"/>
              </w:rPr>
              <w:t>4</w:t>
            </w:r>
            <w:r>
              <w:rPr>
                <w:rFonts w:eastAsia="宋体" w:hint="eastAsia"/>
                <w:b/>
                <w:color w:val="000000" w:themeColor="text1"/>
                <w:szCs w:val="24"/>
              </w:rPr>
              <w:t xml:space="preserve">  </w:t>
            </w:r>
            <w:r>
              <w:rPr>
                <w:rFonts w:eastAsia="宋体"/>
                <w:b/>
                <w:color w:val="000000" w:themeColor="text1"/>
                <w:kern w:val="2"/>
              </w:rPr>
              <w:t>建设项目</w:t>
            </w:r>
            <w:r>
              <w:rPr>
                <w:rFonts w:eastAsia="宋体" w:hint="eastAsia"/>
                <w:b/>
                <w:color w:val="000000" w:themeColor="text1"/>
                <w:kern w:val="2"/>
              </w:rPr>
              <w:t>“三同时”验收一览表</w:t>
            </w:r>
          </w:p>
          <w:tbl>
            <w:tblPr>
              <w:tblW w:w="10274"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317"/>
              <w:gridCol w:w="511"/>
              <w:gridCol w:w="1268"/>
              <w:gridCol w:w="1091"/>
              <w:gridCol w:w="684"/>
              <w:gridCol w:w="2188"/>
              <w:gridCol w:w="2680"/>
              <w:gridCol w:w="752"/>
              <w:gridCol w:w="783"/>
            </w:tblGrid>
            <w:tr w:rsidR="00FB4467" w:rsidTr="00D50664">
              <w:trPr>
                <w:trHeight w:val="523"/>
                <w:jc w:val="center"/>
              </w:trPr>
              <w:tc>
                <w:tcPr>
                  <w:tcW w:w="828" w:type="dxa"/>
                  <w:gridSpan w:val="2"/>
                  <w:tcMar>
                    <w:left w:w="0" w:type="dxa"/>
                    <w:right w:w="0" w:type="dxa"/>
                  </w:tcMar>
                  <w:vAlign w:val="center"/>
                </w:tcPr>
                <w:p w:rsidR="00FB4467" w:rsidRDefault="009C33F6">
                  <w:pPr>
                    <w:jc w:val="center"/>
                    <w:rPr>
                      <w:rFonts w:eastAsia="宋体"/>
                      <w:b/>
                      <w:color w:val="000000" w:themeColor="text1"/>
                      <w:sz w:val="21"/>
                      <w:szCs w:val="21"/>
                    </w:rPr>
                  </w:pPr>
                  <w:r>
                    <w:rPr>
                      <w:rFonts w:eastAsia="宋体" w:hint="eastAsia"/>
                      <w:b/>
                      <w:color w:val="000000" w:themeColor="text1"/>
                      <w:sz w:val="21"/>
                      <w:szCs w:val="21"/>
                    </w:rPr>
                    <w:t>类别</w:t>
                  </w:r>
                </w:p>
              </w:tc>
              <w:tc>
                <w:tcPr>
                  <w:tcW w:w="1268" w:type="dxa"/>
                  <w:vAlign w:val="center"/>
                </w:tcPr>
                <w:p w:rsidR="00FB4467" w:rsidRDefault="009C33F6">
                  <w:pPr>
                    <w:spacing w:line="400" w:lineRule="exact"/>
                    <w:jc w:val="center"/>
                    <w:rPr>
                      <w:rFonts w:eastAsia="宋体"/>
                      <w:b/>
                      <w:color w:val="000000" w:themeColor="text1"/>
                      <w:sz w:val="21"/>
                      <w:szCs w:val="21"/>
                    </w:rPr>
                  </w:pPr>
                  <w:r>
                    <w:rPr>
                      <w:rFonts w:eastAsia="宋体" w:hint="eastAsia"/>
                      <w:color w:val="000000" w:themeColor="text1"/>
                      <w:sz w:val="21"/>
                      <w:szCs w:val="21"/>
                    </w:rPr>
                    <w:t xml:space="preserve"> </w:t>
                  </w:r>
                  <w:r>
                    <w:rPr>
                      <w:rFonts w:eastAsia="宋体" w:hint="eastAsia"/>
                      <w:b/>
                      <w:color w:val="000000" w:themeColor="text1"/>
                      <w:sz w:val="21"/>
                      <w:szCs w:val="21"/>
                    </w:rPr>
                    <w:t>污染源</w:t>
                  </w:r>
                </w:p>
              </w:tc>
              <w:tc>
                <w:tcPr>
                  <w:tcW w:w="1091" w:type="dxa"/>
                  <w:vAlign w:val="center"/>
                </w:tcPr>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污染物</w:t>
                  </w:r>
                </w:p>
              </w:tc>
              <w:tc>
                <w:tcPr>
                  <w:tcW w:w="2872" w:type="dxa"/>
                  <w:gridSpan w:val="2"/>
                  <w:vAlign w:val="center"/>
                </w:tcPr>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治理措施</w:t>
                  </w:r>
                </w:p>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（数量、规模）</w:t>
                  </w:r>
                </w:p>
              </w:tc>
              <w:tc>
                <w:tcPr>
                  <w:tcW w:w="2680" w:type="dxa"/>
                  <w:vAlign w:val="center"/>
                </w:tcPr>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验收要求</w:t>
                  </w:r>
                </w:p>
              </w:tc>
              <w:tc>
                <w:tcPr>
                  <w:tcW w:w="752" w:type="dxa"/>
                  <w:vAlign w:val="center"/>
                </w:tcPr>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环保投资万元</w:t>
                  </w:r>
                </w:p>
              </w:tc>
              <w:tc>
                <w:tcPr>
                  <w:tcW w:w="783" w:type="dxa"/>
                  <w:vAlign w:val="center"/>
                </w:tcPr>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完成</w:t>
                  </w:r>
                </w:p>
                <w:p w:rsidR="00FB4467" w:rsidRDefault="009C33F6">
                  <w:pPr>
                    <w:spacing w:line="400" w:lineRule="exact"/>
                    <w:jc w:val="center"/>
                    <w:rPr>
                      <w:rFonts w:eastAsia="宋体"/>
                      <w:b/>
                      <w:color w:val="000000" w:themeColor="text1"/>
                      <w:sz w:val="21"/>
                      <w:szCs w:val="21"/>
                    </w:rPr>
                  </w:pPr>
                  <w:r>
                    <w:rPr>
                      <w:rFonts w:eastAsia="宋体" w:hint="eastAsia"/>
                      <w:b/>
                      <w:color w:val="000000" w:themeColor="text1"/>
                      <w:sz w:val="21"/>
                      <w:szCs w:val="21"/>
                    </w:rPr>
                    <w:t>时间</w:t>
                  </w:r>
                </w:p>
              </w:tc>
            </w:tr>
            <w:tr w:rsidR="00D31395" w:rsidTr="00D50664">
              <w:trPr>
                <w:trHeight w:val="523"/>
                <w:jc w:val="center"/>
              </w:trPr>
              <w:tc>
                <w:tcPr>
                  <w:tcW w:w="317" w:type="dxa"/>
                  <w:vMerge w:val="restart"/>
                  <w:tcMar>
                    <w:left w:w="0" w:type="dxa"/>
                    <w:right w:w="0" w:type="dxa"/>
                  </w:tcMar>
                  <w:vAlign w:val="center"/>
                </w:tcPr>
                <w:p w:rsidR="00D31395" w:rsidRDefault="00D31395">
                  <w:pPr>
                    <w:jc w:val="center"/>
                    <w:rPr>
                      <w:rFonts w:eastAsia="宋体"/>
                      <w:color w:val="000000" w:themeColor="text1"/>
                      <w:sz w:val="21"/>
                      <w:szCs w:val="21"/>
                    </w:rPr>
                  </w:pPr>
                </w:p>
                <w:p w:rsidR="00D31395" w:rsidRDefault="00D31395">
                  <w:pPr>
                    <w:jc w:val="center"/>
                    <w:rPr>
                      <w:rFonts w:eastAsia="宋体"/>
                      <w:color w:val="000000" w:themeColor="text1"/>
                      <w:sz w:val="21"/>
                      <w:szCs w:val="21"/>
                    </w:rPr>
                  </w:pPr>
                  <w:r>
                    <w:rPr>
                      <w:rFonts w:eastAsia="宋体" w:hint="eastAsia"/>
                      <w:color w:val="000000" w:themeColor="text1"/>
                      <w:sz w:val="21"/>
                      <w:szCs w:val="21"/>
                    </w:rPr>
                    <w:t>废</w:t>
                  </w:r>
                </w:p>
                <w:p w:rsidR="00D31395" w:rsidRDefault="00D31395">
                  <w:pPr>
                    <w:jc w:val="center"/>
                    <w:rPr>
                      <w:rFonts w:eastAsia="宋体"/>
                      <w:b/>
                      <w:color w:val="000000" w:themeColor="text1"/>
                      <w:sz w:val="21"/>
                      <w:szCs w:val="21"/>
                    </w:rPr>
                  </w:pPr>
                  <w:r>
                    <w:rPr>
                      <w:rFonts w:eastAsia="宋体" w:hint="eastAsia"/>
                      <w:color w:val="000000" w:themeColor="text1"/>
                      <w:sz w:val="21"/>
                      <w:szCs w:val="21"/>
                    </w:rPr>
                    <w:t>气</w:t>
                  </w:r>
                </w:p>
              </w:tc>
              <w:tc>
                <w:tcPr>
                  <w:tcW w:w="511" w:type="dxa"/>
                  <w:vMerge w:val="restart"/>
                  <w:vAlign w:val="center"/>
                </w:tcPr>
                <w:p w:rsidR="00D31395" w:rsidRDefault="00D31395">
                  <w:pPr>
                    <w:jc w:val="center"/>
                    <w:rPr>
                      <w:rFonts w:eastAsia="宋体"/>
                      <w:b/>
                      <w:color w:val="000000" w:themeColor="text1"/>
                      <w:sz w:val="21"/>
                      <w:szCs w:val="21"/>
                    </w:rPr>
                  </w:pPr>
                  <w:r>
                    <w:rPr>
                      <w:rFonts w:eastAsia="宋体" w:hint="eastAsia"/>
                      <w:color w:val="000000" w:themeColor="text1"/>
                      <w:sz w:val="21"/>
                      <w:szCs w:val="21"/>
                    </w:rPr>
                    <w:t>有组织</w:t>
                  </w:r>
                </w:p>
              </w:tc>
              <w:tc>
                <w:tcPr>
                  <w:tcW w:w="1268" w:type="dxa"/>
                  <w:vAlign w:val="center"/>
                </w:tcPr>
                <w:p w:rsidR="00D31395" w:rsidRDefault="00D31395">
                  <w:pPr>
                    <w:jc w:val="center"/>
                    <w:rPr>
                      <w:rFonts w:eastAsia="宋体"/>
                      <w:color w:val="000000" w:themeColor="text1"/>
                      <w:sz w:val="21"/>
                      <w:szCs w:val="21"/>
                    </w:rPr>
                  </w:pPr>
                  <w:r>
                    <w:rPr>
                      <w:rFonts w:eastAsia="宋体" w:hint="eastAsia"/>
                      <w:color w:val="000000" w:themeColor="text1"/>
                      <w:sz w:val="21"/>
                      <w:szCs w:val="21"/>
                    </w:rPr>
                    <w:t>切割烟尘</w:t>
                  </w:r>
                </w:p>
              </w:tc>
              <w:tc>
                <w:tcPr>
                  <w:tcW w:w="1091" w:type="dxa"/>
                  <w:vAlign w:val="center"/>
                </w:tcPr>
                <w:p w:rsidR="00D31395" w:rsidRDefault="00D31395">
                  <w:pPr>
                    <w:spacing w:line="400" w:lineRule="exact"/>
                    <w:jc w:val="center"/>
                    <w:rPr>
                      <w:rFonts w:eastAsia="宋体"/>
                      <w:b/>
                      <w:color w:val="000000" w:themeColor="text1"/>
                      <w:sz w:val="21"/>
                      <w:szCs w:val="21"/>
                    </w:rPr>
                  </w:pPr>
                  <w:r>
                    <w:rPr>
                      <w:rFonts w:eastAsia="宋体" w:hint="eastAsia"/>
                      <w:color w:val="000000" w:themeColor="text1"/>
                      <w:sz w:val="21"/>
                      <w:szCs w:val="21"/>
                    </w:rPr>
                    <w:t>颗粒物</w:t>
                  </w:r>
                </w:p>
              </w:tc>
              <w:tc>
                <w:tcPr>
                  <w:tcW w:w="2872" w:type="dxa"/>
                  <w:gridSpan w:val="2"/>
                  <w:vAlign w:val="center"/>
                </w:tcPr>
                <w:p w:rsidR="00D31395" w:rsidRDefault="00D31395">
                  <w:pPr>
                    <w:rPr>
                      <w:rFonts w:eastAsia="宋体"/>
                      <w:color w:val="FF0000"/>
                      <w:sz w:val="21"/>
                      <w:szCs w:val="21"/>
                    </w:rPr>
                  </w:pPr>
                  <w:r>
                    <w:rPr>
                      <w:rFonts w:eastAsia="宋体" w:hint="eastAsia"/>
                      <w:sz w:val="21"/>
                      <w:szCs w:val="21"/>
                    </w:rPr>
                    <w:t>滤筒除尘装置</w:t>
                  </w:r>
                  <w:r>
                    <w:rPr>
                      <w:rFonts w:eastAsia="宋体" w:hint="eastAsia"/>
                      <w:sz w:val="21"/>
                      <w:szCs w:val="21"/>
                    </w:rPr>
                    <w:t>+15</w:t>
                  </w:r>
                  <w:r>
                    <w:rPr>
                      <w:rFonts w:eastAsia="宋体" w:hint="eastAsia"/>
                      <w:sz w:val="21"/>
                      <w:szCs w:val="21"/>
                    </w:rPr>
                    <w:t>米高排气筒排放（共</w:t>
                  </w:r>
                  <w:r>
                    <w:rPr>
                      <w:rFonts w:eastAsia="宋体" w:hint="eastAsia"/>
                      <w:sz w:val="21"/>
                      <w:szCs w:val="21"/>
                    </w:rPr>
                    <w:t>2</w:t>
                  </w:r>
                  <w:r>
                    <w:rPr>
                      <w:rFonts w:eastAsia="宋体" w:hint="eastAsia"/>
                      <w:sz w:val="21"/>
                      <w:szCs w:val="21"/>
                    </w:rPr>
                    <w:t>套）</w:t>
                  </w:r>
                </w:p>
              </w:tc>
              <w:tc>
                <w:tcPr>
                  <w:tcW w:w="2680" w:type="dxa"/>
                  <w:vMerge w:val="restart"/>
                  <w:vAlign w:val="center"/>
                </w:tcPr>
                <w:p w:rsidR="00D31395" w:rsidRDefault="00D31395">
                  <w:pPr>
                    <w:spacing w:line="400" w:lineRule="exact"/>
                    <w:jc w:val="center"/>
                    <w:rPr>
                      <w:rFonts w:eastAsia="宋体"/>
                      <w:b/>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）表</w:t>
                  </w:r>
                  <w:r>
                    <w:rPr>
                      <w:rFonts w:eastAsia="宋体"/>
                      <w:color w:val="000000" w:themeColor="text1"/>
                      <w:sz w:val="21"/>
                      <w:szCs w:val="21"/>
                    </w:rPr>
                    <w:t>2</w:t>
                  </w:r>
                  <w:r>
                    <w:rPr>
                      <w:rFonts w:eastAsia="宋体"/>
                      <w:color w:val="000000" w:themeColor="text1"/>
                      <w:sz w:val="21"/>
                      <w:szCs w:val="21"/>
                    </w:rPr>
                    <w:t>中</w:t>
                  </w:r>
                  <w:r>
                    <w:rPr>
                      <w:rFonts w:eastAsia="宋体" w:hint="eastAsia"/>
                      <w:color w:val="000000" w:themeColor="text1"/>
                      <w:sz w:val="21"/>
                      <w:szCs w:val="21"/>
                    </w:rPr>
                    <w:t>二级标准排放要求</w:t>
                  </w:r>
                </w:p>
              </w:tc>
              <w:tc>
                <w:tcPr>
                  <w:tcW w:w="752" w:type="dxa"/>
                  <w:vAlign w:val="center"/>
                </w:tcPr>
                <w:p w:rsidR="00D31395" w:rsidRDefault="00D31395">
                  <w:pPr>
                    <w:spacing w:line="400" w:lineRule="exact"/>
                    <w:jc w:val="center"/>
                    <w:rPr>
                      <w:rFonts w:eastAsia="宋体"/>
                      <w:color w:val="000000" w:themeColor="text1"/>
                      <w:sz w:val="21"/>
                      <w:szCs w:val="21"/>
                    </w:rPr>
                  </w:pPr>
                  <w:r>
                    <w:rPr>
                      <w:rFonts w:eastAsia="宋体" w:hint="eastAsia"/>
                      <w:color w:val="000000" w:themeColor="text1"/>
                      <w:sz w:val="21"/>
                      <w:szCs w:val="21"/>
                    </w:rPr>
                    <w:t>10</w:t>
                  </w:r>
                </w:p>
              </w:tc>
              <w:tc>
                <w:tcPr>
                  <w:tcW w:w="783" w:type="dxa"/>
                  <w:vAlign w:val="center"/>
                </w:tcPr>
                <w:p w:rsidR="00D31395" w:rsidRDefault="00D31395">
                  <w:pPr>
                    <w:spacing w:line="400" w:lineRule="exact"/>
                    <w:jc w:val="center"/>
                    <w:rPr>
                      <w:rFonts w:eastAsia="宋体"/>
                      <w:b/>
                      <w:color w:val="000000" w:themeColor="text1"/>
                      <w:sz w:val="21"/>
                      <w:szCs w:val="21"/>
                    </w:rPr>
                  </w:pPr>
                </w:p>
              </w:tc>
            </w:tr>
            <w:tr w:rsidR="00D31395" w:rsidTr="00D50664">
              <w:trPr>
                <w:trHeight w:val="523"/>
                <w:jc w:val="center"/>
              </w:trPr>
              <w:tc>
                <w:tcPr>
                  <w:tcW w:w="317" w:type="dxa"/>
                  <w:vMerge/>
                  <w:tcMar>
                    <w:left w:w="0" w:type="dxa"/>
                    <w:right w:w="0" w:type="dxa"/>
                  </w:tcMar>
                  <w:vAlign w:val="center"/>
                </w:tcPr>
                <w:p w:rsidR="00D31395" w:rsidRDefault="00D31395">
                  <w:pPr>
                    <w:jc w:val="center"/>
                    <w:rPr>
                      <w:rFonts w:eastAsia="宋体"/>
                      <w:color w:val="000000" w:themeColor="text1"/>
                      <w:sz w:val="21"/>
                      <w:szCs w:val="21"/>
                    </w:rPr>
                  </w:pPr>
                </w:p>
              </w:tc>
              <w:tc>
                <w:tcPr>
                  <w:tcW w:w="511" w:type="dxa"/>
                  <w:vMerge/>
                  <w:vAlign w:val="center"/>
                </w:tcPr>
                <w:p w:rsidR="00D31395" w:rsidRDefault="00D31395">
                  <w:pPr>
                    <w:jc w:val="center"/>
                    <w:rPr>
                      <w:rFonts w:eastAsia="宋体"/>
                      <w:color w:val="000000" w:themeColor="text1"/>
                      <w:sz w:val="21"/>
                      <w:szCs w:val="21"/>
                    </w:rPr>
                  </w:pPr>
                </w:p>
              </w:tc>
              <w:tc>
                <w:tcPr>
                  <w:tcW w:w="1268" w:type="dxa"/>
                  <w:vAlign w:val="center"/>
                </w:tcPr>
                <w:p w:rsidR="00D31395" w:rsidRDefault="00D31395">
                  <w:pPr>
                    <w:jc w:val="center"/>
                    <w:rPr>
                      <w:rFonts w:eastAsia="宋体"/>
                      <w:color w:val="000000" w:themeColor="text1"/>
                      <w:sz w:val="21"/>
                      <w:szCs w:val="21"/>
                    </w:rPr>
                  </w:pPr>
                  <w:r>
                    <w:rPr>
                      <w:rFonts w:eastAsia="宋体" w:hint="eastAsia"/>
                      <w:color w:val="000000" w:themeColor="text1"/>
                      <w:sz w:val="21"/>
                      <w:szCs w:val="21"/>
                    </w:rPr>
                    <w:t>打磨抛光粉尘</w:t>
                  </w:r>
                </w:p>
              </w:tc>
              <w:tc>
                <w:tcPr>
                  <w:tcW w:w="1091" w:type="dxa"/>
                  <w:vAlign w:val="center"/>
                </w:tcPr>
                <w:p w:rsidR="00D31395" w:rsidRDefault="00D31395">
                  <w:pPr>
                    <w:spacing w:line="400" w:lineRule="exact"/>
                    <w:jc w:val="center"/>
                    <w:rPr>
                      <w:rFonts w:eastAsia="宋体"/>
                      <w:b/>
                      <w:color w:val="000000" w:themeColor="text1"/>
                      <w:sz w:val="21"/>
                      <w:szCs w:val="21"/>
                    </w:rPr>
                  </w:pPr>
                  <w:r>
                    <w:rPr>
                      <w:rFonts w:eastAsia="宋体" w:hint="eastAsia"/>
                      <w:color w:val="000000" w:themeColor="text1"/>
                      <w:sz w:val="21"/>
                      <w:szCs w:val="21"/>
                    </w:rPr>
                    <w:t>颗粒物</w:t>
                  </w:r>
                </w:p>
              </w:tc>
              <w:tc>
                <w:tcPr>
                  <w:tcW w:w="2872" w:type="dxa"/>
                  <w:gridSpan w:val="2"/>
                  <w:vAlign w:val="center"/>
                </w:tcPr>
                <w:p w:rsidR="00D31395" w:rsidRDefault="00D31395">
                  <w:pPr>
                    <w:jc w:val="center"/>
                    <w:rPr>
                      <w:rFonts w:eastAsia="宋体"/>
                      <w:sz w:val="21"/>
                      <w:szCs w:val="21"/>
                    </w:rPr>
                  </w:pPr>
                  <w:r>
                    <w:rPr>
                      <w:rFonts w:eastAsia="宋体" w:hint="eastAsia"/>
                      <w:sz w:val="21"/>
                      <w:szCs w:val="21"/>
                    </w:rPr>
                    <w:t>集气管道收集</w:t>
                  </w:r>
                  <w:r>
                    <w:rPr>
                      <w:rFonts w:eastAsia="宋体" w:hint="eastAsia"/>
                      <w:sz w:val="21"/>
                      <w:szCs w:val="21"/>
                    </w:rPr>
                    <w:t>+</w:t>
                  </w:r>
                  <w:r>
                    <w:rPr>
                      <w:rFonts w:eastAsia="宋体" w:hint="eastAsia"/>
                      <w:sz w:val="21"/>
                      <w:szCs w:val="21"/>
                    </w:rPr>
                    <w:t>布袋除尘装置</w:t>
                  </w:r>
                  <w:r>
                    <w:rPr>
                      <w:rFonts w:eastAsia="宋体" w:hint="eastAsia"/>
                      <w:sz w:val="21"/>
                      <w:szCs w:val="21"/>
                    </w:rPr>
                    <w:t>+15</w:t>
                  </w:r>
                  <w:r>
                    <w:rPr>
                      <w:rFonts w:eastAsia="宋体" w:hint="eastAsia"/>
                      <w:sz w:val="21"/>
                      <w:szCs w:val="21"/>
                    </w:rPr>
                    <w:t>米高排气筒排放</w:t>
                  </w:r>
                </w:p>
                <w:p w:rsidR="00D31395" w:rsidRDefault="00D31395">
                  <w:pPr>
                    <w:jc w:val="center"/>
                    <w:rPr>
                      <w:rFonts w:eastAsia="宋体"/>
                      <w:color w:val="FF0000"/>
                      <w:sz w:val="21"/>
                      <w:szCs w:val="21"/>
                    </w:rPr>
                  </w:pPr>
                  <w:r>
                    <w:rPr>
                      <w:rFonts w:eastAsia="宋体" w:hint="eastAsia"/>
                      <w:sz w:val="21"/>
                      <w:szCs w:val="21"/>
                    </w:rPr>
                    <w:t>（共</w:t>
                  </w:r>
                  <w:r>
                    <w:rPr>
                      <w:rFonts w:eastAsia="宋体" w:hint="eastAsia"/>
                      <w:sz w:val="21"/>
                      <w:szCs w:val="21"/>
                    </w:rPr>
                    <w:t>2</w:t>
                  </w:r>
                  <w:r>
                    <w:rPr>
                      <w:rFonts w:eastAsia="宋体" w:hint="eastAsia"/>
                      <w:sz w:val="21"/>
                      <w:szCs w:val="21"/>
                    </w:rPr>
                    <w:t>套）</w:t>
                  </w:r>
                </w:p>
              </w:tc>
              <w:tc>
                <w:tcPr>
                  <w:tcW w:w="2680" w:type="dxa"/>
                  <w:vMerge/>
                  <w:vAlign w:val="center"/>
                </w:tcPr>
                <w:p w:rsidR="00D31395" w:rsidRDefault="00D31395">
                  <w:pPr>
                    <w:spacing w:line="400" w:lineRule="exact"/>
                    <w:jc w:val="center"/>
                    <w:rPr>
                      <w:rFonts w:eastAsia="宋体"/>
                      <w:b/>
                      <w:color w:val="000000" w:themeColor="text1"/>
                      <w:sz w:val="21"/>
                      <w:szCs w:val="21"/>
                    </w:rPr>
                  </w:pPr>
                </w:p>
              </w:tc>
              <w:tc>
                <w:tcPr>
                  <w:tcW w:w="752" w:type="dxa"/>
                  <w:vAlign w:val="center"/>
                </w:tcPr>
                <w:p w:rsidR="00D31395" w:rsidRDefault="00D31395">
                  <w:pPr>
                    <w:spacing w:line="400" w:lineRule="exact"/>
                    <w:jc w:val="center"/>
                    <w:rPr>
                      <w:rFonts w:eastAsia="宋体"/>
                      <w:color w:val="000000" w:themeColor="text1"/>
                      <w:sz w:val="21"/>
                      <w:szCs w:val="21"/>
                    </w:rPr>
                  </w:pPr>
                  <w:r>
                    <w:rPr>
                      <w:rFonts w:eastAsia="宋体" w:hint="eastAsia"/>
                      <w:color w:val="000000" w:themeColor="text1"/>
                      <w:sz w:val="21"/>
                      <w:szCs w:val="21"/>
                    </w:rPr>
                    <w:t>15</w:t>
                  </w:r>
                </w:p>
              </w:tc>
              <w:tc>
                <w:tcPr>
                  <w:tcW w:w="783" w:type="dxa"/>
                  <w:vAlign w:val="center"/>
                </w:tcPr>
                <w:p w:rsidR="00D31395" w:rsidRDefault="00D31395">
                  <w:pPr>
                    <w:spacing w:line="400" w:lineRule="exact"/>
                    <w:jc w:val="center"/>
                    <w:rPr>
                      <w:rFonts w:eastAsia="宋体"/>
                      <w:b/>
                      <w:color w:val="000000" w:themeColor="text1"/>
                      <w:sz w:val="21"/>
                      <w:szCs w:val="21"/>
                    </w:rPr>
                  </w:pPr>
                </w:p>
              </w:tc>
            </w:tr>
            <w:tr w:rsidR="00FB4467" w:rsidTr="00D50664">
              <w:trPr>
                <w:trHeight w:val="523"/>
                <w:jc w:val="center"/>
              </w:trPr>
              <w:tc>
                <w:tcPr>
                  <w:tcW w:w="317" w:type="dxa"/>
                  <w:vMerge/>
                  <w:tcMar>
                    <w:left w:w="0" w:type="dxa"/>
                    <w:right w:w="0" w:type="dxa"/>
                  </w:tcMar>
                  <w:vAlign w:val="center"/>
                </w:tcPr>
                <w:p w:rsidR="00FB4467" w:rsidRDefault="00FB4467">
                  <w:pPr>
                    <w:jc w:val="center"/>
                    <w:rPr>
                      <w:rFonts w:eastAsia="宋体"/>
                      <w:b/>
                      <w:color w:val="000000" w:themeColor="text1"/>
                      <w:sz w:val="21"/>
                      <w:szCs w:val="21"/>
                    </w:rPr>
                  </w:pPr>
                </w:p>
              </w:tc>
              <w:tc>
                <w:tcPr>
                  <w:tcW w:w="511"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无组织</w:t>
                  </w:r>
                </w:p>
              </w:tc>
              <w:tc>
                <w:tcPr>
                  <w:tcW w:w="1268"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切割烟尘</w:t>
                  </w:r>
                </w:p>
                <w:p w:rsidR="00D31395" w:rsidRDefault="009C33F6">
                  <w:pPr>
                    <w:spacing w:line="400" w:lineRule="exact"/>
                    <w:jc w:val="center"/>
                    <w:rPr>
                      <w:rFonts w:eastAsia="宋体"/>
                      <w:color w:val="000000" w:themeColor="text1"/>
                      <w:sz w:val="21"/>
                      <w:szCs w:val="21"/>
                    </w:rPr>
                  </w:pPr>
                  <w:r>
                    <w:rPr>
                      <w:rFonts w:eastAsia="宋体" w:hint="eastAsia"/>
                      <w:color w:val="000000" w:themeColor="text1"/>
                      <w:sz w:val="21"/>
                      <w:szCs w:val="21"/>
                    </w:rPr>
                    <w:t>焊接烟尘</w:t>
                  </w:r>
                  <w:r>
                    <w:rPr>
                      <w:rFonts w:eastAsia="宋体"/>
                      <w:color w:val="000000" w:themeColor="text1"/>
                      <w:sz w:val="21"/>
                      <w:szCs w:val="21"/>
                    </w:rPr>
                    <w:br/>
                  </w:r>
                  <w:r>
                    <w:rPr>
                      <w:rFonts w:eastAsia="宋体" w:hint="eastAsia"/>
                      <w:color w:val="000000" w:themeColor="text1"/>
                      <w:sz w:val="21"/>
                      <w:szCs w:val="21"/>
                    </w:rPr>
                    <w:t>打磨抛光</w:t>
                  </w:r>
                </w:p>
                <w:p w:rsidR="00FB4467" w:rsidRDefault="009C33F6">
                  <w:pPr>
                    <w:spacing w:line="400" w:lineRule="exact"/>
                    <w:jc w:val="center"/>
                    <w:rPr>
                      <w:rFonts w:eastAsia="宋体"/>
                      <w:color w:val="000000" w:themeColor="text1"/>
                      <w:sz w:val="21"/>
                      <w:szCs w:val="21"/>
                    </w:rPr>
                  </w:pPr>
                  <w:r>
                    <w:rPr>
                      <w:rFonts w:eastAsia="宋体" w:hint="eastAsia"/>
                      <w:color w:val="000000" w:themeColor="text1"/>
                      <w:sz w:val="21"/>
                      <w:szCs w:val="21"/>
                    </w:rPr>
                    <w:t>粉尘</w:t>
                  </w:r>
                </w:p>
              </w:tc>
              <w:tc>
                <w:tcPr>
                  <w:tcW w:w="1091" w:type="dxa"/>
                  <w:vAlign w:val="center"/>
                </w:tcPr>
                <w:p w:rsidR="00FB4467" w:rsidRDefault="009C33F6">
                  <w:pPr>
                    <w:spacing w:line="400" w:lineRule="exact"/>
                    <w:jc w:val="center"/>
                    <w:rPr>
                      <w:rFonts w:eastAsia="宋体"/>
                      <w:color w:val="000000" w:themeColor="text1"/>
                      <w:sz w:val="21"/>
                      <w:szCs w:val="21"/>
                    </w:rPr>
                  </w:pPr>
                  <w:r>
                    <w:rPr>
                      <w:rFonts w:eastAsia="宋体" w:hint="eastAsia"/>
                      <w:color w:val="000000" w:themeColor="text1"/>
                      <w:sz w:val="21"/>
                      <w:szCs w:val="21"/>
                    </w:rPr>
                    <w:t>颗粒物</w:t>
                  </w:r>
                </w:p>
              </w:tc>
              <w:tc>
                <w:tcPr>
                  <w:tcW w:w="2872" w:type="dxa"/>
                  <w:gridSpan w:val="2"/>
                  <w:vAlign w:val="center"/>
                </w:tcPr>
                <w:p w:rsidR="00FB4467" w:rsidRDefault="009C33F6">
                  <w:pPr>
                    <w:jc w:val="center"/>
                    <w:rPr>
                      <w:rFonts w:eastAsia="宋体"/>
                      <w:sz w:val="21"/>
                      <w:szCs w:val="21"/>
                    </w:rPr>
                  </w:pPr>
                  <w:r>
                    <w:rPr>
                      <w:rFonts w:eastAsia="宋体" w:hint="eastAsia"/>
                      <w:sz w:val="21"/>
                      <w:szCs w:val="21"/>
                    </w:rPr>
                    <w:t>设置移动式焊烟净化器</w:t>
                  </w:r>
                </w:p>
                <w:p w:rsidR="00FB4467" w:rsidRDefault="009C33F6">
                  <w:pPr>
                    <w:jc w:val="center"/>
                    <w:rPr>
                      <w:rFonts w:eastAsia="宋体"/>
                      <w:sz w:val="21"/>
                      <w:szCs w:val="21"/>
                    </w:rPr>
                  </w:pPr>
                  <w:r>
                    <w:rPr>
                      <w:rFonts w:eastAsia="宋体" w:hint="eastAsia"/>
                      <w:sz w:val="21"/>
                      <w:szCs w:val="21"/>
                    </w:rPr>
                    <w:t>对焊接烟尘收集处理</w:t>
                  </w:r>
                </w:p>
                <w:p w:rsidR="00FB4467" w:rsidRDefault="009C33F6">
                  <w:pPr>
                    <w:jc w:val="center"/>
                    <w:rPr>
                      <w:rFonts w:eastAsia="宋体"/>
                      <w:sz w:val="21"/>
                      <w:szCs w:val="21"/>
                    </w:rPr>
                  </w:pPr>
                  <w:r>
                    <w:rPr>
                      <w:rFonts w:eastAsia="宋体" w:hint="eastAsia"/>
                      <w:sz w:val="21"/>
                      <w:szCs w:val="21"/>
                    </w:rPr>
                    <w:t>车间排风系统加强通风</w:t>
                  </w:r>
                </w:p>
                <w:p w:rsidR="00FB4467" w:rsidRDefault="009C33F6">
                  <w:pPr>
                    <w:spacing w:line="400" w:lineRule="exact"/>
                    <w:jc w:val="center"/>
                    <w:rPr>
                      <w:rFonts w:eastAsia="宋体"/>
                      <w:color w:val="000000" w:themeColor="text1"/>
                      <w:sz w:val="21"/>
                      <w:szCs w:val="21"/>
                    </w:rPr>
                  </w:pPr>
                  <w:r>
                    <w:rPr>
                      <w:rFonts w:eastAsia="宋体" w:hint="eastAsia"/>
                      <w:sz w:val="21"/>
                      <w:szCs w:val="21"/>
                    </w:rPr>
                    <w:t>1#</w:t>
                  </w:r>
                  <w:r>
                    <w:rPr>
                      <w:rFonts w:eastAsia="宋体" w:hint="eastAsia"/>
                      <w:sz w:val="21"/>
                      <w:szCs w:val="21"/>
                    </w:rPr>
                    <w:t>生产车间、</w:t>
                  </w:r>
                  <w:r>
                    <w:rPr>
                      <w:rFonts w:eastAsia="宋体" w:hint="eastAsia"/>
                      <w:sz w:val="21"/>
                      <w:szCs w:val="21"/>
                    </w:rPr>
                    <w:t>2#</w:t>
                  </w:r>
                  <w:r>
                    <w:rPr>
                      <w:rFonts w:eastAsia="宋体" w:hint="eastAsia"/>
                      <w:sz w:val="21"/>
                      <w:szCs w:val="21"/>
                    </w:rPr>
                    <w:t>生产车间分别设置</w:t>
                  </w:r>
                  <w:r>
                    <w:rPr>
                      <w:rFonts w:eastAsia="宋体" w:hint="eastAsia"/>
                      <w:sz w:val="21"/>
                      <w:szCs w:val="21"/>
                    </w:rPr>
                    <w:t>50</w:t>
                  </w:r>
                  <w:r>
                    <w:rPr>
                      <w:rFonts w:eastAsia="宋体" w:hint="eastAsia"/>
                      <w:sz w:val="21"/>
                      <w:szCs w:val="21"/>
                    </w:rPr>
                    <w:t>米卫生防护距离</w:t>
                  </w:r>
                </w:p>
              </w:tc>
              <w:tc>
                <w:tcPr>
                  <w:tcW w:w="2680" w:type="dxa"/>
                  <w:vAlign w:val="center"/>
                </w:tcPr>
                <w:p w:rsidR="00FB4467" w:rsidRDefault="009C33F6">
                  <w:pPr>
                    <w:jc w:val="center"/>
                    <w:rPr>
                      <w:rFonts w:eastAsia="宋体"/>
                      <w:b/>
                      <w:color w:val="000000" w:themeColor="text1"/>
                      <w:sz w:val="21"/>
                      <w:szCs w:val="21"/>
                    </w:rPr>
                  </w:pPr>
                  <w:r>
                    <w:rPr>
                      <w:rFonts w:eastAsia="宋体" w:hint="eastAsia"/>
                      <w:color w:val="000000" w:themeColor="text1"/>
                      <w:sz w:val="21"/>
                      <w:szCs w:val="21"/>
                    </w:rPr>
                    <w:t>满足</w:t>
                  </w:r>
                  <w:r>
                    <w:rPr>
                      <w:rFonts w:eastAsia="宋体"/>
                      <w:color w:val="000000" w:themeColor="text1"/>
                      <w:sz w:val="21"/>
                      <w:szCs w:val="21"/>
                    </w:rPr>
                    <w:t>《大气污染物综合排放标准》（</w:t>
                  </w:r>
                  <w:r>
                    <w:rPr>
                      <w:rFonts w:eastAsia="宋体"/>
                      <w:color w:val="000000" w:themeColor="text1"/>
                      <w:sz w:val="21"/>
                      <w:szCs w:val="21"/>
                    </w:rPr>
                    <w:t>GB16297-1996</w:t>
                  </w:r>
                  <w:r>
                    <w:rPr>
                      <w:rFonts w:eastAsia="宋体"/>
                      <w:color w:val="000000" w:themeColor="text1"/>
                      <w:sz w:val="21"/>
                      <w:szCs w:val="21"/>
                    </w:rPr>
                    <w:t>）表</w:t>
                  </w:r>
                  <w:r>
                    <w:rPr>
                      <w:rFonts w:eastAsia="宋体"/>
                      <w:color w:val="000000" w:themeColor="text1"/>
                      <w:sz w:val="21"/>
                      <w:szCs w:val="21"/>
                    </w:rPr>
                    <w:t>2</w:t>
                  </w:r>
                  <w:r>
                    <w:rPr>
                      <w:rFonts w:eastAsia="宋体"/>
                      <w:color w:val="000000" w:themeColor="text1"/>
                      <w:sz w:val="21"/>
                      <w:szCs w:val="21"/>
                    </w:rPr>
                    <w:t>中</w:t>
                  </w:r>
                  <w:r>
                    <w:rPr>
                      <w:rFonts w:eastAsia="宋体" w:hint="eastAsia"/>
                      <w:color w:val="000000" w:themeColor="text1"/>
                      <w:sz w:val="21"/>
                      <w:szCs w:val="21"/>
                    </w:rPr>
                    <w:t>无组织排放要求</w:t>
                  </w:r>
                </w:p>
              </w:tc>
              <w:tc>
                <w:tcPr>
                  <w:tcW w:w="752" w:type="dxa"/>
                  <w:vAlign w:val="center"/>
                </w:tcPr>
                <w:p w:rsidR="00FB4467" w:rsidRDefault="009C33F6">
                  <w:pPr>
                    <w:spacing w:line="400" w:lineRule="exact"/>
                    <w:jc w:val="center"/>
                    <w:rPr>
                      <w:rFonts w:eastAsia="宋体"/>
                      <w:color w:val="000000" w:themeColor="text1"/>
                      <w:sz w:val="21"/>
                      <w:szCs w:val="21"/>
                    </w:rPr>
                  </w:pPr>
                  <w:r>
                    <w:rPr>
                      <w:rFonts w:eastAsia="宋体" w:hint="eastAsia"/>
                      <w:color w:val="000000" w:themeColor="text1"/>
                      <w:sz w:val="21"/>
                      <w:szCs w:val="21"/>
                    </w:rPr>
                    <w:t>10</w:t>
                  </w:r>
                </w:p>
              </w:tc>
              <w:tc>
                <w:tcPr>
                  <w:tcW w:w="783" w:type="dxa"/>
                  <w:vMerge w:val="restart"/>
                  <w:vAlign w:val="center"/>
                </w:tcPr>
                <w:p w:rsidR="00FB4467" w:rsidRDefault="009C33F6">
                  <w:pPr>
                    <w:jc w:val="center"/>
                    <w:rPr>
                      <w:rFonts w:eastAsia="宋体"/>
                      <w:b/>
                      <w:color w:val="000000" w:themeColor="text1"/>
                      <w:sz w:val="21"/>
                      <w:szCs w:val="21"/>
                    </w:rPr>
                  </w:pPr>
                  <w:r>
                    <w:rPr>
                      <w:rFonts w:eastAsia="宋体" w:hint="eastAsia"/>
                      <w:color w:val="000000" w:themeColor="text1"/>
                      <w:sz w:val="21"/>
                      <w:szCs w:val="21"/>
                    </w:rPr>
                    <w:t>与主体项目同时设计、同时施工、同时投入使用</w:t>
                  </w:r>
                </w:p>
              </w:tc>
            </w:tr>
            <w:tr w:rsidR="00FB4467" w:rsidTr="00D50664">
              <w:trPr>
                <w:trHeight w:val="517"/>
                <w:jc w:val="center"/>
              </w:trPr>
              <w:tc>
                <w:tcPr>
                  <w:tcW w:w="828" w:type="dxa"/>
                  <w:gridSpan w:val="2"/>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废水</w:t>
                  </w:r>
                </w:p>
              </w:tc>
              <w:tc>
                <w:tcPr>
                  <w:tcW w:w="1268"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生活污水</w:t>
                  </w:r>
                </w:p>
              </w:tc>
              <w:tc>
                <w:tcPr>
                  <w:tcW w:w="1091"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COD</w:t>
                  </w:r>
                  <w:r>
                    <w:rPr>
                      <w:rFonts w:eastAsia="宋体" w:hint="eastAsia"/>
                      <w:color w:val="000000" w:themeColor="text1"/>
                      <w:sz w:val="21"/>
                      <w:szCs w:val="21"/>
                    </w:rPr>
                    <w:t>、</w:t>
                  </w:r>
                  <w:r>
                    <w:rPr>
                      <w:rFonts w:eastAsia="宋体" w:hint="eastAsia"/>
                      <w:color w:val="000000" w:themeColor="text1"/>
                      <w:sz w:val="21"/>
                      <w:szCs w:val="21"/>
                    </w:rPr>
                    <w:t>SS</w:t>
                  </w:r>
                  <w:r>
                    <w:rPr>
                      <w:rFonts w:eastAsia="宋体" w:hint="eastAsia"/>
                      <w:color w:val="000000" w:themeColor="text1"/>
                      <w:sz w:val="21"/>
                      <w:szCs w:val="21"/>
                    </w:rPr>
                    <w:t>氨氮、</w:t>
                  </w:r>
                  <w:r>
                    <w:rPr>
                      <w:rFonts w:eastAsia="宋体" w:hint="eastAsia"/>
                      <w:color w:val="000000" w:themeColor="text1"/>
                      <w:sz w:val="21"/>
                      <w:szCs w:val="21"/>
                    </w:rPr>
                    <w:t>TP</w:t>
                  </w:r>
                </w:p>
              </w:tc>
              <w:tc>
                <w:tcPr>
                  <w:tcW w:w="2872" w:type="dxa"/>
                  <w:gridSpan w:val="2"/>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10m</w:t>
                  </w:r>
                  <w:r>
                    <w:rPr>
                      <w:rFonts w:eastAsia="宋体" w:hint="eastAsia"/>
                      <w:color w:val="000000" w:themeColor="text1"/>
                      <w:sz w:val="21"/>
                      <w:szCs w:val="21"/>
                      <w:vertAlign w:val="superscript"/>
                    </w:rPr>
                    <w:t>3</w:t>
                  </w:r>
                  <w:r>
                    <w:rPr>
                      <w:rFonts w:eastAsia="宋体" w:hint="eastAsia"/>
                      <w:color w:val="000000" w:themeColor="text1"/>
                      <w:sz w:val="21"/>
                      <w:szCs w:val="21"/>
                    </w:rPr>
                    <w:t>化粪池</w:t>
                  </w:r>
                </w:p>
              </w:tc>
              <w:tc>
                <w:tcPr>
                  <w:tcW w:w="2680" w:type="dxa"/>
                  <w:vAlign w:val="center"/>
                </w:tcPr>
                <w:p w:rsidR="00FB4467" w:rsidRPr="00D31395" w:rsidRDefault="009C33F6" w:rsidP="00D31395">
                  <w:pPr>
                    <w:jc w:val="center"/>
                    <w:rPr>
                      <w:rFonts w:eastAsia="宋体"/>
                      <w:sz w:val="21"/>
                      <w:szCs w:val="21"/>
                    </w:rPr>
                  </w:pPr>
                  <w:r>
                    <w:rPr>
                      <w:rFonts w:eastAsia="宋体" w:hint="eastAsia"/>
                      <w:sz w:val="21"/>
                      <w:szCs w:val="21"/>
                    </w:rPr>
                    <w:t>达到海安</w:t>
                  </w:r>
                  <w:r w:rsidR="00D31395">
                    <w:rPr>
                      <w:rFonts w:eastAsia="宋体" w:hint="eastAsia"/>
                      <w:sz w:val="21"/>
                      <w:szCs w:val="21"/>
                    </w:rPr>
                    <w:t>市</w:t>
                  </w:r>
                  <w:r>
                    <w:rPr>
                      <w:rFonts w:eastAsia="宋体" w:hint="eastAsia"/>
                      <w:sz w:val="21"/>
                      <w:szCs w:val="21"/>
                    </w:rPr>
                    <w:t>雅周</w:t>
                  </w:r>
                  <w:r w:rsidR="00D31395">
                    <w:rPr>
                      <w:rFonts w:eastAsia="宋体" w:hint="eastAsia"/>
                      <w:sz w:val="21"/>
                      <w:szCs w:val="21"/>
                    </w:rPr>
                    <w:t>镇</w:t>
                  </w:r>
                  <w:r>
                    <w:rPr>
                      <w:rFonts w:eastAsia="宋体" w:hint="eastAsia"/>
                      <w:sz w:val="21"/>
                      <w:szCs w:val="21"/>
                    </w:rPr>
                    <w:t>污水处理有限公司的接管要求</w:t>
                  </w:r>
                </w:p>
              </w:tc>
              <w:tc>
                <w:tcPr>
                  <w:tcW w:w="75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783" w:type="dxa"/>
                  <w:vMerge/>
                  <w:vAlign w:val="center"/>
                </w:tcPr>
                <w:p w:rsidR="00FB4467" w:rsidRDefault="00FB4467">
                  <w:pPr>
                    <w:jc w:val="center"/>
                    <w:rPr>
                      <w:rFonts w:eastAsia="宋体"/>
                      <w:color w:val="000000" w:themeColor="text1"/>
                      <w:sz w:val="21"/>
                      <w:szCs w:val="21"/>
                    </w:rPr>
                  </w:pPr>
                </w:p>
              </w:tc>
            </w:tr>
            <w:tr w:rsidR="00FB4467" w:rsidTr="00D50664">
              <w:trPr>
                <w:trHeight w:val="517"/>
                <w:jc w:val="center"/>
              </w:trPr>
              <w:tc>
                <w:tcPr>
                  <w:tcW w:w="828" w:type="dxa"/>
                  <w:gridSpan w:val="2"/>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噪声</w:t>
                  </w:r>
                </w:p>
              </w:tc>
              <w:tc>
                <w:tcPr>
                  <w:tcW w:w="1268"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噪声设备</w:t>
                  </w:r>
                </w:p>
              </w:tc>
              <w:tc>
                <w:tcPr>
                  <w:tcW w:w="1091"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噪声</w:t>
                  </w:r>
                </w:p>
              </w:tc>
              <w:tc>
                <w:tcPr>
                  <w:tcW w:w="2872" w:type="dxa"/>
                  <w:gridSpan w:val="2"/>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高噪声设备</w:t>
                  </w:r>
                </w:p>
                <w:p w:rsidR="00FB4467" w:rsidRDefault="009C33F6">
                  <w:pPr>
                    <w:jc w:val="center"/>
                    <w:rPr>
                      <w:rFonts w:eastAsia="宋体"/>
                      <w:color w:val="000000" w:themeColor="text1"/>
                      <w:sz w:val="21"/>
                      <w:szCs w:val="21"/>
                    </w:rPr>
                  </w:pPr>
                  <w:r>
                    <w:rPr>
                      <w:rFonts w:eastAsia="宋体" w:hint="eastAsia"/>
                      <w:color w:val="000000" w:themeColor="text1"/>
                      <w:sz w:val="21"/>
                      <w:szCs w:val="21"/>
                    </w:rPr>
                    <w:t>减振隔声设施</w:t>
                  </w:r>
                </w:p>
              </w:tc>
              <w:tc>
                <w:tcPr>
                  <w:tcW w:w="2680" w:type="dxa"/>
                  <w:vAlign w:val="center"/>
                </w:tcPr>
                <w:p w:rsidR="00FB4467" w:rsidRDefault="009C33F6">
                  <w:pPr>
                    <w:rPr>
                      <w:rFonts w:eastAsia="宋体"/>
                      <w:color w:val="000000" w:themeColor="text1"/>
                      <w:sz w:val="21"/>
                      <w:szCs w:val="21"/>
                    </w:rPr>
                  </w:pPr>
                  <w:r>
                    <w:rPr>
                      <w:rFonts w:eastAsia="宋体" w:hint="eastAsia"/>
                      <w:color w:val="000000" w:themeColor="text1"/>
                      <w:sz w:val="21"/>
                      <w:szCs w:val="21"/>
                    </w:rPr>
                    <w:t>厂界满足</w:t>
                  </w:r>
                  <w:r>
                    <w:rPr>
                      <w:rFonts w:eastAsia="宋体"/>
                      <w:color w:val="000000" w:themeColor="text1"/>
                      <w:sz w:val="21"/>
                      <w:szCs w:val="21"/>
                    </w:rPr>
                    <w:t>《工业企业厂界环境噪声排放标准》（</w:t>
                  </w:r>
                  <w:r>
                    <w:rPr>
                      <w:rFonts w:eastAsia="宋体"/>
                      <w:color w:val="000000" w:themeColor="text1"/>
                      <w:sz w:val="21"/>
                      <w:szCs w:val="21"/>
                    </w:rPr>
                    <w:t>GB12348-2008</w:t>
                  </w:r>
                  <w:r>
                    <w:rPr>
                      <w:rFonts w:eastAsia="宋体"/>
                      <w:color w:val="000000" w:themeColor="text1"/>
                      <w:sz w:val="21"/>
                      <w:szCs w:val="21"/>
                    </w:rPr>
                    <w:t>）</w:t>
                  </w:r>
                  <w:r>
                    <w:rPr>
                      <w:rFonts w:eastAsia="宋体"/>
                      <w:color w:val="000000" w:themeColor="text1"/>
                      <w:sz w:val="21"/>
                      <w:szCs w:val="21"/>
                    </w:rPr>
                    <w:t>2</w:t>
                  </w:r>
                  <w:r>
                    <w:rPr>
                      <w:rFonts w:eastAsia="宋体"/>
                      <w:color w:val="000000" w:themeColor="text1"/>
                      <w:sz w:val="21"/>
                      <w:szCs w:val="21"/>
                    </w:rPr>
                    <w:t>类标准</w:t>
                  </w:r>
                </w:p>
              </w:tc>
              <w:tc>
                <w:tcPr>
                  <w:tcW w:w="75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20</w:t>
                  </w:r>
                </w:p>
              </w:tc>
              <w:tc>
                <w:tcPr>
                  <w:tcW w:w="783" w:type="dxa"/>
                  <w:vMerge/>
                  <w:vAlign w:val="center"/>
                </w:tcPr>
                <w:p w:rsidR="00FB4467" w:rsidRDefault="00FB4467">
                  <w:pPr>
                    <w:jc w:val="center"/>
                    <w:rPr>
                      <w:rFonts w:eastAsia="宋体"/>
                      <w:color w:val="000000" w:themeColor="text1"/>
                      <w:sz w:val="21"/>
                      <w:szCs w:val="21"/>
                    </w:rPr>
                  </w:pPr>
                </w:p>
              </w:tc>
            </w:tr>
            <w:tr w:rsidR="00FB4467" w:rsidTr="00D50664">
              <w:trPr>
                <w:trHeight w:val="914"/>
                <w:jc w:val="center"/>
              </w:trPr>
              <w:tc>
                <w:tcPr>
                  <w:tcW w:w="828" w:type="dxa"/>
                  <w:gridSpan w:val="2"/>
                  <w:vMerge w:val="restart"/>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固废</w:t>
                  </w:r>
                </w:p>
              </w:tc>
              <w:tc>
                <w:tcPr>
                  <w:tcW w:w="1268" w:type="dxa"/>
                  <w:vMerge w:val="restar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一般固废</w:t>
                  </w:r>
                </w:p>
                <w:p w:rsidR="00FB4467" w:rsidRDefault="009C33F6">
                  <w:pPr>
                    <w:jc w:val="center"/>
                    <w:rPr>
                      <w:rFonts w:eastAsia="宋体"/>
                      <w:color w:val="000000" w:themeColor="text1"/>
                      <w:sz w:val="21"/>
                      <w:szCs w:val="21"/>
                    </w:rPr>
                  </w:pPr>
                  <w:r>
                    <w:rPr>
                      <w:rFonts w:eastAsia="宋体" w:hint="eastAsia"/>
                      <w:color w:val="000000" w:themeColor="text1"/>
                      <w:sz w:val="21"/>
                      <w:szCs w:val="21"/>
                    </w:rPr>
                    <w:t>暂存场</w:t>
                  </w:r>
                </w:p>
              </w:tc>
              <w:tc>
                <w:tcPr>
                  <w:tcW w:w="1775" w:type="dxa"/>
                  <w:gridSpan w:val="2"/>
                  <w:vAlign w:val="center"/>
                </w:tcPr>
                <w:p w:rsidR="00D31395" w:rsidRDefault="009C33F6" w:rsidP="00D31395">
                  <w:pPr>
                    <w:ind w:left="105" w:hangingChars="50" w:hanging="105"/>
                    <w:rPr>
                      <w:rFonts w:eastAsia="宋体"/>
                      <w:color w:val="000000" w:themeColor="text1"/>
                      <w:sz w:val="21"/>
                      <w:szCs w:val="21"/>
                    </w:rPr>
                  </w:pPr>
                  <w:r>
                    <w:rPr>
                      <w:rFonts w:eastAsia="宋体" w:hint="eastAsia"/>
                      <w:color w:val="000000" w:themeColor="text1"/>
                      <w:sz w:val="21"/>
                      <w:szCs w:val="21"/>
                    </w:rPr>
                    <w:t>钢材边角料、</w:t>
                  </w:r>
                  <w:r w:rsidR="00D31395">
                    <w:rPr>
                      <w:rFonts w:eastAsia="宋体" w:hint="eastAsia"/>
                      <w:color w:val="000000" w:themeColor="text1"/>
                      <w:sz w:val="21"/>
                      <w:szCs w:val="21"/>
                    </w:rPr>
                    <w:t>金属碎屑、焊渣</w:t>
                  </w:r>
                </w:p>
                <w:p w:rsidR="00D31395" w:rsidRDefault="00D31395" w:rsidP="00D31395">
                  <w:pPr>
                    <w:ind w:firstLineChars="50" w:firstLine="105"/>
                    <w:rPr>
                      <w:rFonts w:eastAsia="宋体"/>
                      <w:color w:val="000000" w:themeColor="text1"/>
                      <w:sz w:val="21"/>
                      <w:szCs w:val="21"/>
                    </w:rPr>
                  </w:pPr>
                  <w:r>
                    <w:rPr>
                      <w:rFonts w:eastAsia="宋体" w:hint="eastAsia"/>
                      <w:color w:val="000000" w:themeColor="text1"/>
                      <w:sz w:val="21"/>
                      <w:szCs w:val="21"/>
                    </w:rPr>
                    <w:t>含油抹布手套</w:t>
                  </w:r>
                </w:p>
                <w:p w:rsidR="00FB4467" w:rsidRDefault="009C33F6">
                  <w:pPr>
                    <w:rPr>
                      <w:rFonts w:eastAsia="宋体"/>
                      <w:color w:val="000000" w:themeColor="text1"/>
                      <w:sz w:val="21"/>
                      <w:szCs w:val="21"/>
                    </w:rPr>
                  </w:pPr>
                  <w:r>
                    <w:rPr>
                      <w:rFonts w:eastAsia="宋体" w:hint="eastAsia"/>
                      <w:color w:val="000000" w:themeColor="text1"/>
                      <w:sz w:val="21"/>
                      <w:szCs w:val="21"/>
                    </w:rPr>
                    <w:t>布袋除尘器收集的粉尘</w:t>
                  </w:r>
                </w:p>
              </w:tc>
              <w:tc>
                <w:tcPr>
                  <w:tcW w:w="2188"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设置</w:t>
                  </w:r>
                  <w:r>
                    <w:rPr>
                      <w:rFonts w:eastAsia="宋体" w:hint="eastAsia"/>
                      <w:color w:val="000000" w:themeColor="text1"/>
                      <w:sz w:val="21"/>
                      <w:szCs w:val="21"/>
                    </w:rPr>
                    <w:t>20m</w:t>
                  </w:r>
                  <w:r>
                    <w:rPr>
                      <w:rFonts w:eastAsia="宋体" w:hint="eastAsia"/>
                      <w:color w:val="000000" w:themeColor="text1"/>
                      <w:sz w:val="21"/>
                      <w:szCs w:val="21"/>
                      <w:vertAlign w:val="superscript"/>
                    </w:rPr>
                    <w:t>2</w:t>
                  </w:r>
                  <w:r>
                    <w:rPr>
                      <w:rFonts w:eastAsia="宋体" w:hint="eastAsia"/>
                      <w:color w:val="000000" w:themeColor="text1"/>
                      <w:sz w:val="21"/>
                      <w:szCs w:val="21"/>
                    </w:rPr>
                    <w:t>的一般固废堆放场所，回收处理及环卫部门清运</w:t>
                  </w:r>
                </w:p>
              </w:tc>
              <w:tc>
                <w:tcPr>
                  <w:tcW w:w="2680" w:type="dxa"/>
                  <w:vMerge w:val="restart"/>
                  <w:vAlign w:val="center"/>
                </w:tcPr>
                <w:p w:rsidR="00FB4467" w:rsidRDefault="009C33F6">
                  <w:pPr>
                    <w:rPr>
                      <w:rFonts w:eastAsia="宋体"/>
                      <w:color w:val="000000" w:themeColor="text1"/>
                      <w:sz w:val="21"/>
                      <w:szCs w:val="21"/>
                    </w:rPr>
                  </w:pPr>
                  <w:r>
                    <w:rPr>
                      <w:rFonts w:eastAsia="宋体" w:hint="eastAsia"/>
                      <w:color w:val="000000" w:themeColor="text1"/>
                      <w:sz w:val="21"/>
                      <w:szCs w:val="21"/>
                    </w:rPr>
                    <w:t>固废堆场达到</w:t>
                  </w:r>
                  <w:r>
                    <w:rPr>
                      <w:rFonts w:eastAsia="宋体"/>
                      <w:color w:val="000000" w:themeColor="text1"/>
                      <w:sz w:val="21"/>
                      <w:szCs w:val="21"/>
                    </w:rPr>
                    <w:t>《</w:t>
                  </w:r>
                  <w:r>
                    <w:rPr>
                      <w:rFonts w:eastAsia="宋体" w:hint="eastAsia"/>
                      <w:color w:val="000000" w:themeColor="text1"/>
                      <w:sz w:val="21"/>
                      <w:szCs w:val="21"/>
                    </w:rPr>
                    <w:t>一般工业固体废物贮存、处置场污染控制标准</w:t>
                  </w:r>
                  <w:r>
                    <w:rPr>
                      <w:rFonts w:eastAsia="宋体"/>
                      <w:color w:val="000000" w:themeColor="text1"/>
                      <w:sz w:val="21"/>
                      <w:szCs w:val="21"/>
                    </w:rPr>
                    <w:t>》</w:t>
                  </w:r>
                  <w:r>
                    <w:rPr>
                      <w:rFonts w:eastAsia="宋体" w:hint="eastAsia"/>
                      <w:color w:val="000000" w:themeColor="text1"/>
                      <w:sz w:val="21"/>
                      <w:szCs w:val="21"/>
                    </w:rPr>
                    <w:t>（</w:t>
                  </w:r>
                  <w:r>
                    <w:rPr>
                      <w:rFonts w:eastAsia="宋体" w:hint="eastAsia"/>
                      <w:color w:val="000000" w:themeColor="text1"/>
                      <w:sz w:val="21"/>
                      <w:szCs w:val="21"/>
                    </w:rPr>
                    <w:t>GB18599-2001</w:t>
                  </w:r>
                  <w:r>
                    <w:rPr>
                      <w:rFonts w:eastAsia="宋体" w:hint="eastAsia"/>
                      <w:color w:val="000000" w:themeColor="text1"/>
                      <w:sz w:val="21"/>
                      <w:szCs w:val="21"/>
                    </w:rPr>
                    <w:t>）及修改单要求</w:t>
                  </w:r>
                </w:p>
              </w:tc>
              <w:tc>
                <w:tcPr>
                  <w:tcW w:w="752" w:type="dxa"/>
                  <w:vMerge w:val="restart"/>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783" w:type="dxa"/>
                  <w:vMerge/>
                  <w:vAlign w:val="center"/>
                </w:tcPr>
                <w:p w:rsidR="00FB4467" w:rsidRDefault="00FB4467">
                  <w:pPr>
                    <w:jc w:val="center"/>
                    <w:rPr>
                      <w:rFonts w:eastAsia="宋体"/>
                      <w:color w:val="FF0000"/>
                      <w:sz w:val="21"/>
                      <w:szCs w:val="21"/>
                    </w:rPr>
                  </w:pPr>
                </w:p>
              </w:tc>
            </w:tr>
            <w:tr w:rsidR="00FB4467" w:rsidTr="00D50664">
              <w:trPr>
                <w:trHeight w:val="626"/>
                <w:jc w:val="center"/>
              </w:trPr>
              <w:tc>
                <w:tcPr>
                  <w:tcW w:w="828" w:type="dxa"/>
                  <w:gridSpan w:val="2"/>
                  <w:vMerge/>
                  <w:tcMar>
                    <w:left w:w="0" w:type="dxa"/>
                    <w:right w:w="0" w:type="dxa"/>
                  </w:tcMar>
                  <w:vAlign w:val="center"/>
                </w:tcPr>
                <w:p w:rsidR="00FB4467" w:rsidRDefault="00FB4467">
                  <w:pPr>
                    <w:jc w:val="center"/>
                    <w:rPr>
                      <w:rFonts w:eastAsia="宋体"/>
                      <w:color w:val="000000" w:themeColor="text1"/>
                      <w:sz w:val="21"/>
                      <w:szCs w:val="21"/>
                    </w:rPr>
                  </w:pPr>
                </w:p>
              </w:tc>
              <w:tc>
                <w:tcPr>
                  <w:tcW w:w="1268" w:type="dxa"/>
                  <w:vMerge/>
                  <w:vAlign w:val="center"/>
                </w:tcPr>
                <w:p w:rsidR="00FB4467" w:rsidRDefault="00FB4467">
                  <w:pPr>
                    <w:jc w:val="center"/>
                    <w:rPr>
                      <w:rFonts w:eastAsia="宋体"/>
                      <w:color w:val="000000" w:themeColor="text1"/>
                      <w:sz w:val="21"/>
                      <w:szCs w:val="21"/>
                    </w:rPr>
                  </w:pPr>
                </w:p>
              </w:tc>
              <w:tc>
                <w:tcPr>
                  <w:tcW w:w="1775" w:type="dxa"/>
                  <w:gridSpan w:val="2"/>
                  <w:vAlign w:val="center"/>
                </w:tcPr>
                <w:p w:rsidR="00FB4467" w:rsidRDefault="009C33F6" w:rsidP="00D50664">
                  <w:pPr>
                    <w:ind w:leftChars="50" w:left="120" w:firstLineChars="100" w:firstLine="210"/>
                    <w:rPr>
                      <w:rFonts w:eastAsia="宋体"/>
                      <w:color w:val="000000" w:themeColor="text1"/>
                      <w:sz w:val="21"/>
                      <w:szCs w:val="21"/>
                    </w:rPr>
                  </w:pPr>
                  <w:r>
                    <w:rPr>
                      <w:rFonts w:eastAsia="宋体" w:hint="eastAsia"/>
                      <w:color w:val="000000" w:themeColor="text1"/>
                      <w:sz w:val="21"/>
                      <w:szCs w:val="21"/>
                    </w:rPr>
                    <w:t>生活垃圾</w:t>
                  </w:r>
                </w:p>
              </w:tc>
              <w:tc>
                <w:tcPr>
                  <w:tcW w:w="2188" w:type="dxa"/>
                  <w:vAlign w:val="center"/>
                </w:tcPr>
                <w:p w:rsidR="00FB4467" w:rsidRDefault="009C33F6">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设置垃圾桶若干</w:t>
                  </w:r>
                </w:p>
                <w:p w:rsidR="00FB4467" w:rsidRDefault="009C33F6">
                  <w:pPr>
                    <w:jc w:val="center"/>
                    <w:rPr>
                      <w:rFonts w:eastAsia="宋体"/>
                      <w:color w:val="000000" w:themeColor="text1"/>
                      <w:sz w:val="21"/>
                      <w:szCs w:val="21"/>
                    </w:rPr>
                  </w:pPr>
                  <w:r>
                    <w:rPr>
                      <w:rFonts w:ascii="宋体" w:eastAsia="宋体" w:hAnsi="宋体" w:hint="eastAsia"/>
                      <w:color w:val="000000" w:themeColor="text1"/>
                      <w:sz w:val="21"/>
                      <w:szCs w:val="21"/>
                    </w:rPr>
                    <w:t>环卫部门清运处理</w:t>
                  </w:r>
                </w:p>
              </w:tc>
              <w:tc>
                <w:tcPr>
                  <w:tcW w:w="2680" w:type="dxa"/>
                  <w:vMerge/>
                  <w:vAlign w:val="center"/>
                </w:tcPr>
                <w:p w:rsidR="00FB4467" w:rsidRDefault="00FB4467">
                  <w:pPr>
                    <w:rPr>
                      <w:rFonts w:eastAsia="宋体"/>
                      <w:color w:val="000000" w:themeColor="text1"/>
                      <w:sz w:val="21"/>
                      <w:szCs w:val="21"/>
                    </w:rPr>
                  </w:pPr>
                </w:p>
              </w:tc>
              <w:tc>
                <w:tcPr>
                  <w:tcW w:w="752" w:type="dxa"/>
                  <w:vMerge/>
                  <w:vAlign w:val="center"/>
                </w:tcPr>
                <w:p w:rsidR="00FB4467" w:rsidRDefault="00FB4467">
                  <w:pPr>
                    <w:jc w:val="center"/>
                    <w:rPr>
                      <w:rFonts w:eastAsia="宋体"/>
                      <w:color w:val="FF0000"/>
                      <w:sz w:val="21"/>
                      <w:szCs w:val="21"/>
                    </w:rPr>
                  </w:pPr>
                </w:p>
              </w:tc>
              <w:tc>
                <w:tcPr>
                  <w:tcW w:w="783" w:type="dxa"/>
                  <w:vMerge/>
                  <w:vAlign w:val="center"/>
                </w:tcPr>
                <w:p w:rsidR="00FB4467" w:rsidRDefault="00FB4467">
                  <w:pPr>
                    <w:jc w:val="center"/>
                    <w:rPr>
                      <w:rFonts w:eastAsia="宋体"/>
                      <w:color w:val="FF0000"/>
                      <w:sz w:val="21"/>
                      <w:szCs w:val="21"/>
                    </w:rPr>
                  </w:pPr>
                </w:p>
              </w:tc>
            </w:tr>
            <w:tr w:rsidR="00FB4467" w:rsidTr="00D50664">
              <w:trPr>
                <w:trHeight w:val="517"/>
                <w:jc w:val="center"/>
              </w:trPr>
              <w:tc>
                <w:tcPr>
                  <w:tcW w:w="828" w:type="dxa"/>
                  <w:gridSpan w:val="2"/>
                  <w:vMerge/>
                  <w:tcMar>
                    <w:left w:w="0" w:type="dxa"/>
                    <w:right w:w="0" w:type="dxa"/>
                  </w:tcMar>
                  <w:vAlign w:val="center"/>
                </w:tcPr>
                <w:p w:rsidR="00FB4467" w:rsidRDefault="00FB4467">
                  <w:pPr>
                    <w:jc w:val="center"/>
                    <w:rPr>
                      <w:rFonts w:eastAsia="宋体"/>
                      <w:color w:val="000000" w:themeColor="text1"/>
                      <w:sz w:val="21"/>
                      <w:szCs w:val="21"/>
                    </w:rPr>
                  </w:pPr>
                </w:p>
              </w:tc>
              <w:tc>
                <w:tcPr>
                  <w:tcW w:w="1268" w:type="dxa"/>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危险废物</w:t>
                  </w:r>
                </w:p>
              </w:tc>
              <w:tc>
                <w:tcPr>
                  <w:tcW w:w="1775" w:type="dxa"/>
                  <w:gridSpan w:val="2"/>
                  <w:vAlign w:val="center"/>
                </w:tcPr>
                <w:p w:rsidR="00FB4467" w:rsidRDefault="009C33F6">
                  <w:pPr>
                    <w:ind w:leftChars="50" w:left="120"/>
                    <w:rPr>
                      <w:rFonts w:eastAsia="宋体"/>
                      <w:color w:val="000000" w:themeColor="text1"/>
                      <w:sz w:val="21"/>
                      <w:szCs w:val="21"/>
                    </w:rPr>
                  </w:pPr>
                  <w:r>
                    <w:rPr>
                      <w:rFonts w:eastAsia="宋体" w:hint="eastAsia"/>
                      <w:color w:val="000000" w:themeColor="text1"/>
                      <w:sz w:val="21"/>
                      <w:szCs w:val="21"/>
                    </w:rPr>
                    <w:t>废切削液、废机油、废包装桶</w:t>
                  </w:r>
                </w:p>
              </w:tc>
              <w:tc>
                <w:tcPr>
                  <w:tcW w:w="2188" w:type="dxa"/>
                  <w:vAlign w:val="center"/>
                </w:tcPr>
                <w:p w:rsidR="00FB4467" w:rsidRDefault="009C33F6">
                  <w:pPr>
                    <w:jc w:val="center"/>
                    <w:rPr>
                      <w:rFonts w:eastAsia="宋体"/>
                      <w:color w:val="000000" w:themeColor="text1"/>
                      <w:sz w:val="21"/>
                      <w:szCs w:val="21"/>
                    </w:rPr>
                  </w:pPr>
                  <w:r>
                    <w:rPr>
                      <w:rFonts w:ascii="宋体" w:eastAsia="宋体" w:hAnsi="宋体" w:hint="eastAsia"/>
                      <w:color w:val="000000" w:themeColor="text1"/>
                      <w:sz w:val="21"/>
                      <w:szCs w:val="21"/>
                    </w:rPr>
                    <w:t>设置</w:t>
                  </w:r>
                  <w:r w:rsidRPr="00D31395">
                    <w:rPr>
                      <w:rFonts w:eastAsia="宋体"/>
                      <w:color w:val="000000" w:themeColor="text1"/>
                      <w:sz w:val="21"/>
                      <w:szCs w:val="21"/>
                    </w:rPr>
                    <w:t>10</w:t>
                  </w:r>
                  <w:r w:rsidRPr="00D31395">
                    <w:rPr>
                      <w:color w:val="000000" w:themeColor="text1"/>
                      <w:sz w:val="21"/>
                      <w:szCs w:val="21"/>
                    </w:rPr>
                    <w:t>m</w:t>
                  </w:r>
                  <w:r w:rsidRPr="00D31395">
                    <w:rPr>
                      <w:color w:val="000000" w:themeColor="text1"/>
                      <w:sz w:val="21"/>
                      <w:szCs w:val="21"/>
                      <w:vertAlign w:val="superscript"/>
                    </w:rPr>
                    <w:t>2</w:t>
                  </w:r>
                  <w:r>
                    <w:rPr>
                      <w:rFonts w:ascii="宋体" w:eastAsia="宋体" w:hAnsi="宋体" w:hint="eastAsia"/>
                      <w:color w:val="000000" w:themeColor="text1"/>
                      <w:sz w:val="21"/>
                      <w:szCs w:val="21"/>
                    </w:rPr>
                    <w:t>的危废仓库，密闭容器储存及时委托有资质的单位处理</w:t>
                  </w:r>
                </w:p>
              </w:tc>
              <w:tc>
                <w:tcPr>
                  <w:tcW w:w="2680" w:type="dxa"/>
                  <w:vAlign w:val="center"/>
                </w:tcPr>
                <w:p w:rsidR="00FB4467" w:rsidRDefault="009C33F6">
                  <w:pPr>
                    <w:rPr>
                      <w:rFonts w:eastAsia="宋体"/>
                      <w:color w:val="000000" w:themeColor="text1"/>
                      <w:sz w:val="21"/>
                      <w:szCs w:val="21"/>
                    </w:rPr>
                  </w:pPr>
                  <w:r>
                    <w:rPr>
                      <w:rFonts w:ascii="宋体" w:eastAsia="宋体" w:hAnsi="宋体" w:hint="eastAsia"/>
                      <w:color w:val="000000" w:themeColor="text1"/>
                      <w:sz w:val="21"/>
                      <w:szCs w:val="21"/>
                    </w:rPr>
                    <w:t>达到《危险废物贮存污染控制标准》</w:t>
                  </w:r>
                  <w:r>
                    <w:rPr>
                      <w:rFonts w:ascii="宋体" w:hAnsi="宋体" w:hint="eastAsia"/>
                      <w:color w:val="000000" w:themeColor="text1"/>
                      <w:sz w:val="21"/>
                      <w:szCs w:val="21"/>
                    </w:rPr>
                    <w:t>（</w:t>
                  </w:r>
                  <w:r>
                    <w:rPr>
                      <w:color w:val="000000" w:themeColor="text1"/>
                      <w:sz w:val="21"/>
                      <w:szCs w:val="21"/>
                    </w:rPr>
                    <w:t>GB18597-2001</w:t>
                  </w:r>
                  <w:r>
                    <w:rPr>
                      <w:rFonts w:ascii="宋体" w:hAnsi="宋体" w:hint="eastAsia"/>
                      <w:color w:val="000000" w:themeColor="text1"/>
                      <w:sz w:val="21"/>
                      <w:szCs w:val="21"/>
                    </w:rPr>
                    <w:t>）</w:t>
                  </w:r>
                  <w:r>
                    <w:rPr>
                      <w:rFonts w:ascii="宋体" w:eastAsia="宋体" w:hAnsi="宋体" w:hint="eastAsia"/>
                      <w:color w:val="000000" w:themeColor="text1"/>
                      <w:sz w:val="21"/>
                      <w:szCs w:val="21"/>
                    </w:rPr>
                    <w:t>及修改单要求</w:t>
                  </w:r>
                </w:p>
              </w:tc>
              <w:tc>
                <w:tcPr>
                  <w:tcW w:w="752" w:type="dxa"/>
                  <w:vAlign w:val="center"/>
                </w:tcPr>
                <w:p w:rsidR="00FB4467" w:rsidRDefault="009C33F6">
                  <w:pPr>
                    <w:jc w:val="center"/>
                    <w:rPr>
                      <w:rFonts w:eastAsia="宋体"/>
                      <w:color w:val="FF0000"/>
                      <w:sz w:val="21"/>
                      <w:szCs w:val="21"/>
                    </w:rPr>
                  </w:pPr>
                  <w:r>
                    <w:rPr>
                      <w:rFonts w:eastAsia="宋体" w:hint="eastAsia"/>
                      <w:sz w:val="21"/>
                      <w:szCs w:val="21"/>
                    </w:rPr>
                    <w:t>5</w:t>
                  </w:r>
                </w:p>
              </w:tc>
              <w:tc>
                <w:tcPr>
                  <w:tcW w:w="783" w:type="dxa"/>
                  <w:vMerge/>
                  <w:vAlign w:val="center"/>
                </w:tcPr>
                <w:p w:rsidR="00FB4467" w:rsidRDefault="00FB4467">
                  <w:pPr>
                    <w:jc w:val="center"/>
                    <w:rPr>
                      <w:rFonts w:eastAsia="宋体"/>
                      <w:color w:val="FF0000"/>
                      <w:sz w:val="21"/>
                      <w:szCs w:val="21"/>
                    </w:rPr>
                  </w:pPr>
                </w:p>
              </w:tc>
            </w:tr>
            <w:tr w:rsidR="00FB4467" w:rsidTr="00D50664">
              <w:trPr>
                <w:trHeight w:val="517"/>
                <w:jc w:val="center"/>
              </w:trPr>
              <w:tc>
                <w:tcPr>
                  <w:tcW w:w="2096" w:type="dxa"/>
                  <w:gridSpan w:val="3"/>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清污分流、排污口规范化设置</w:t>
                  </w:r>
                </w:p>
              </w:tc>
              <w:tc>
                <w:tcPr>
                  <w:tcW w:w="3963" w:type="dxa"/>
                  <w:gridSpan w:val="3"/>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排污口规范化设置</w:t>
                  </w:r>
                </w:p>
                <w:p w:rsidR="00FB4467" w:rsidRDefault="009C33F6">
                  <w:pPr>
                    <w:jc w:val="center"/>
                    <w:rPr>
                      <w:rFonts w:eastAsia="宋体"/>
                      <w:color w:val="000000" w:themeColor="text1"/>
                      <w:sz w:val="21"/>
                      <w:szCs w:val="21"/>
                    </w:rPr>
                  </w:pPr>
                  <w:r>
                    <w:rPr>
                      <w:rFonts w:eastAsia="宋体" w:hint="eastAsia"/>
                      <w:color w:val="000000" w:themeColor="text1"/>
                      <w:sz w:val="21"/>
                      <w:szCs w:val="21"/>
                    </w:rPr>
                    <w:t>雨污分流、清污分流管网铺设</w:t>
                  </w:r>
                </w:p>
              </w:tc>
              <w:tc>
                <w:tcPr>
                  <w:tcW w:w="2680"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w:t>
                  </w:r>
                </w:p>
              </w:tc>
              <w:tc>
                <w:tcPr>
                  <w:tcW w:w="75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10</w:t>
                  </w:r>
                </w:p>
              </w:tc>
              <w:tc>
                <w:tcPr>
                  <w:tcW w:w="783" w:type="dxa"/>
                  <w:vMerge/>
                  <w:vAlign w:val="center"/>
                </w:tcPr>
                <w:p w:rsidR="00FB4467" w:rsidRDefault="00FB4467">
                  <w:pPr>
                    <w:jc w:val="center"/>
                    <w:rPr>
                      <w:rFonts w:eastAsia="宋体"/>
                      <w:color w:val="FF0000"/>
                      <w:sz w:val="21"/>
                      <w:szCs w:val="21"/>
                    </w:rPr>
                  </w:pPr>
                </w:p>
              </w:tc>
            </w:tr>
            <w:tr w:rsidR="00FB4467" w:rsidTr="009D06CE">
              <w:trPr>
                <w:trHeight w:val="517"/>
                <w:jc w:val="center"/>
              </w:trPr>
              <w:tc>
                <w:tcPr>
                  <w:tcW w:w="2096" w:type="dxa"/>
                  <w:gridSpan w:val="3"/>
                  <w:tcMar>
                    <w:left w:w="0" w:type="dxa"/>
                    <w:right w:w="0" w:type="dxa"/>
                  </w:tcMar>
                  <w:vAlign w:val="center"/>
                </w:tcPr>
                <w:p w:rsidR="00FB4467" w:rsidRDefault="009C33F6">
                  <w:pPr>
                    <w:jc w:val="center"/>
                    <w:rPr>
                      <w:rFonts w:eastAsia="宋体"/>
                      <w:color w:val="FF0000"/>
                      <w:sz w:val="21"/>
                      <w:szCs w:val="21"/>
                    </w:rPr>
                  </w:pPr>
                  <w:r>
                    <w:rPr>
                      <w:rFonts w:eastAsia="宋体" w:hint="eastAsia"/>
                      <w:sz w:val="21"/>
                      <w:szCs w:val="21"/>
                    </w:rPr>
                    <w:t>总量平衡方案</w:t>
                  </w:r>
                </w:p>
              </w:tc>
              <w:tc>
                <w:tcPr>
                  <w:tcW w:w="6643" w:type="dxa"/>
                  <w:gridSpan w:val="4"/>
                  <w:vAlign w:val="center"/>
                </w:tcPr>
                <w:p w:rsidR="00FB4467" w:rsidRDefault="009C33F6" w:rsidP="00D50664">
                  <w:pPr>
                    <w:rPr>
                      <w:rFonts w:eastAsia="宋体"/>
                      <w:color w:val="FF0000"/>
                      <w:sz w:val="21"/>
                      <w:szCs w:val="21"/>
                    </w:rPr>
                  </w:pPr>
                  <w:r>
                    <w:rPr>
                      <w:rFonts w:eastAsia="宋体" w:hint="eastAsia"/>
                      <w:sz w:val="21"/>
                      <w:szCs w:val="21"/>
                    </w:rPr>
                    <w:t>本项目有组织排放的大气污染物烟（粉</w:t>
                  </w:r>
                  <w:r>
                    <w:rPr>
                      <w:rFonts w:eastAsia="宋体"/>
                      <w:sz w:val="21"/>
                      <w:szCs w:val="21"/>
                    </w:rPr>
                    <w:t>）</w:t>
                  </w:r>
                  <w:r>
                    <w:rPr>
                      <w:rFonts w:eastAsia="宋体" w:hint="eastAsia"/>
                      <w:sz w:val="21"/>
                      <w:szCs w:val="21"/>
                    </w:rPr>
                    <w:t>尘：</w:t>
                  </w:r>
                  <w:r>
                    <w:rPr>
                      <w:rFonts w:eastAsia="宋体" w:hint="eastAsia"/>
                      <w:sz w:val="21"/>
                      <w:szCs w:val="21"/>
                    </w:rPr>
                    <w:t>0.5</w:t>
                  </w:r>
                  <w:r w:rsidR="00D31395">
                    <w:rPr>
                      <w:rFonts w:eastAsia="宋体" w:hint="eastAsia"/>
                      <w:sz w:val="21"/>
                      <w:szCs w:val="21"/>
                    </w:rPr>
                    <w:t>62</w:t>
                  </w:r>
                  <w:r>
                    <w:rPr>
                      <w:rFonts w:eastAsia="宋体" w:hint="eastAsia"/>
                      <w:sz w:val="21"/>
                      <w:szCs w:val="21"/>
                    </w:rPr>
                    <w:t>t/a</w:t>
                  </w:r>
                  <w:r w:rsidR="00D31395">
                    <w:rPr>
                      <w:rFonts w:eastAsia="宋体" w:hint="eastAsia"/>
                      <w:sz w:val="21"/>
                      <w:szCs w:val="21"/>
                    </w:rPr>
                    <w:t>，拟</w:t>
                  </w:r>
                  <w:r>
                    <w:rPr>
                      <w:rFonts w:eastAsia="宋体" w:hint="eastAsia"/>
                      <w:sz w:val="21"/>
                      <w:szCs w:val="21"/>
                    </w:rPr>
                    <w:t>在海安市区域范围内平衡。无组织排放的大气污染物烟（粉</w:t>
                  </w:r>
                  <w:r>
                    <w:rPr>
                      <w:rFonts w:eastAsia="宋体"/>
                      <w:sz w:val="21"/>
                      <w:szCs w:val="21"/>
                    </w:rPr>
                    <w:t>）</w:t>
                  </w:r>
                  <w:r>
                    <w:rPr>
                      <w:rFonts w:eastAsia="宋体" w:hint="eastAsia"/>
                      <w:sz w:val="21"/>
                      <w:szCs w:val="21"/>
                    </w:rPr>
                    <w:t>尘：</w:t>
                  </w:r>
                  <w:r w:rsidR="00D50664">
                    <w:rPr>
                      <w:rFonts w:eastAsia="宋体" w:hint="eastAsia"/>
                      <w:sz w:val="21"/>
                      <w:szCs w:val="21"/>
                    </w:rPr>
                    <w:t>0.2792</w:t>
                  </w:r>
                  <w:r>
                    <w:rPr>
                      <w:rFonts w:eastAsia="宋体" w:hint="eastAsia"/>
                      <w:sz w:val="21"/>
                      <w:szCs w:val="21"/>
                    </w:rPr>
                    <w:t>t/a</w:t>
                  </w:r>
                  <w:r>
                    <w:rPr>
                      <w:rFonts w:eastAsia="宋体" w:hint="eastAsia"/>
                      <w:sz w:val="21"/>
                      <w:szCs w:val="21"/>
                    </w:rPr>
                    <w:t>，仅作为考核量。</w:t>
                  </w:r>
                  <w:r>
                    <w:rPr>
                      <w:rFonts w:eastAsia="宋体" w:hint="eastAsia"/>
                      <w:color w:val="000000" w:themeColor="text1"/>
                      <w:sz w:val="21"/>
                      <w:szCs w:val="21"/>
                    </w:rPr>
                    <w:t>水污染物接管考核量为：废水量</w:t>
                  </w:r>
                  <w:r>
                    <w:rPr>
                      <w:rFonts w:eastAsia="宋体" w:hint="eastAsia"/>
                      <w:color w:val="000000" w:themeColor="text1"/>
                      <w:sz w:val="21"/>
                      <w:szCs w:val="21"/>
                    </w:rPr>
                    <w:t>960t/a</w:t>
                  </w:r>
                  <w:r>
                    <w:rPr>
                      <w:rFonts w:eastAsia="宋体" w:hint="eastAsia"/>
                      <w:color w:val="000000" w:themeColor="text1"/>
                      <w:sz w:val="21"/>
                      <w:szCs w:val="21"/>
                    </w:rPr>
                    <w:t>、</w:t>
                  </w:r>
                  <w:r>
                    <w:rPr>
                      <w:rFonts w:eastAsia="宋体" w:hint="eastAsia"/>
                      <w:color w:val="000000" w:themeColor="text1"/>
                      <w:sz w:val="21"/>
                      <w:szCs w:val="21"/>
                    </w:rPr>
                    <w:t>COD</w:t>
                  </w:r>
                  <w:r>
                    <w:rPr>
                      <w:rFonts w:eastAsia="宋体" w:hint="eastAsia"/>
                      <w:color w:val="000000" w:themeColor="text1"/>
                      <w:sz w:val="21"/>
                      <w:szCs w:val="21"/>
                    </w:rPr>
                    <w:t>：</w:t>
                  </w:r>
                  <w:r>
                    <w:rPr>
                      <w:rFonts w:eastAsia="宋体" w:hint="eastAsia"/>
                      <w:color w:val="000000" w:themeColor="text1"/>
                      <w:sz w:val="21"/>
                      <w:szCs w:val="21"/>
                    </w:rPr>
                    <w:t>0.288t/a</w:t>
                  </w:r>
                  <w:r>
                    <w:rPr>
                      <w:rFonts w:eastAsia="宋体" w:hint="eastAsia"/>
                      <w:color w:val="000000" w:themeColor="text1"/>
                      <w:sz w:val="21"/>
                      <w:szCs w:val="21"/>
                    </w:rPr>
                    <w:t>、</w:t>
                  </w:r>
                  <w:r>
                    <w:rPr>
                      <w:rFonts w:eastAsia="宋体" w:hint="eastAsia"/>
                      <w:color w:val="000000" w:themeColor="text1"/>
                      <w:sz w:val="21"/>
                      <w:szCs w:val="21"/>
                    </w:rPr>
                    <w:t>SS</w:t>
                  </w:r>
                  <w:r>
                    <w:rPr>
                      <w:rFonts w:eastAsia="宋体" w:hint="eastAsia"/>
                      <w:color w:val="000000" w:themeColor="text1"/>
                      <w:sz w:val="21"/>
                      <w:szCs w:val="21"/>
                    </w:rPr>
                    <w:t>：</w:t>
                  </w:r>
                  <w:r>
                    <w:rPr>
                      <w:rFonts w:eastAsia="宋体" w:hint="eastAsia"/>
                      <w:color w:val="000000" w:themeColor="text1"/>
                      <w:sz w:val="21"/>
                      <w:szCs w:val="21"/>
                    </w:rPr>
                    <w:t>0.192t/a</w:t>
                  </w:r>
                  <w:r>
                    <w:rPr>
                      <w:rFonts w:eastAsia="宋体" w:hint="eastAsia"/>
                      <w:color w:val="000000" w:themeColor="text1"/>
                      <w:sz w:val="21"/>
                      <w:szCs w:val="21"/>
                    </w:rPr>
                    <w:t>、氨氮：</w:t>
                  </w:r>
                  <w:r>
                    <w:rPr>
                      <w:rFonts w:eastAsia="宋体" w:hint="eastAsia"/>
                      <w:color w:val="000000" w:themeColor="text1"/>
                      <w:sz w:val="21"/>
                      <w:szCs w:val="21"/>
                    </w:rPr>
                    <w:t>0.024t/a</w:t>
                  </w:r>
                  <w:r>
                    <w:rPr>
                      <w:rFonts w:eastAsia="宋体" w:hint="eastAsia"/>
                      <w:color w:val="000000" w:themeColor="text1"/>
                      <w:sz w:val="21"/>
                      <w:szCs w:val="21"/>
                    </w:rPr>
                    <w:t>、总磷：</w:t>
                  </w:r>
                  <w:r w:rsidR="00D50664">
                    <w:rPr>
                      <w:rFonts w:eastAsia="宋体" w:hint="eastAsia"/>
                      <w:color w:val="000000" w:themeColor="text1"/>
                      <w:sz w:val="21"/>
                      <w:szCs w:val="21"/>
                    </w:rPr>
                    <w:t>0.0038</w:t>
                  </w:r>
                  <w:r>
                    <w:rPr>
                      <w:rFonts w:eastAsia="宋体" w:hint="eastAsia"/>
                      <w:color w:val="000000" w:themeColor="text1"/>
                      <w:sz w:val="21"/>
                      <w:szCs w:val="21"/>
                    </w:rPr>
                    <w:t>t/a</w:t>
                  </w:r>
                  <w:r>
                    <w:rPr>
                      <w:rFonts w:eastAsia="宋体" w:hint="eastAsia"/>
                      <w:color w:val="000000" w:themeColor="text1"/>
                      <w:sz w:val="21"/>
                      <w:szCs w:val="21"/>
                    </w:rPr>
                    <w:t>，纳入海安</w:t>
                  </w:r>
                  <w:r w:rsidR="00D50664">
                    <w:rPr>
                      <w:rFonts w:eastAsia="宋体" w:hint="eastAsia"/>
                      <w:color w:val="000000" w:themeColor="text1"/>
                      <w:sz w:val="21"/>
                      <w:szCs w:val="21"/>
                    </w:rPr>
                    <w:t>市</w:t>
                  </w:r>
                  <w:r>
                    <w:rPr>
                      <w:rFonts w:eastAsia="宋体" w:hint="eastAsia"/>
                      <w:color w:val="000000" w:themeColor="text1"/>
                      <w:sz w:val="21"/>
                      <w:szCs w:val="21"/>
                    </w:rPr>
                    <w:t>雅周</w:t>
                  </w:r>
                  <w:r w:rsidR="00D50664">
                    <w:rPr>
                      <w:rFonts w:eastAsia="宋体" w:hint="eastAsia"/>
                      <w:color w:val="000000" w:themeColor="text1"/>
                      <w:sz w:val="21"/>
                      <w:szCs w:val="21"/>
                    </w:rPr>
                    <w:t>镇</w:t>
                  </w:r>
                  <w:r>
                    <w:rPr>
                      <w:rFonts w:eastAsia="宋体" w:hint="eastAsia"/>
                      <w:color w:val="000000" w:themeColor="text1"/>
                      <w:sz w:val="21"/>
                      <w:szCs w:val="21"/>
                    </w:rPr>
                    <w:t>污水处理厂总量范围内；固废均得到有效处置</w:t>
                  </w:r>
                </w:p>
              </w:tc>
              <w:tc>
                <w:tcPr>
                  <w:tcW w:w="752" w:type="dxa"/>
                  <w:vAlign w:val="center"/>
                </w:tcPr>
                <w:p w:rsidR="00FB4467" w:rsidRDefault="009C33F6">
                  <w:pPr>
                    <w:jc w:val="center"/>
                    <w:rPr>
                      <w:rFonts w:eastAsia="宋体"/>
                      <w:color w:val="FF0000"/>
                      <w:sz w:val="21"/>
                      <w:szCs w:val="21"/>
                    </w:rPr>
                  </w:pPr>
                  <w:r>
                    <w:rPr>
                      <w:rFonts w:eastAsia="宋体" w:hint="eastAsia"/>
                      <w:sz w:val="21"/>
                      <w:szCs w:val="21"/>
                    </w:rPr>
                    <w:t>/</w:t>
                  </w:r>
                </w:p>
              </w:tc>
              <w:tc>
                <w:tcPr>
                  <w:tcW w:w="783" w:type="dxa"/>
                  <w:vMerge/>
                  <w:vAlign w:val="center"/>
                </w:tcPr>
                <w:p w:rsidR="00FB4467" w:rsidRDefault="00FB4467">
                  <w:pPr>
                    <w:jc w:val="center"/>
                    <w:rPr>
                      <w:rFonts w:eastAsia="宋体"/>
                      <w:color w:val="FF0000"/>
                      <w:sz w:val="21"/>
                      <w:szCs w:val="21"/>
                    </w:rPr>
                  </w:pPr>
                </w:p>
              </w:tc>
            </w:tr>
            <w:tr w:rsidR="00FB4467" w:rsidTr="009D06CE">
              <w:trPr>
                <w:trHeight w:val="517"/>
                <w:jc w:val="center"/>
              </w:trPr>
              <w:tc>
                <w:tcPr>
                  <w:tcW w:w="2096" w:type="dxa"/>
                  <w:gridSpan w:val="3"/>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lastRenderedPageBreak/>
                    <w:t>大气防护距离设置</w:t>
                  </w:r>
                </w:p>
              </w:tc>
              <w:tc>
                <w:tcPr>
                  <w:tcW w:w="6643" w:type="dxa"/>
                  <w:gridSpan w:val="4"/>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本项目不需要设施大气防护距离，卫生防护距离设置为：分别以</w:t>
                  </w:r>
                  <w:r>
                    <w:rPr>
                      <w:rFonts w:eastAsia="宋体" w:hint="eastAsia"/>
                      <w:color w:val="000000" w:themeColor="text1"/>
                      <w:sz w:val="21"/>
                      <w:szCs w:val="21"/>
                    </w:rPr>
                    <w:t>1#</w:t>
                  </w:r>
                  <w:r>
                    <w:rPr>
                      <w:rFonts w:eastAsia="宋体" w:hint="eastAsia"/>
                      <w:color w:val="000000" w:themeColor="text1"/>
                      <w:sz w:val="21"/>
                      <w:szCs w:val="21"/>
                    </w:rPr>
                    <w:t>生产车间、</w:t>
                  </w:r>
                  <w:r>
                    <w:rPr>
                      <w:rFonts w:eastAsia="宋体" w:hint="eastAsia"/>
                      <w:color w:val="000000" w:themeColor="text1"/>
                      <w:sz w:val="21"/>
                      <w:szCs w:val="21"/>
                    </w:rPr>
                    <w:t>3#</w:t>
                  </w:r>
                  <w:r>
                    <w:rPr>
                      <w:rFonts w:eastAsia="宋体" w:hint="eastAsia"/>
                      <w:color w:val="000000" w:themeColor="text1"/>
                      <w:sz w:val="21"/>
                      <w:szCs w:val="21"/>
                    </w:rPr>
                    <w:t>生产车间为执行边界的</w:t>
                  </w:r>
                  <w:r>
                    <w:rPr>
                      <w:rFonts w:eastAsia="宋体" w:hint="eastAsia"/>
                      <w:color w:val="000000" w:themeColor="text1"/>
                      <w:sz w:val="21"/>
                      <w:szCs w:val="21"/>
                    </w:rPr>
                    <w:t>50m</w:t>
                  </w:r>
                  <w:r>
                    <w:rPr>
                      <w:rFonts w:eastAsia="宋体" w:hint="eastAsia"/>
                      <w:color w:val="000000" w:themeColor="text1"/>
                      <w:sz w:val="21"/>
                      <w:szCs w:val="21"/>
                    </w:rPr>
                    <w:t>范围，目前此卫生防护距离内无居民点及其他环境敏感点，今后在此范围内不准建设学校、居民点、医院等环境敏感目标</w:t>
                  </w:r>
                </w:p>
              </w:tc>
              <w:tc>
                <w:tcPr>
                  <w:tcW w:w="752" w:type="dxa"/>
                  <w:vAlign w:val="center"/>
                </w:tcPr>
                <w:p w:rsidR="00FB4467" w:rsidRDefault="00FB4467">
                  <w:pPr>
                    <w:jc w:val="center"/>
                    <w:rPr>
                      <w:rFonts w:eastAsia="宋体"/>
                      <w:color w:val="000000" w:themeColor="text1"/>
                      <w:sz w:val="21"/>
                      <w:szCs w:val="21"/>
                    </w:rPr>
                  </w:pPr>
                </w:p>
              </w:tc>
              <w:tc>
                <w:tcPr>
                  <w:tcW w:w="783" w:type="dxa"/>
                  <w:vMerge/>
                  <w:vAlign w:val="center"/>
                </w:tcPr>
                <w:p w:rsidR="00FB4467" w:rsidRDefault="00FB4467">
                  <w:pPr>
                    <w:jc w:val="center"/>
                    <w:rPr>
                      <w:rFonts w:eastAsia="宋体"/>
                      <w:color w:val="FF0000"/>
                      <w:sz w:val="21"/>
                      <w:szCs w:val="21"/>
                    </w:rPr>
                  </w:pPr>
                </w:p>
              </w:tc>
            </w:tr>
            <w:tr w:rsidR="00FB4467" w:rsidTr="009D06CE">
              <w:trPr>
                <w:trHeight w:val="254"/>
                <w:jc w:val="center"/>
              </w:trPr>
              <w:tc>
                <w:tcPr>
                  <w:tcW w:w="8739" w:type="dxa"/>
                  <w:gridSpan w:val="7"/>
                  <w:tcMar>
                    <w:left w:w="0" w:type="dxa"/>
                    <w:right w:w="0" w:type="dxa"/>
                  </w:tcMar>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环保投资合计</w:t>
                  </w:r>
                </w:p>
              </w:tc>
              <w:tc>
                <w:tcPr>
                  <w:tcW w:w="752" w:type="dxa"/>
                  <w:vAlign w:val="center"/>
                </w:tcPr>
                <w:p w:rsidR="00FB4467" w:rsidRDefault="009C33F6">
                  <w:pPr>
                    <w:jc w:val="center"/>
                    <w:rPr>
                      <w:rFonts w:eastAsia="宋体"/>
                      <w:color w:val="000000" w:themeColor="text1"/>
                      <w:sz w:val="21"/>
                      <w:szCs w:val="21"/>
                    </w:rPr>
                  </w:pPr>
                  <w:r>
                    <w:rPr>
                      <w:rFonts w:eastAsia="宋体" w:hint="eastAsia"/>
                      <w:color w:val="000000" w:themeColor="text1"/>
                      <w:sz w:val="21"/>
                      <w:szCs w:val="21"/>
                    </w:rPr>
                    <w:t>90</w:t>
                  </w:r>
                </w:p>
              </w:tc>
              <w:tc>
                <w:tcPr>
                  <w:tcW w:w="783" w:type="dxa"/>
                  <w:vAlign w:val="center"/>
                </w:tcPr>
                <w:p w:rsidR="00FB4467" w:rsidRDefault="00FB4467">
                  <w:pPr>
                    <w:jc w:val="center"/>
                    <w:rPr>
                      <w:rFonts w:eastAsia="宋体"/>
                      <w:color w:val="FF0000"/>
                      <w:sz w:val="21"/>
                      <w:szCs w:val="21"/>
                    </w:rPr>
                  </w:pPr>
                </w:p>
              </w:tc>
            </w:tr>
          </w:tbl>
          <w:p w:rsidR="00FB4467" w:rsidRDefault="00FB4467">
            <w:pPr>
              <w:pStyle w:val="20"/>
              <w:ind w:firstLineChars="0" w:firstLine="0"/>
              <w:jc w:val="both"/>
              <w:rPr>
                <w:rFonts w:eastAsia="宋体"/>
                <w:color w:val="FF0000"/>
              </w:rPr>
            </w:pPr>
          </w:p>
        </w:tc>
      </w:tr>
    </w:tbl>
    <w:p w:rsidR="00FB4467" w:rsidRDefault="009C33F6">
      <w:pPr>
        <w:pStyle w:val="af2"/>
        <w:jc w:val="left"/>
        <w:rPr>
          <w:rFonts w:ascii="Times New Roman" w:hAnsi="Times New Roman"/>
          <w:color w:val="000000" w:themeColor="text1"/>
        </w:rPr>
      </w:pPr>
      <w:r>
        <w:rPr>
          <w:rFonts w:ascii="Times New Roman" w:hAnsi="宋体"/>
          <w:color w:val="000000" w:themeColor="text1"/>
        </w:rPr>
        <w:lastRenderedPageBreak/>
        <w:t>八、建设项目拟采取的防治措施及预期治理效果</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992"/>
        <w:gridCol w:w="1701"/>
        <w:gridCol w:w="2268"/>
        <w:gridCol w:w="3230"/>
        <w:gridCol w:w="1306"/>
      </w:tblGrid>
      <w:tr w:rsidR="00FB4467" w:rsidTr="00D50664">
        <w:trPr>
          <w:trHeight w:val="767"/>
        </w:trPr>
        <w:tc>
          <w:tcPr>
            <w:tcW w:w="852" w:type="dxa"/>
            <w:tcBorders>
              <w:top w:val="single" w:sz="12" w:space="0" w:color="auto"/>
              <w:left w:val="single" w:sz="12" w:space="0" w:color="auto"/>
              <w:tl2br w:val="single" w:sz="4" w:space="0" w:color="auto"/>
            </w:tcBorders>
            <w:vAlign w:val="center"/>
          </w:tcPr>
          <w:p w:rsidR="00FB4467" w:rsidRDefault="00545F5F">
            <w:pPr>
              <w:jc w:val="center"/>
              <w:rPr>
                <w:rFonts w:eastAsia="宋体"/>
                <w:b/>
                <w:color w:val="000000" w:themeColor="text1"/>
                <w:szCs w:val="24"/>
              </w:rPr>
            </w:pPr>
            <w:r>
              <w:rPr>
                <w:rFonts w:eastAsia="宋体"/>
                <w:b/>
                <w:color w:val="000000" w:themeColor="text1"/>
                <w:szCs w:val="24"/>
              </w:rPr>
              <w:t xml:space="preserve"> </w:t>
            </w:r>
            <w:r w:rsidR="009C33F6">
              <w:rPr>
                <w:rFonts w:eastAsia="宋体" w:hAnsi="宋体"/>
                <w:b/>
                <w:color w:val="000000" w:themeColor="text1"/>
                <w:szCs w:val="24"/>
              </w:rPr>
              <w:t>内容</w:t>
            </w:r>
          </w:p>
          <w:p w:rsidR="00FB4467" w:rsidRDefault="009C33F6">
            <w:pPr>
              <w:rPr>
                <w:rFonts w:eastAsia="宋体"/>
                <w:b/>
                <w:color w:val="000000" w:themeColor="text1"/>
                <w:szCs w:val="24"/>
              </w:rPr>
            </w:pPr>
            <w:r>
              <w:rPr>
                <w:rFonts w:eastAsia="宋体" w:hAnsi="宋体"/>
                <w:b/>
                <w:color w:val="000000" w:themeColor="text1"/>
                <w:szCs w:val="24"/>
              </w:rPr>
              <w:t>类型</w:t>
            </w:r>
          </w:p>
        </w:tc>
        <w:tc>
          <w:tcPr>
            <w:tcW w:w="2693" w:type="dxa"/>
            <w:gridSpan w:val="2"/>
            <w:tcBorders>
              <w:top w:val="single" w:sz="12" w:space="0" w:color="auto"/>
            </w:tcBorders>
            <w:vAlign w:val="center"/>
          </w:tcPr>
          <w:p w:rsidR="00FB4467" w:rsidRDefault="009C33F6">
            <w:pPr>
              <w:jc w:val="center"/>
              <w:rPr>
                <w:rFonts w:eastAsia="宋体"/>
                <w:b/>
                <w:color w:val="000000" w:themeColor="text1"/>
                <w:szCs w:val="24"/>
              </w:rPr>
            </w:pPr>
            <w:r>
              <w:rPr>
                <w:rFonts w:eastAsia="宋体" w:hAnsi="宋体"/>
                <w:b/>
                <w:color w:val="000000" w:themeColor="text1"/>
                <w:szCs w:val="24"/>
              </w:rPr>
              <w:t>排放源</w:t>
            </w:r>
          </w:p>
          <w:p w:rsidR="00FB4467" w:rsidRDefault="009C33F6">
            <w:pPr>
              <w:jc w:val="center"/>
              <w:rPr>
                <w:rFonts w:eastAsia="宋体"/>
                <w:b/>
                <w:color w:val="000000" w:themeColor="text1"/>
                <w:szCs w:val="24"/>
              </w:rPr>
            </w:pPr>
            <w:r>
              <w:rPr>
                <w:rFonts w:eastAsia="宋体" w:hAnsi="宋体"/>
                <w:b/>
                <w:color w:val="000000" w:themeColor="text1"/>
                <w:szCs w:val="24"/>
              </w:rPr>
              <w:t>（编号）</w:t>
            </w:r>
          </w:p>
        </w:tc>
        <w:tc>
          <w:tcPr>
            <w:tcW w:w="2268" w:type="dxa"/>
            <w:tcBorders>
              <w:top w:val="single" w:sz="12" w:space="0" w:color="auto"/>
            </w:tcBorders>
            <w:vAlign w:val="center"/>
          </w:tcPr>
          <w:p w:rsidR="00FB4467" w:rsidRDefault="009C33F6">
            <w:pPr>
              <w:jc w:val="center"/>
              <w:rPr>
                <w:rFonts w:eastAsia="宋体"/>
                <w:b/>
                <w:color w:val="000000" w:themeColor="text1"/>
                <w:szCs w:val="24"/>
              </w:rPr>
            </w:pPr>
            <w:r>
              <w:rPr>
                <w:rFonts w:eastAsia="宋体" w:hAnsi="宋体"/>
                <w:b/>
                <w:color w:val="000000" w:themeColor="text1"/>
                <w:szCs w:val="24"/>
              </w:rPr>
              <w:t>污染物</w:t>
            </w:r>
          </w:p>
          <w:p w:rsidR="00FB4467" w:rsidRDefault="009C33F6">
            <w:pPr>
              <w:jc w:val="center"/>
              <w:rPr>
                <w:rFonts w:eastAsia="宋体"/>
                <w:b/>
                <w:color w:val="000000" w:themeColor="text1"/>
                <w:szCs w:val="24"/>
              </w:rPr>
            </w:pPr>
            <w:r>
              <w:rPr>
                <w:rFonts w:eastAsia="宋体" w:hAnsi="宋体"/>
                <w:b/>
                <w:color w:val="000000" w:themeColor="text1"/>
                <w:szCs w:val="24"/>
              </w:rPr>
              <w:t>名称</w:t>
            </w:r>
          </w:p>
        </w:tc>
        <w:tc>
          <w:tcPr>
            <w:tcW w:w="3230" w:type="dxa"/>
            <w:tcBorders>
              <w:top w:val="single" w:sz="12" w:space="0" w:color="auto"/>
            </w:tcBorders>
            <w:vAlign w:val="center"/>
          </w:tcPr>
          <w:p w:rsidR="00FB4467" w:rsidRDefault="009C33F6">
            <w:pPr>
              <w:jc w:val="center"/>
              <w:rPr>
                <w:rFonts w:eastAsia="宋体"/>
                <w:b/>
                <w:color w:val="000000" w:themeColor="text1"/>
                <w:szCs w:val="24"/>
              </w:rPr>
            </w:pPr>
            <w:r>
              <w:rPr>
                <w:rFonts w:eastAsia="宋体" w:hAnsi="宋体"/>
                <w:b/>
                <w:color w:val="000000" w:themeColor="text1"/>
                <w:szCs w:val="24"/>
              </w:rPr>
              <w:t>防治措施</w:t>
            </w:r>
          </w:p>
        </w:tc>
        <w:tc>
          <w:tcPr>
            <w:tcW w:w="1306" w:type="dxa"/>
            <w:tcBorders>
              <w:top w:val="single" w:sz="12" w:space="0" w:color="auto"/>
              <w:right w:val="single" w:sz="12" w:space="0" w:color="auto"/>
            </w:tcBorders>
            <w:vAlign w:val="center"/>
          </w:tcPr>
          <w:p w:rsidR="00FB4467" w:rsidRDefault="009C33F6">
            <w:pPr>
              <w:jc w:val="center"/>
              <w:rPr>
                <w:rFonts w:eastAsia="宋体" w:hAnsi="宋体"/>
                <w:b/>
                <w:color w:val="000000" w:themeColor="text1"/>
                <w:szCs w:val="24"/>
              </w:rPr>
            </w:pPr>
            <w:r>
              <w:rPr>
                <w:rFonts w:eastAsia="宋体" w:hAnsi="宋体"/>
                <w:b/>
                <w:color w:val="000000" w:themeColor="text1"/>
                <w:szCs w:val="24"/>
              </w:rPr>
              <w:t>预期治理</w:t>
            </w:r>
          </w:p>
          <w:p w:rsidR="00FB4467" w:rsidRDefault="009C33F6">
            <w:pPr>
              <w:jc w:val="center"/>
              <w:rPr>
                <w:rFonts w:eastAsia="宋体"/>
                <w:b/>
                <w:color w:val="000000" w:themeColor="text1"/>
                <w:szCs w:val="24"/>
              </w:rPr>
            </w:pPr>
            <w:r>
              <w:rPr>
                <w:rFonts w:eastAsia="宋体" w:hAnsi="宋体"/>
                <w:b/>
                <w:color w:val="000000" w:themeColor="text1"/>
                <w:szCs w:val="24"/>
              </w:rPr>
              <w:t>效果</w:t>
            </w:r>
          </w:p>
        </w:tc>
      </w:tr>
      <w:tr w:rsidR="00D50664" w:rsidTr="00D50664">
        <w:trPr>
          <w:trHeight w:val="397"/>
        </w:trPr>
        <w:tc>
          <w:tcPr>
            <w:tcW w:w="852" w:type="dxa"/>
            <w:vMerge w:val="restart"/>
            <w:tcBorders>
              <w:left w:val="single" w:sz="12" w:space="0" w:color="auto"/>
            </w:tcBorders>
            <w:vAlign w:val="center"/>
          </w:tcPr>
          <w:p w:rsidR="00D50664" w:rsidRPr="00545F5F" w:rsidRDefault="00D50664">
            <w:pPr>
              <w:jc w:val="center"/>
              <w:rPr>
                <w:rFonts w:eastAsia="宋体"/>
                <w:szCs w:val="24"/>
              </w:rPr>
            </w:pPr>
            <w:r w:rsidRPr="00545F5F">
              <w:rPr>
                <w:rFonts w:eastAsia="宋体" w:hint="eastAsia"/>
                <w:szCs w:val="24"/>
              </w:rPr>
              <w:t>大气</w:t>
            </w:r>
          </w:p>
          <w:p w:rsidR="00D50664" w:rsidRPr="00545F5F" w:rsidRDefault="00D50664">
            <w:pPr>
              <w:jc w:val="center"/>
              <w:rPr>
                <w:rFonts w:eastAsia="宋体"/>
                <w:szCs w:val="24"/>
              </w:rPr>
            </w:pPr>
            <w:r w:rsidRPr="00545F5F">
              <w:rPr>
                <w:rFonts w:eastAsia="宋体" w:hint="eastAsia"/>
                <w:szCs w:val="24"/>
              </w:rPr>
              <w:t>污染</w:t>
            </w:r>
          </w:p>
          <w:p w:rsidR="00D50664" w:rsidRPr="00545F5F" w:rsidRDefault="00D50664">
            <w:pPr>
              <w:jc w:val="center"/>
              <w:rPr>
                <w:rFonts w:eastAsia="宋体"/>
                <w:szCs w:val="24"/>
              </w:rPr>
            </w:pPr>
            <w:r w:rsidRPr="00545F5F">
              <w:rPr>
                <w:rFonts w:eastAsia="宋体" w:hint="eastAsia"/>
                <w:szCs w:val="24"/>
              </w:rPr>
              <w:t>物</w:t>
            </w:r>
          </w:p>
        </w:tc>
        <w:tc>
          <w:tcPr>
            <w:tcW w:w="992" w:type="dxa"/>
            <w:vMerge w:val="restart"/>
            <w:tcBorders>
              <w:right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有组织</w:t>
            </w:r>
          </w:p>
        </w:tc>
        <w:tc>
          <w:tcPr>
            <w:tcW w:w="1701" w:type="dxa"/>
            <w:tcBorders>
              <w:left w:val="single" w:sz="2" w:space="0" w:color="auto"/>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切割工序</w:t>
            </w:r>
          </w:p>
        </w:tc>
        <w:tc>
          <w:tcPr>
            <w:tcW w:w="2268" w:type="dxa"/>
            <w:tcBorders>
              <w:bottom w:val="single" w:sz="2" w:space="0" w:color="auto"/>
            </w:tcBorders>
            <w:vAlign w:val="center"/>
          </w:tcPr>
          <w:p w:rsidR="00D50664" w:rsidRPr="00545F5F" w:rsidRDefault="00D50664" w:rsidP="00D50664">
            <w:pPr>
              <w:jc w:val="center"/>
              <w:rPr>
                <w:rFonts w:eastAsia="宋体"/>
                <w:szCs w:val="24"/>
              </w:rPr>
            </w:pPr>
            <w:r w:rsidRPr="00545F5F">
              <w:rPr>
                <w:rFonts w:eastAsia="宋体" w:hint="eastAsia"/>
                <w:szCs w:val="24"/>
              </w:rPr>
              <w:t>切割烟尘</w:t>
            </w:r>
          </w:p>
        </w:tc>
        <w:tc>
          <w:tcPr>
            <w:tcW w:w="3230" w:type="dxa"/>
            <w:tcBorders>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滤筒除尘装置</w:t>
            </w:r>
            <w:r w:rsidRPr="00545F5F">
              <w:rPr>
                <w:rFonts w:eastAsia="宋体" w:hint="eastAsia"/>
                <w:szCs w:val="24"/>
              </w:rPr>
              <w:t>+15</w:t>
            </w:r>
            <w:r w:rsidRPr="00545F5F">
              <w:rPr>
                <w:rFonts w:eastAsia="宋体" w:hint="eastAsia"/>
                <w:szCs w:val="24"/>
              </w:rPr>
              <w:t>米高排气筒（</w:t>
            </w:r>
            <w:r w:rsidRPr="00545F5F">
              <w:rPr>
                <w:rFonts w:eastAsia="宋体" w:hint="eastAsia"/>
                <w:szCs w:val="24"/>
              </w:rPr>
              <w:t>1#</w:t>
            </w:r>
            <w:r w:rsidRPr="00545F5F">
              <w:rPr>
                <w:rFonts w:eastAsia="宋体" w:hint="eastAsia"/>
                <w:szCs w:val="24"/>
              </w:rPr>
              <w:t>、</w:t>
            </w:r>
            <w:r w:rsidRPr="00545F5F">
              <w:rPr>
                <w:rFonts w:eastAsia="宋体" w:hint="eastAsia"/>
                <w:szCs w:val="24"/>
              </w:rPr>
              <w:t>2#</w:t>
            </w:r>
            <w:r w:rsidRPr="00545F5F">
              <w:rPr>
                <w:rFonts w:eastAsia="宋体" w:hint="eastAsia"/>
                <w:szCs w:val="24"/>
              </w:rPr>
              <w:t>）排放（共</w:t>
            </w:r>
            <w:r w:rsidRPr="00545F5F">
              <w:rPr>
                <w:rFonts w:eastAsia="宋体" w:hint="eastAsia"/>
                <w:szCs w:val="24"/>
              </w:rPr>
              <w:t>2</w:t>
            </w:r>
            <w:r w:rsidRPr="00545F5F">
              <w:rPr>
                <w:rFonts w:eastAsia="宋体" w:hint="eastAsia"/>
                <w:szCs w:val="24"/>
              </w:rPr>
              <w:t>套）</w:t>
            </w:r>
          </w:p>
        </w:tc>
        <w:tc>
          <w:tcPr>
            <w:tcW w:w="1306" w:type="dxa"/>
            <w:vMerge w:val="restart"/>
            <w:tcBorders>
              <w:right w:val="single" w:sz="12" w:space="0" w:color="auto"/>
            </w:tcBorders>
            <w:vAlign w:val="center"/>
          </w:tcPr>
          <w:p w:rsidR="00D50664" w:rsidRPr="00545F5F" w:rsidRDefault="00D50664">
            <w:pPr>
              <w:jc w:val="center"/>
              <w:rPr>
                <w:rFonts w:eastAsia="宋体"/>
                <w:szCs w:val="24"/>
              </w:rPr>
            </w:pPr>
            <w:r w:rsidRPr="00545F5F">
              <w:rPr>
                <w:rFonts w:eastAsia="宋体" w:hint="eastAsia"/>
                <w:szCs w:val="24"/>
              </w:rPr>
              <w:t>达标排放</w:t>
            </w:r>
          </w:p>
          <w:p w:rsidR="00D50664" w:rsidRPr="00545F5F" w:rsidRDefault="00D50664">
            <w:pPr>
              <w:jc w:val="center"/>
              <w:rPr>
                <w:rFonts w:eastAsia="宋体"/>
                <w:szCs w:val="24"/>
              </w:rPr>
            </w:pPr>
            <w:r w:rsidRPr="00545F5F">
              <w:rPr>
                <w:rFonts w:eastAsia="宋体" w:hint="eastAsia"/>
                <w:szCs w:val="24"/>
              </w:rPr>
              <w:t>对周围大气环境响较小</w:t>
            </w:r>
          </w:p>
        </w:tc>
      </w:tr>
      <w:tr w:rsidR="00D50664" w:rsidTr="00D50664">
        <w:trPr>
          <w:trHeight w:val="397"/>
        </w:trPr>
        <w:tc>
          <w:tcPr>
            <w:tcW w:w="852" w:type="dxa"/>
            <w:vMerge/>
            <w:tcBorders>
              <w:left w:val="single" w:sz="12" w:space="0" w:color="auto"/>
            </w:tcBorders>
            <w:vAlign w:val="center"/>
          </w:tcPr>
          <w:p w:rsidR="00D50664" w:rsidRPr="00545F5F" w:rsidRDefault="00D50664">
            <w:pPr>
              <w:jc w:val="center"/>
              <w:rPr>
                <w:rFonts w:eastAsia="宋体"/>
                <w:szCs w:val="24"/>
              </w:rPr>
            </w:pPr>
          </w:p>
        </w:tc>
        <w:tc>
          <w:tcPr>
            <w:tcW w:w="992" w:type="dxa"/>
            <w:vMerge/>
            <w:tcBorders>
              <w:right w:val="single" w:sz="2" w:space="0" w:color="auto"/>
            </w:tcBorders>
            <w:vAlign w:val="center"/>
          </w:tcPr>
          <w:p w:rsidR="00D50664" w:rsidRPr="00545F5F" w:rsidRDefault="00D50664">
            <w:pPr>
              <w:jc w:val="center"/>
              <w:rPr>
                <w:rFonts w:eastAsia="宋体"/>
                <w:szCs w:val="24"/>
              </w:rPr>
            </w:pPr>
          </w:p>
        </w:tc>
        <w:tc>
          <w:tcPr>
            <w:tcW w:w="1701" w:type="dxa"/>
            <w:tcBorders>
              <w:left w:val="single" w:sz="2" w:space="0" w:color="auto"/>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打磨抛光工序</w:t>
            </w:r>
          </w:p>
        </w:tc>
        <w:tc>
          <w:tcPr>
            <w:tcW w:w="2268" w:type="dxa"/>
            <w:tcBorders>
              <w:bottom w:val="single" w:sz="2" w:space="0" w:color="auto"/>
            </w:tcBorders>
            <w:vAlign w:val="center"/>
          </w:tcPr>
          <w:p w:rsidR="00D50664" w:rsidRPr="00545F5F" w:rsidRDefault="00D50664" w:rsidP="00D50664">
            <w:pPr>
              <w:jc w:val="center"/>
              <w:rPr>
                <w:rFonts w:eastAsia="宋体"/>
                <w:szCs w:val="24"/>
              </w:rPr>
            </w:pPr>
            <w:r w:rsidRPr="00545F5F">
              <w:rPr>
                <w:rFonts w:eastAsia="宋体" w:hint="eastAsia"/>
                <w:szCs w:val="24"/>
              </w:rPr>
              <w:t>打磨粉尘</w:t>
            </w:r>
          </w:p>
        </w:tc>
        <w:tc>
          <w:tcPr>
            <w:tcW w:w="3230" w:type="dxa"/>
            <w:tcBorders>
              <w:bottom w:val="single" w:sz="2" w:space="0" w:color="auto"/>
            </w:tcBorders>
            <w:vAlign w:val="center"/>
          </w:tcPr>
          <w:p w:rsidR="00D50664" w:rsidRPr="00545F5F" w:rsidRDefault="00D50664" w:rsidP="00D1505D">
            <w:pPr>
              <w:jc w:val="center"/>
              <w:rPr>
                <w:rFonts w:eastAsia="宋体"/>
                <w:szCs w:val="24"/>
              </w:rPr>
            </w:pPr>
            <w:r w:rsidRPr="00545F5F">
              <w:rPr>
                <w:rFonts w:eastAsia="宋体" w:hint="eastAsia"/>
                <w:szCs w:val="24"/>
              </w:rPr>
              <w:t>集气罩收集</w:t>
            </w:r>
            <w:r w:rsidRPr="00545F5F">
              <w:rPr>
                <w:rFonts w:eastAsia="宋体" w:hint="eastAsia"/>
                <w:szCs w:val="24"/>
              </w:rPr>
              <w:t>+</w:t>
            </w:r>
            <w:r w:rsidRPr="00545F5F">
              <w:rPr>
                <w:rFonts w:eastAsia="宋体" w:hint="eastAsia"/>
                <w:szCs w:val="24"/>
              </w:rPr>
              <w:t>布袋除尘装置</w:t>
            </w:r>
            <w:r w:rsidRPr="00545F5F">
              <w:rPr>
                <w:rFonts w:eastAsia="宋体" w:hint="eastAsia"/>
                <w:szCs w:val="24"/>
              </w:rPr>
              <w:t>+15</w:t>
            </w:r>
            <w:r w:rsidRPr="00545F5F">
              <w:rPr>
                <w:rFonts w:eastAsia="宋体" w:hint="eastAsia"/>
                <w:szCs w:val="24"/>
              </w:rPr>
              <w:t>米高排气筒（</w:t>
            </w:r>
            <w:r w:rsidRPr="00545F5F">
              <w:rPr>
                <w:rFonts w:eastAsia="宋体" w:hint="eastAsia"/>
                <w:szCs w:val="24"/>
              </w:rPr>
              <w:t>3#</w:t>
            </w:r>
            <w:r w:rsidRPr="00545F5F">
              <w:rPr>
                <w:rFonts w:eastAsia="宋体" w:hint="eastAsia"/>
                <w:szCs w:val="24"/>
              </w:rPr>
              <w:t>、</w:t>
            </w:r>
            <w:r w:rsidRPr="00545F5F">
              <w:rPr>
                <w:rFonts w:eastAsia="宋体" w:hint="eastAsia"/>
                <w:szCs w:val="24"/>
              </w:rPr>
              <w:t>4#</w:t>
            </w:r>
            <w:r w:rsidRPr="00545F5F">
              <w:rPr>
                <w:rFonts w:eastAsia="宋体" w:hint="eastAsia"/>
                <w:szCs w:val="24"/>
              </w:rPr>
              <w:t>）排放（共</w:t>
            </w:r>
            <w:r w:rsidRPr="00545F5F">
              <w:rPr>
                <w:rFonts w:eastAsia="宋体" w:hint="eastAsia"/>
                <w:szCs w:val="24"/>
              </w:rPr>
              <w:t>2</w:t>
            </w:r>
            <w:r w:rsidRPr="00545F5F">
              <w:rPr>
                <w:rFonts w:eastAsia="宋体" w:hint="eastAsia"/>
                <w:szCs w:val="24"/>
              </w:rPr>
              <w:t>套）</w:t>
            </w:r>
          </w:p>
        </w:tc>
        <w:tc>
          <w:tcPr>
            <w:tcW w:w="1306" w:type="dxa"/>
            <w:vMerge/>
            <w:tcBorders>
              <w:right w:val="single" w:sz="12" w:space="0" w:color="auto"/>
            </w:tcBorders>
            <w:vAlign w:val="center"/>
          </w:tcPr>
          <w:p w:rsidR="00D50664" w:rsidRPr="00545F5F" w:rsidRDefault="00D50664">
            <w:pPr>
              <w:jc w:val="center"/>
              <w:rPr>
                <w:rFonts w:eastAsia="宋体"/>
                <w:szCs w:val="24"/>
              </w:rPr>
            </w:pPr>
          </w:p>
        </w:tc>
      </w:tr>
      <w:tr w:rsidR="00D50664" w:rsidTr="00D50664">
        <w:trPr>
          <w:trHeight w:val="397"/>
        </w:trPr>
        <w:tc>
          <w:tcPr>
            <w:tcW w:w="852" w:type="dxa"/>
            <w:vMerge/>
            <w:tcBorders>
              <w:left w:val="single" w:sz="12" w:space="0" w:color="auto"/>
            </w:tcBorders>
            <w:vAlign w:val="center"/>
          </w:tcPr>
          <w:p w:rsidR="00D50664" w:rsidRPr="00545F5F" w:rsidRDefault="00D50664">
            <w:pPr>
              <w:jc w:val="center"/>
              <w:rPr>
                <w:rFonts w:eastAsia="宋体"/>
                <w:szCs w:val="24"/>
              </w:rPr>
            </w:pPr>
          </w:p>
        </w:tc>
        <w:tc>
          <w:tcPr>
            <w:tcW w:w="992" w:type="dxa"/>
            <w:tcBorders>
              <w:right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无组织</w:t>
            </w:r>
          </w:p>
        </w:tc>
        <w:tc>
          <w:tcPr>
            <w:tcW w:w="1701" w:type="dxa"/>
            <w:tcBorders>
              <w:left w:val="single" w:sz="2" w:space="0" w:color="auto"/>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1#</w:t>
            </w:r>
            <w:r w:rsidRPr="00545F5F">
              <w:rPr>
                <w:rFonts w:eastAsia="宋体" w:hint="eastAsia"/>
                <w:szCs w:val="24"/>
              </w:rPr>
              <w:t>生产车间</w:t>
            </w:r>
          </w:p>
          <w:p w:rsidR="00D50664" w:rsidRPr="00545F5F" w:rsidRDefault="00D50664">
            <w:pPr>
              <w:jc w:val="center"/>
              <w:rPr>
                <w:rFonts w:eastAsia="宋体"/>
                <w:szCs w:val="24"/>
              </w:rPr>
            </w:pPr>
            <w:r w:rsidRPr="00545F5F">
              <w:rPr>
                <w:rFonts w:eastAsia="宋体" w:hint="eastAsia"/>
                <w:szCs w:val="24"/>
              </w:rPr>
              <w:t>3#</w:t>
            </w:r>
            <w:r w:rsidRPr="00545F5F">
              <w:rPr>
                <w:rFonts w:eastAsia="宋体" w:hint="eastAsia"/>
                <w:szCs w:val="24"/>
              </w:rPr>
              <w:t>生产车间</w:t>
            </w:r>
          </w:p>
        </w:tc>
        <w:tc>
          <w:tcPr>
            <w:tcW w:w="2268" w:type="dxa"/>
            <w:tcBorders>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颗粒物</w:t>
            </w:r>
          </w:p>
          <w:p w:rsidR="00D50664" w:rsidRPr="00545F5F" w:rsidRDefault="00D50664" w:rsidP="00D50664">
            <w:pPr>
              <w:jc w:val="center"/>
              <w:rPr>
                <w:rFonts w:eastAsia="宋体"/>
                <w:szCs w:val="24"/>
              </w:rPr>
            </w:pPr>
            <w:r w:rsidRPr="00545F5F">
              <w:rPr>
                <w:rFonts w:eastAsia="宋体" w:hint="eastAsia"/>
                <w:szCs w:val="24"/>
              </w:rPr>
              <w:t>（切割烟尘、焊接烟尘</w:t>
            </w:r>
            <w:r w:rsidR="000C7A56">
              <w:rPr>
                <w:rFonts w:eastAsia="宋体" w:hint="eastAsia"/>
                <w:szCs w:val="24"/>
              </w:rPr>
              <w:t>、</w:t>
            </w:r>
            <w:r w:rsidRPr="00545F5F">
              <w:rPr>
                <w:rFonts w:eastAsia="宋体" w:hint="eastAsia"/>
                <w:szCs w:val="24"/>
              </w:rPr>
              <w:t>打磨粉尘）</w:t>
            </w:r>
          </w:p>
        </w:tc>
        <w:tc>
          <w:tcPr>
            <w:tcW w:w="3230" w:type="dxa"/>
            <w:tcBorders>
              <w:bottom w:val="single" w:sz="2" w:space="0" w:color="auto"/>
            </w:tcBorders>
            <w:vAlign w:val="center"/>
          </w:tcPr>
          <w:p w:rsidR="00D50664" w:rsidRPr="00545F5F" w:rsidRDefault="00D50664">
            <w:pPr>
              <w:jc w:val="center"/>
              <w:rPr>
                <w:rFonts w:eastAsia="宋体"/>
                <w:szCs w:val="24"/>
              </w:rPr>
            </w:pPr>
            <w:r w:rsidRPr="00545F5F">
              <w:rPr>
                <w:rFonts w:eastAsia="宋体" w:hint="eastAsia"/>
                <w:szCs w:val="24"/>
              </w:rPr>
              <w:t>设置移动式焊烟净化器</w:t>
            </w:r>
          </w:p>
          <w:p w:rsidR="00D50664" w:rsidRPr="00545F5F" w:rsidRDefault="00D50664">
            <w:pPr>
              <w:jc w:val="center"/>
              <w:rPr>
                <w:rFonts w:eastAsia="宋体"/>
                <w:szCs w:val="24"/>
              </w:rPr>
            </w:pPr>
            <w:r w:rsidRPr="00545F5F">
              <w:rPr>
                <w:rFonts w:eastAsia="宋体" w:hint="eastAsia"/>
                <w:szCs w:val="24"/>
              </w:rPr>
              <w:t>对焊接烟尘收集处理</w:t>
            </w:r>
          </w:p>
          <w:p w:rsidR="00D50664" w:rsidRPr="00545F5F" w:rsidRDefault="00D50664">
            <w:pPr>
              <w:jc w:val="center"/>
              <w:rPr>
                <w:rFonts w:eastAsia="宋体"/>
                <w:szCs w:val="24"/>
              </w:rPr>
            </w:pPr>
            <w:r w:rsidRPr="00545F5F">
              <w:rPr>
                <w:rFonts w:eastAsia="宋体" w:hint="eastAsia"/>
                <w:szCs w:val="24"/>
              </w:rPr>
              <w:t>车间排风系统加强通风</w:t>
            </w:r>
          </w:p>
          <w:p w:rsidR="00D50664" w:rsidRPr="00545F5F" w:rsidRDefault="00D50664">
            <w:pPr>
              <w:jc w:val="center"/>
              <w:rPr>
                <w:rFonts w:eastAsia="宋体"/>
                <w:szCs w:val="24"/>
              </w:rPr>
            </w:pPr>
            <w:r w:rsidRPr="00545F5F">
              <w:rPr>
                <w:rFonts w:eastAsia="宋体" w:hint="eastAsia"/>
                <w:szCs w:val="24"/>
              </w:rPr>
              <w:t>1#</w:t>
            </w:r>
            <w:r w:rsidRPr="00545F5F">
              <w:rPr>
                <w:rFonts w:eastAsia="宋体" w:hint="eastAsia"/>
                <w:szCs w:val="24"/>
              </w:rPr>
              <w:t>生产车间、</w:t>
            </w:r>
            <w:r w:rsidRPr="00545F5F">
              <w:rPr>
                <w:rFonts w:eastAsia="宋体" w:hint="eastAsia"/>
                <w:szCs w:val="24"/>
              </w:rPr>
              <w:t>2#</w:t>
            </w:r>
            <w:r w:rsidRPr="00545F5F">
              <w:rPr>
                <w:rFonts w:eastAsia="宋体" w:hint="eastAsia"/>
                <w:szCs w:val="24"/>
              </w:rPr>
              <w:t>生产车间分别设置</w:t>
            </w:r>
            <w:r w:rsidRPr="00545F5F">
              <w:rPr>
                <w:rFonts w:eastAsia="宋体" w:hint="eastAsia"/>
                <w:szCs w:val="24"/>
              </w:rPr>
              <w:t>50</w:t>
            </w:r>
            <w:r w:rsidRPr="00545F5F">
              <w:rPr>
                <w:rFonts w:eastAsia="宋体" w:hint="eastAsia"/>
                <w:szCs w:val="24"/>
              </w:rPr>
              <w:t>米卫生防护距离</w:t>
            </w:r>
          </w:p>
        </w:tc>
        <w:tc>
          <w:tcPr>
            <w:tcW w:w="1306" w:type="dxa"/>
            <w:vMerge/>
            <w:tcBorders>
              <w:right w:val="single" w:sz="12" w:space="0" w:color="auto"/>
            </w:tcBorders>
            <w:vAlign w:val="center"/>
          </w:tcPr>
          <w:p w:rsidR="00D50664" w:rsidRPr="00545F5F" w:rsidRDefault="00D50664">
            <w:pPr>
              <w:jc w:val="center"/>
              <w:rPr>
                <w:rFonts w:eastAsia="宋体"/>
                <w:szCs w:val="24"/>
              </w:rPr>
            </w:pPr>
          </w:p>
        </w:tc>
      </w:tr>
      <w:tr w:rsidR="00FB4467" w:rsidTr="00D50664">
        <w:trPr>
          <w:trHeight w:val="397"/>
        </w:trPr>
        <w:tc>
          <w:tcPr>
            <w:tcW w:w="852" w:type="dxa"/>
            <w:tcBorders>
              <w:left w:val="single" w:sz="12" w:space="0" w:color="auto"/>
            </w:tcBorders>
            <w:vAlign w:val="center"/>
          </w:tcPr>
          <w:p w:rsidR="00FB4467" w:rsidRPr="00545F5F" w:rsidRDefault="009C33F6" w:rsidP="00D50664">
            <w:pPr>
              <w:jc w:val="center"/>
              <w:rPr>
                <w:rFonts w:eastAsia="宋体"/>
                <w:szCs w:val="24"/>
              </w:rPr>
            </w:pPr>
            <w:r w:rsidRPr="00545F5F">
              <w:rPr>
                <w:rFonts w:eastAsia="宋体" w:hint="eastAsia"/>
                <w:szCs w:val="24"/>
              </w:rPr>
              <w:t>水污</w:t>
            </w:r>
          </w:p>
          <w:p w:rsidR="00FB4467" w:rsidRPr="00545F5F" w:rsidRDefault="009C33F6" w:rsidP="00D50664">
            <w:pPr>
              <w:jc w:val="center"/>
              <w:rPr>
                <w:rFonts w:eastAsia="宋体"/>
                <w:szCs w:val="24"/>
              </w:rPr>
            </w:pPr>
            <w:r w:rsidRPr="00545F5F">
              <w:rPr>
                <w:rFonts w:eastAsia="宋体" w:hint="eastAsia"/>
                <w:szCs w:val="24"/>
              </w:rPr>
              <w:t>染物</w:t>
            </w:r>
          </w:p>
        </w:tc>
        <w:tc>
          <w:tcPr>
            <w:tcW w:w="2693" w:type="dxa"/>
            <w:gridSpan w:val="2"/>
            <w:vAlign w:val="center"/>
          </w:tcPr>
          <w:p w:rsidR="00FB4467" w:rsidRPr="00545F5F" w:rsidRDefault="009C33F6">
            <w:pPr>
              <w:jc w:val="center"/>
              <w:rPr>
                <w:rFonts w:eastAsia="宋体"/>
                <w:szCs w:val="24"/>
              </w:rPr>
            </w:pPr>
            <w:r w:rsidRPr="00545F5F">
              <w:rPr>
                <w:rFonts w:eastAsia="宋体" w:hint="eastAsia"/>
                <w:szCs w:val="24"/>
              </w:rPr>
              <w:t>生活污水</w:t>
            </w:r>
          </w:p>
        </w:tc>
        <w:tc>
          <w:tcPr>
            <w:tcW w:w="2268" w:type="dxa"/>
            <w:vAlign w:val="center"/>
          </w:tcPr>
          <w:p w:rsidR="00FB4467" w:rsidRPr="00545F5F" w:rsidRDefault="009C33F6">
            <w:pPr>
              <w:jc w:val="center"/>
              <w:rPr>
                <w:rFonts w:eastAsia="宋体"/>
                <w:szCs w:val="24"/>
              </w:rPr>
            </w:pPr>
            <w:r w:rsidRPr="00545F5F">
              <w:rPr>
                <w:rFonts w:eastAsia="宋体" w:hint="eastAsia"/>
                <w:szCs w:val="24"/>
              </w:rPr>
              <w:t>COD</w:t>
            </w:r>
            <w:r w:rsidRPr="00545F5F">
              <w:rPr>
                <w:rFonts w:eastAsia="宋体" w:hint="eastAsia"/>
                <w:szCs w:val="24"/>
              </w:rPr>
              <w:t>、</w:t>
            </w:r>
            <w:r w:rsidRPr="00545F5F">
              <w:rPr>
                <w:rFonts w:eastAsia="宋体" w:hint="eastAsia"/>
                <w:szCs w:val="24"/>
              </w:rPr>
              <w:t>SS</w:t>
            </w:r>
          </w:p>
          <w:p w:rsidR="00FB4467" w:rsidRPr="00545F5F" w:rsidRDefault="009C33F6">
            <w:pPr>
              <w:jc w:val="center"/>
              <w:rPr>
                <w:rFonts w:eastAsia="宋体"/>
                <w:szCs w:val="24"/>
              </w:rPr>
            </w:pPr>
            <w:r w:rsidRPr="00545F5F">
              <w:rPr>
                <w:rFonts w:eastAsia="宋体" w:hint="eastAsia"/>
                <w:szCs w:val="24"/>
              </w:rPr>
              <w:t>氨氮、总磷</w:t>
            </w:r>
          </w:p>
        </w:tc>
        <w:tc>
          <w:tcPr>
            <w:tcW w:w="3230" w:type="dxa"/>
            <w:vAlign w:val="center"/>
          </w:tcPr>
          <w:p w:rsidR="00FB4467" w:rsidRPr="00545F5F" w:rsidRDefault="009C33F6">
            <w:pPr>
              <w:jc w:val="center"/>
              <w:rPr>
                <w:rFonts w:eastAsia="宋体"/>
                <w:szCs w:val="24"/>
              </w:rPr>
            </w:pPr>
            <w:r w:rsidRPr="00545F5F">
              <w:rPr>
                <w:rFonts w:eastAsia="宋体" w:hint="eastAsia"/>
                <w:szCs w:val="24"/>
              </w:rPr>
              <w:t>经厂内化粪池预处理后经市政污水管网进入海安</w:t>
            </w:r>
            <w:r w:rsidR="00D50664" w:rsidRPr="00545F5F">
              <w:rPr>
                <w:rFonts w:eastAsia="宋体" w:hint="eastAsia"/>
                <w:szCs w:val="24"/>
              </w:rPr>
              <w:t>市</w:t>
            </w:r>
            <w:r w:rsidRPr="00545F5F">
              <w:rPr>
                <w:rFonts w:eastAsia="宋体" w:hint="eastAsia"/>
                <w:szCs w:val="24"/>
              </w:rPr>
              <w:t>雅周</w:t>
            </w:r>
            <w:r w:rsidR="00D50664" w:rsidRPr="00545F5F">
              <w:rPr>
                <w:rFonts w:eastAsia="宋体" w:hint="eastAsia"/>
                <w:szCs w:val="24"/>
              </w:rPr>
              <w:t>镇</w:t>
            </w:r>
            <w:r w:rsidRPr="00545F5F">
              <w:rPr>
                <w:rFonts w:eastAsia="宋体" w:hint="eastAsia"/>
                <w:szCs w:val="24"/>
              </w:rPr>
              <w:t>污水处理厂集中处理最终排入曲雅河</w:t>
            </w:r>
          </w:p>
        </w:tc>
        <w:tc>
          <w:tcPr>
            <w:tcW w:w="1306" w:type="dxa"/>
            <w:tcBorders>
              <w:righ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达标排放</w:t>
            </w:r>
          </w:p>
          <w:p w:rsidR="00FB4467" w:rsidRPr="00545F5F" w:rsidRDefault="009C33F6">
            <w:pPr>
              <w:jc w:val="center"/>
              <w:rPr>
                <w:rFonts w:eastAsia="宋体"/>
                <w:szCs w:val="24"/>
              </w:rPr>
            </w:pPr>
            <w:r w:rsidRPr="00545F5F">
              <w:rPr>
                <w:rFonts w:eastAsia="宋体" w:hint="eastAsia"/>
                <w:szCs w:val="24"/>
              </w:rPr>
              <w:t>对周围水环境影响较小</w:t>
            </w:r>
          </w:p>
        </w:tc>
      </w:tr>
      <w:tr w:rsidR="00FB4467" w:rsidTr="00D50664">
        <w:trPr>
          <w:trHeight w:val="606"/>
        </w:trPr>
        <w:tc>
          <w:tcPr>
            <w:tcW w:w="3545" w:type="dxa"/>
            <w:gridSpan w:val="3"/>
            <w:tcBorders>
              <w:lef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电离辐射和电磁辐射</w:t>
            </w:r>
          </w:p>
        </w:tc>
        <w:tc>
          <w:tcPr>
            <w:tcW w:w="2268" w:type="dxa"/>
            <w:vAlign w:val="center"/>
          </w:tcPr>
          <w:p w:rsidR="00FB4467" w:rsidRPr="00545F5F" w:rsidRDefault="009C33F6">
            <w:pPr>
              <w:jc w:val="center"/>
              <w:rPr>
                <w:rFonts w:eastAsia="宋体"/>
                <w:szCs w:val="24"/>
              </w:rPr>
            </w:pPr>
            <w:r w:rsidRPr="00545F5F">
              <w:rPr>
                <w:rFonts w:eastAsia="宋体" w:hint="eastAsia"/>
                <w:szCs w:val="24"/>
              </w:rPr>
              <w:t>-</w:t>
            </w:r>
          </w:p>
        </w:tc>
        <w:tc>
          <w:tcPr>
            <w:tcW w:w="3230" w:type="dxa"/>
            <w:vAlign w:val="center"/>
          </w:tcPr>
          <w:p w:rsidR="00FB4467" w:rsidRPr="00545F5F" w:rsidRDefault="009C33F6">
            <w:pPr>
              <w:jc w:val="center"/>
              <w:rPr>
                <w:rFonts w:eastAsia="宋体"/>
                <w:szCs w:val="24"/>
              </w:rPr>
            </w:pPr>
            <w:r w:rsidRPr="00545F5F">
              <w:rPr>
                <w:rFonts w:eastAsia="宋体" w:hint="eastAsia"/>
                <w:szCs w:val="24"/>
              </w:rPr>
              <w:t>-</w:t>
            </w:r>
          </w:p>
        </w:tc>
        <w:tc>
          <w:tcPr>
            <w:tcW w:w="1306" w:type="dxa"/>
            <w:tcBorders>
              <w:righ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w:t>
            </w:r>
          </w:p>
        </w:tc>
      </w:tr>
      <w:tr w:rsidR="00FB4467" w:rsidTr="00D50664">
        <w:trPr>
          <w:trHeight w:val="397"/>
        </w:trPr>
        <w:tc>
          <w:tcPr>
            <w:tcW w:w="852" w:type="dxa"/>
            <w:vMerge w:val="restart"/>
            <w:tcBorders>
              <w:lef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固</w:t>
            </w:r>
          </w:p>
          <w:p w:rsidR="00FB4467" w:rsidRPr="00545F5F" w:rsidRDefault="009C33F6">
            <w:pPr>
              <w:jc w:val="center"/>
              <w:rPr>
                <w:rFonts w:eastAsia="宋体"/>
                <w:szCs w:val="24"/>
              </w:rPr>
            </w:pPr>
            <w:r w:rsidRPr="00545F5F">
              <w:rPr>
                <w:rFonts w:eastAsia="宋体" w:hint="eastAsia"/>
                <w:szCs w:val="24"/>
              </w:rPr>
              <w:t>体</w:t>
            </w:r>
          </w:p>
          <w:p w:rsidR="00FB4467" w:rsidRPr="00545F5F" w:rsidRDefault="009C33F6">
            <w:pPr>
              <w:jc w:val="center"/>
              <w:rPr>
                <w:rFonts w:eastAsia="宋体"/>
                <w:szCs w:val="24"/>
              </w:rPr>
            </w:pPr>
            <w:r w:rsidRPr="00545F5F">
              <w:rPr>
                <w:rFonts w:eastAsia="宋体" w:hint="eastAsia"/>
                <w:szCs w:val="24"/>
              </w:rPr>
              <w:t>废</w:t>
            </w:r>
          </w:p>
          <w:p w:rsidR="00FB4467" w:rsidRPr="00545F5F" w:rsidRDefault="009C33F6">
            <w:pPr>
              <w:jc w:val="center"/>
              <w:rPr>
                <w:rFonts w:eastAsia="宋体"/>
                <w:szCs w:val="24"/>
              </w:rPr>
            </w:pPr>
            <w:r w:rsidRPr="00545F5F">
              <w:rPr>
                <w:rFonts w:eastAsia="宋体" w:hint="eastAsia"/>
                <w:szCs w:val="24"/>
              </w:rPr>
              <w:t>物</w:t>
            </w:r>
          </w:p>
        </w:tc>
        <w:tc>
          <w:tcPr>
            <w:tcW w:w="2693" w:type="dxa"/>
            <w:gridSpan w:val="2"/>
            <w:vAlign w:val="center"/>
          </w:tcPr>
          <w:p w:rsidR="00FB4467" w:rsidRPr="00545F5F" w:rsidRDefault="009C33F6" w:rsidP="00D50664">
            <w:pPr>
              <w:jc w:val="center"/>
              <w:rPr>
                <w:rFonts w:eastAsia="宋体"/>
                <w:szCs w:val="24"/>
              </w:rPr>
            </w:pPr>
            <w:r w:rsidRPr="00545F5F">
              <w:rPr>
                <w:rFonts w:eastAsia="宋体" w:hint="eastAsia"/>
                <w:szCs w:val="24"/>
              </w:rPr>
              <w:t>切割下料、</w:t>
            </w:r>
            <w:r w:rsidR="00D50664" w:rsidRPr="00545F5F">
              <w:rPr>
                <w:rFonts w:eastAsia="宋体" w:hint="eastAsia"/>
                <w:szCs w:val="24"/>
              </w:rPr>
              <w:t>冲压</w:t>
            </w:r>
            <w:r w:rsidRPr="00545F5F">
              <w:rPr>
                <w:rFonts w:eastAsia="宋体" w:hint="eastAsia"/>
                <w:szCs w:val="24"/>
              </w:rPr>
              <w:t>工序</w:t>
            </w:r>
          </w:p>
        </w:tc>
        <w:tc>
          <w:tcPr>
            <w:tcW w:w="2268" w:type="dxa"/>
            <w:tcBorders>
              <w:bottom w:val="single" w:sz="4" w:space="0" w:color="auto"/>
            </w:tcBorders>
            <w:vAlign w:val="center"/>
          </w:tcPr>
          <w:p w:rsidR="00FB4467" w:rsidRPr="00545F5F" w:rsidRDefault="009C33F6">
            <w:pPr>
              <w:jc w:val="center"/>
              <w:rPr>
                <w:rFonts w:eastAsia="宋体"/>
                <w:szCs w:val="24"/>
              </w:rPr>
            </w:pPr>
            <w:r w:rsidRPr="00545F5F">
              <w:rPr>
                <w:rFonts w:eastAsia="宋体" w:hint="eastAsia"/>
                <w:szCs w:val="24"/>
              </w:rPr>
              <w:t>钢材边角料</w:t>
            </w:r>
          </w:p>
        </w:tc>
        <w:tc>
          <w:tcPr>
            <w:tcW w:w="3230" w:type="dxa"/>
            <w:vAlign w:val="center"/>
          </w:tcPr>
          <w:p w:rsidR="00FB4467" w:rsidRPr="00545F5F" w:rsidRDefault="009C33F6" w:rsidP="00D50664">
            <w:pPr>
              <w:jc w:val="center"/>
              <w:rPr>
                <w:rFonts w:eastAsia="宋体"/>
                <w:szCs w:val="24"/>
              </w:rPr>
            </w:pPr>
            <w:r w:rsidRPr="00545F5F">
              <w:rPr>
                <w:rFonts w:eastAsia="宋体" w:hint="eastAsia"/>
                <w:szCs w:val="24"/>
              </w:rPr>
              <w:t>经厂方收集后出售处理</w:t>
            </w:r>
          </w:p>
        </w:tc>
        <w:tc>
          <w:tcPr>
            <w:tcW w:w="1306" w:type="dxa"/>
            <w:vMerge w:val="restart"/>
            <w:tcBorders>
              <w:righ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固废</w:t>
            </w:r>
            <w:r w:rsidRPr="00545F5F">
              <w:rPr>
                <w:rFonts w:eastAsia="宋体" w:hint="eastAsia"/>
                <w:szCs w:val="24"/>
              </w:rPr>
              <w:t>100%</w:t>
            </w:r>
          </w:p>
          <w:p w:rsidR="00FB4467" w:rsidRPr="00545F5F" w:rsidRDefault="009C33F6">
            <w:pPr>
              <w:jc w:val="center"/>
              <w:rPr>
                <w:rFonts w:eastAsia="宋体"/>
                <w:szCs w:val="24"/>
              </w:rPr>
            </w:pPr>
            <w:r w:rsidRPr="00545F5F">
              <w:rPr>
                <w:rFonts w:eastAsia="宋体" w:hint="eastAsia"/>
                <w:szCs w:val="24"/>
              </w:rPr>
              <w:t>处置</w:t>
            </w:r>
          </w:p>
        </w:tc>
      </w:tr>
      <w:tr w:rsidR="00D50664" w:rsidTr="00D50664">
        <w:trPr>
          <w:trHeight w:val="397"/>
        </w:trPr>
        <w:tc>
          <w:tcPr>
            <w:tcW w:w="852" w:type="dxa"/>
            <w:vMerge/>
            <w:tcBorders>
              <w:left w:val="single" w:sz="12" w:space="0" w:color="auto"/>
            </w:tcBorders>
            <w:vAlign w:val="center"/>
          </w:tcPr>
          <w:p w:rsidR="00D50664" w:rsidRPr="00545F5F" w:rsidRDefault="00D50664">
            <w:pPr>
              <w:jc w:val="center"/>
              <w:rPr>
                <w:rFonts w:eastAsia="宋体"/>
                <w:szCs w:val="24"/>
              </w:rPr>
            </w:pPr>
          </w:p>
        </w:tc>
        <w:tc>
          <w:tcPr>
            <w:tcW w:w="2693" w:type="dxa"/>
            <w:gridSpan w:val="2"/>
            <w:vAlign w:val="center"/>
          </w:tcPr>
          <w:p w:rsidR="00D50664" w:rsidRPr="00545F5F" w:rsidRDefault="00D50664" w:rsidP="00D50664">
            <w:pPr>
              <w:jc w:val="center"/>
              <w:rPr>
                <w:rFonts w:eastAsia="宋体"/>
                <w:szCs w:val="24"/>
              </w:rPr>
            </w:pPr>
            <w:r w:rsidRPr="00545F5F">
              <w:rPr>
                <w:rFonts w:eastAsia="宋体" w:hint="eastAsia"/>
                <w:szCs w:val="24"/>
              </w:rPr>
              <w:t>切割、抛光打磨工序</w:t>
            </w:r>
          </w:p>
          <w:p w:rsidR="00D50664" w:rsidRPr="00545F5F" w:rsidRDefault="00D50664" w:rsidP="00D50664">
            <w:pPr>
              <w:jc w:val="center"/>
              <w:rPr>
                <w:rFonts w:eastAsia="宋体"/>
                <w:szCs w:val="24"/>
              </w:rPr>
            </w:pPr>
            <w:r w:rsidRPr="00545F5F">
              <w:rPr>
                <w:rFonts w:eastAsia="宋体" w:hint="eastAsia"/>
                <w:szCs w:val="24"/>
              </w:rPr>
              <w:t>精加工工序</w:t>
            </w:r>
          </w:p>
        </w:tc>
        <w:tc>
          <w:tcPr>
            <w:tcW w:w="2268" w:type="dxa"/>
            <w:tcBorders>
              <w:bottom w:val="single" w:sz="4" w:space="0" w:color="auto"/>
            </w:tcBorders>
            <w:vAlign w:val="center"/>
          </w:tcPr>
          <w:p w:rsidR="00D50664" w:rsidRPr="00545F5F" w:rsidRDefault="00D50664">
            <w:pPr>
              <w:jc w:val="center"/>
              <w:rPr>
                <w:rFonts w:eastAsia="宋体"/>
                <w:szCs w:val="24"/>
              </w:rPr>
            </w:pPr>
            <w:r w:rsidRPr="00545F5F">
              <w:rPr>
                <w:rFonts w:eastAsia="宋体" w:hint="eastAsia"/>
                <w:szCs w:val="24"/>
              </w:rPr>
              <w:t>沉降在地面的</w:t>
            </w:r>
          </w:p>
          <w:p w:rsidR="00D50664" w:rsidRPr="00545F5F" w:rsidRDefault="00D50664">
            <w:pPr>
              <w:jc w:val="center"/>
              <w:rPr>
                <w:rFonts w:eastAsia="宋体"/>
                <w:szCs w:val="24"/>
              </w:rPr>
            </w:pPr>
            <w:r w:rsidRPr="00545F5F">
              <w:rPr>
                <w:rFonts w:eastAsia="宋体" w:hint="eastAsia"/>
                <w:szCs w:val="24"/>
              </w:rPr>
              <w:t>金属碎屑</w:t>
            </w:r>
          </w:p>
        </w:tc>
        <w:tc>
          <w:tcPr>
            <w:tcW w:w="3230" w:type="dxa"/>
            <w:vAlign w:val="center"/>
          </w:tcPr>
          <w:p w:rsidR="00D50664" w:rsidRPr="00545F5F" w:rsidRDefault="00D50664" w:rsidP="00D50664">
            <w:pPr>
              <w:jc w:val="center"/>
              <w:rPr>
                <w:rFonts w:eastAsia="宋体"/>
                <w:szCs w:val="24"/>
              </w:rPr>
            </w:pPr>
            <w:r w:rsidRPr="00545F5F">
              <w:rPr>
                <w:rFonts w:eastAsia="宋体" w:hint="eastAsia"/>
                <w:szCs w:val="24"/>
              </w:rPr>
              <w:t>经厂方收集后出售处理</w:t>
            </w:r>
          </w:p>
        </w:tc>
        <w:tc>
          <w:tcPr>
            <w:tcW w:w="1306" w:type="dxa"/>
            <w:vMerge/>
            <w:tcBorders>
              <w:right w:val="single" w:sz="12" w:space="0" w:color="auto"/>
            </w:tcBorders>
            <w:vAlign w:val="center"/>
          </w:tcPr>
          <w:p w:rsidR="00D50664" w:rsidRPr="00545F5F" w:rsidRDefault="00D50664">
            <w:pPr>
              <w:jc w:val="center"/>
              <w:rPr>
                <w:rFonts w:eastAsia="宋体"/>
                <w:szCs w:val="24"/>
              </w:rPr>
            </w:pPr>
          </w:p>
        </w:tc>
      </w:tr>
      <w:tr w:rsidR="00D50664" w:rsidTr="00D50664">
        <w:trPr>
          <w:trHeight w:val="397"/>
        </w:trPr>
        <w:tc>
          <w:tcPr>
            <w:tcW w:w="852" w:type="dxa"/>
            <w:vMerge/>
            <w:tcBorders>
              <w:left w:val="single" w:sz="12" w:space="0" w:color="auto"/>
            </w:tcBorders>
            <w:vAlign w:val="center"/>
          </w:tcPr>
          <w:p w:rsidR="00D50664" w:rsidRPr="00545F5F" w:rsidRDefault="00D50664">
            <w:pPr>
              <w:jc w:val="center"/>
              <w:rPr>
                <w:rFonts w:eastAsia="宋体"/>
                <w:szCs w:val="24"/>
              </w:rPr>
            </w:pPr>
          </w:p>
        </w:tc>
        <w:tc>
          <w:tcPr>
            <w:tcW w:w="2693" w:type="dxa"/>
            <w:gridSpan w:val="2"/>
            <w:vAlign w:val="center"/>
          </w:tcPr>
          <w:p w:rsidR="00D50664" w:rsidRPr="00545F5F" w:rsidRDefault="00D50664" w:rsidP="00D50664">
            <w:pPr>
              <w:jc w:val="center"/>
              <w:rPr>
                <w:rFonts w:eastAsia="宋体"/>
                <w:szCs w:val="24"/>
              </w:rPr>
            </w:pPr>
            <w:r w:rsidRPr="00545F5F">
              <w:rPr>
                <w:rFonts w:eastAsia="宋体" w:hint="eastAsia"/>
                <w:szCs w:val="24"/>
              </w:rPr>
              <w:t>焊接工序</w:t>
            </w:r>
          </w:p>
        </w:tc>
        <w:tc>
          <w:tcPr>
            <w:tcW w:w="2268" w:type="dxa"/>
            <w:tcBorders>
              <w:bottom w:val="single" w:sz="4" w:space="0" w:color="auto"/>
            </w:tcBorders>
            <w:vAlign w:val="center"/>
          </w:tcPr>
          <w:p w:rsidR="00D50664" w:rsidRPr="00545F5F" w:rsidRDefault="00D50664">
            <w:pPr>
              <w:jc w:val="center"/>
              <w:rPr>
                <w:rFonts w:eastAsia="宋体"/>
                <w:szCs w:val="24"/>
              </w:rPr>
            </w:pPr>
            <w:r w:rsidRPr="00545F5F">
              <w:rPr>
                <w:rFonts w:eastAsia="宋体" w:hint="eastAsia"/>
                <w:szCs w:val="24"/>
              </w:rPr>
              <w:t>焊渣</w:t>
            </w:r>
          </w:p>
        </w:tc>
        <w:tc>
          <w:tcPr>
            <w:tcW w:w="3230" w:type="dxa"/>
            <w:vAlign w:val="center"/>
          </w:tcPr>
          <w:p w:rsidR="00D50664" w:rsidRPr="00545F5F" w:rsidRDefault="00D50664" w:rsidP="00D50664">
            <w:pPr>
              <w:jc w:val="center"/>
              <w:rPr>
                <w:rFonts w:eastAsia="宋体"/>
                <w:szCs w:val="24"/>
              </w:rPr>
            </w:pPr>
            <w:r w:rsidRPr="00545F5F">
              <w:rPr>
                <w:rFonts w:eastAsia="宋体" w:hint="eastAsia"/>
                <w:szCs w:val="24"/>
              </w:rPr>
              <w:t>环卫部门清运处理</w:t>
            </w:r>
          </w:p>
        </w:tc>
        <w:tc>
          <w:tcPr>
            <w:tcW w:w="1306" w:type="dxa"/>
            <w:vMerge/>
            <w:tcBorders>
              <w:right w:val="single" w:sz="12" w:space="0" w:color="auto"/>
            </w:tcBorders>
            <w:vAlign w:val="center"/>
          </w:tcPr>
          <w:p w:rsidR="00D50664" w:rsidRPr="00545F5F" w:rsidRDefault="00D50664">
            <w:pPr>
              <w:jc w:val="center"/>
              <w:rPr>
                <w:rFonts w:eastAsia="宋体"/>
                <w:szCs w:val="24"/>
              </w:rPr>
            </w:pPr>
          </w:p>
        </w:tc>
      </w:tr>
      <w:tr w:rsidR="00FB4467" w:rsidTr="00D50664">
        <w:trPr>
          <w:trHeight w:val="279"/>
        </w:trPr>
        <w:tc>
          <w:tcPr>
            <w:tcW w:w="852" w:type="dxa"/>
            <w:vMerge/>
            <w:tcBorders>
              <w:left w:val="single" w:sz="12" w:space="0" w:color="auto"/>
            </w:tcBorders>
            <w:vAlign w:val="center"/>
          </w:tcPr>
          <w:p w:rsidR="00FB4467" w:rsidRPr="00545F5F" w:rsidRDefault="00FB4467">
            <w:pPr>
              <w:jc w:val="center"/>
              <w:rPr>
                <w:rFonts w:eastAsia="宋体"/>
                <w:szCs w:val="24"/>
              </w:rPr>
            </w:pPr>
          </w:p>
        </w:tc>
        <w:tc>
          <w:tcPr>
            <w:tcW w:w="2693" w:type="dxa"/>
            <w:gridSpan w:val="2"/>
            <w:vAlign w:val="center"/>
          </w:tcPr>
          <w:p w:rsidR="00FB4467" w:rsidRPr="00545F5F" w:rsidRDefault="009C33F6">
            <w:pPr>
              <w:jc w:val="center"/>
              <w:rPr>
                <w:rFonts w:eastAsia="宋体"/>
                <w:szCs w:val="24"/>
              </w:rPr>
            </w:pPr>
            <w:r w:rsidRPr="00545F5F">
              <w:rPr>
                <w:rFonts w:eastAsia="宋体" w:hint="eastAsia"/>
                <w:szCs w:val="24"/>
              </w:rPr>
              <w:t>机加工过程</w:t>
            </w:r>
          </w:p>
        </w:tc>
        <w:tc>
          <w:tcPr>
            <w:tcW w:w="2268" w:type="dxa"/>
            <w:vAlign w:val="center"/>
          </w:tcPr>
          <w:p w:rsidR="00FB4467" w:rsidRPr="00545F5F" w:rsidRDefault="009C33F6">
            <w:pPr>
              <w:jc w:val="center"/>
              <w:rPr>
                <w:rFonts w:eastAsia="宋体"/>
                <w:szCs w:val="24"/>
              </w:rPr>
            </w:pPr>
            <w:r w:rsidRPr="00545F5F">
              <w:rPr>
                <w:rFonts w:eastAsia="宋体" w:hint="eastAsia"/>
                <w:szCs w:val="24"/>
              </w:rPr>
              <w:t>含油抹布</w:t>
            </w:r>
          </w:p>
          <w:p w:rsidR="00FB4467" w:rsidRPr="00545F5F" w:rsidRDefault="009C33F6">
            <w:pPr>
              <w:jc w:val="center"/>
              <w:rPr>
                <w:rFonts w:eastAsia="宋体"/>
                <w:szCs w:val="24"/>
              </w:rPr>
            </w:pPr>
            <w:r w:rsidRPr="00545F5F">
              <w:rPr>
                <w:rFonts w:eastAsia="宋体" w:hint="eastAsia"/>
                <w:szCs w:val="24"/>
              </w:rPr>
              <w:t>含油手套</w:t>
            </w:r>
          </w:p>
        </w:tc>
        <w:tc>
          <w:tcPr>
            <w:tcW w:w="3230" w:type="dxa"/>
            <w:vAlign w:val="center"/>
          </w:tcPr>
          <w:p w:rsidR="00FB4467" w:rsidRPr="00545F5F" w:rsidRDefault="009C33F6">
            <w:pPr>
              <w:jc w:val="center"/>
              <w:rPr>
                <w:rFonts w:eastAsia="宋体"/>
                <w:szCs w:val="24"/>
              </w:rPr>
            </w:pPr>
            <w:r w:rsidRPr="00545F5F">
              <w:rPr>
                <w:rFonts w:eastAsia="宋体" w:hint="eastAsia"/>
                <w:szCs w:val="24"/>
              </w:rPr>
              <w:t>环卫部门清运处理</w:t>
            </w:r>
          </w:p>
        </w:tc>
        <w:tc>
          <w:tcPr>
            <w:tcW w:w="1306" w:type="dxa"/>
            <w:vMerge/>
            <w:tcBorders>
              <w:right w:val="single" w:sz="12" w:space="0" w:color="auto"/>
            </w:tcBorders>
            <w:vAlign w:val="center"/>
          </w:tcPr>
          <w:p w:rsidR="00FB4467" w:rsidRPr="00545F5F" w:rsidRDefault="00FB4467">
            <w:pPr>
              <w:jc w:val="center"/>
              <w:rPr>
                <w:rFonts w:eastAsia="宋体"/>
                <w:color w:val="FF0000"/>
                <w:szCs w:val="24"/>
              </w:rPr>
            </w:pPr>
          </w:p>
        </w:tc>
      </w:tr>
      <w:tr w:rsidR="00FB4467" w:rsidTr="00D50664">
        <w:trPr>
          <w:trHeight w:val="397"/>
        </w:trPr>
        <w:tc>
          <w:tcPr>
            <w:tcW w:w="852" w:type="dxa"/>
            <w:vMerge/>
            <w:tcBorders>
              <w:left w:val="single" w:sz="12" w:space="0" w:color="auto"/>
            </w:tcBorders>
            <w:vAlign w:val="center"/>
          </w:tcPr>
          <w:p w:rsidR="00FB4467" w:rsidRPr="00545F5F" w:rsidRDefault="00FB4467">
            <w:pPr>
              <w:jc w:val="center"/>
              <w:rPr>
                <w:rFonts w:eastAsia="宋体"/>
                <w:szCs w:val="24"/>
              </w:rPr>
            </w:pPr>
          </w:p>
        </w:tc>
        <w:tc>
          <w:tcPr>
            <w:tcW w:w="2693" w:type="dxa"/>
            <w:gridSpan w:val="2"/>
            <w:vAlign w:val="center"/>
          </w:tcPr>
          <w:p w:rsidR="00FB4467" w:rsidRPr="00545F5F" w:rsidRDefault="00D50664">
            <w:pPr>
              <w:jc w:val="center"/>
              <w:rPr>
                <w:rFonts w:eastAsia="宋体"/>
                <w:szCs w:val="24"/>
              </w:rPr>
            </w:pPr>
            <w:r w:rsidRPr="00545F5F">
              <w:rPr>
                <w:rFonts w:eastAsia="宋体" w:hint="eastAsia"/>
                <w:szCs w:val="24"/>
              </w:rPr>
              <w:t>除尘装置</w:t>
            </w:r>
          </w:p>
        </w:tc>
        <w:tc>
          <w:tcPr>
            <w:tcW w:w="2268" w:type="dxa"/>
            <w:tcBorders>
              <w:bottom w:val="single" w:sz="4" w:space="0" w:color="auto"/>
            </w:tcBorders>
            <w:vAlign w:val="center"/>
          </w:tcPr>
          <w:p w:rsidR="00D50664" w:rsidRPr="00545F5F" w:rsidRDefault="009C33F6" w:rsidP="00D50664">
            <w:pPr>
              <w:jc w:val="center"/>
              <w:rPr>
                <w:rFonts w:eastAsia="宋体"/>
                <w:szCs w:val="24"/>
              </w:rPr>
            </w:pPr>
            <w:r w:rsidRPr="00545F5F">
              <w:rPr>
                <w:rFonts w:eastAsia="宋体" w:hint="eastAsia"/>
                <w:szCs w:val="24"/>
              </w:rPr>
              <w:t>除尘装置</w:t>
            </w:r>
            <w:r w:rsidR="00D50664" w:rsidRPr="00545F5F">
              <w:rPr>
                <w:rFonts w:eastAsia="宋体" w:hint="eastAsia"/>
                <w:szCs w:val="24"/>
              </w:rPr>
              <w:t>吸收</w:t>
            </w:r>
            <w:r w:rsidRPr="00545F5F">
              <w:rPr>
                <w:rFonts w:eastAsia="宋体" w:hint="eastAsia"/>
                <w:szCs w:val="24"/>
              </w:rPr>
              <w:t>的</w:t>
            </w:r>
          </w:p>
          <w:p w:rsidR="00FB4467" w:rsidRPr="00545F5F" w:rsidRDefault="00D50664" w:rsidP="00D50664">
            <w:pPr>
              <w:jc w:val="center"/>
              <w:rPr>
                <w:rFonts w:eastAsia="宋体"/>
                <w:szCs w:val="24"/>
              </w:rPr>
            </w:pPr>
            <w:r w:rsidRPr="00545F5F">
              <w:rPr>
                <w:rFonts w:eastAsia="宋体" w:hint="eastAsia"/>
                <w:szCs w:val="24"/>
              </w:rPr>
              <w:t>除尘灰</w:t>
            </w:r>
          </w:p>
        </w:tc>
        <w:tc>
          <w:tcPr>
            <w:tcW w:w="3230" w:type="dxa"/>
            <w:vAlign w:val="center"/>
          </w:tcPr>
          <w:p w:rsidR="00FB4467" w:rsidRPr="00545F5F" w:rsidRDefault="009C33F6" w:rsidP="00D50664">
            <w:pPr>
              <w:jc w:val="center"/>
              <w:rPr>
                <w:rFonts w:eastAsia="宋体"/>
                <w:szCs w:val="24"/>
              </w:rPr>
            </w:pPr>
            <w:r w:rsidRPr="00545F5F">
              <w:rPr>
                <w:rFonts w:eastAsia="宋体" w:hint="eastAsia"/>
                <w:szCs w:val="24"/>
              </w:rPr>
              <w:t>经厂方收集后出售处理</w:t>
            </w:r>
          </w:p>
        </w:tc>
        <w:tc>
          <w:tcPr>
            <w:tcW w:w="1306" w:type="dxa"/>
            <w:vMerge/>
            <w:tcBorders>
              <w:right w:val="single" w:sz="12" w:space="0" w:color="auto"/>
            </w:tcBorders>
            <w:vAlign w:val="center"/>
          </w:tcPr>
          <w:p w:rsidR="00FB4467" w:rsidRPr="00545F5F" w:rsidRDefault="00FB4467">
            <w:pPr>
              <w:jc w:val="center"/>
              <w:rPr>
                <w:rFonts w:eastAsia="宋体"/>
                <w:color w:val="FF0000"/>
                <w:szCs w:val="24"/>
              </w:rPr>
            </w:pPr>
          </w:p>
        </w:tc>
      </w:tr>
      <w:tr w:rsidR="00FB4467" w:rsidTr="00D50664">
        <w:trPr>
          <w:trHeight w:val="397"/>
        </w:trPr>
        <w:tc>
          <w:tcPr>
            <w:tcW w:w="852" w:type="dxa"/>
            <w:vMerge/>
            <w:tcBorders>
              <w:left w:val="single" w:sz="12" w:space="0" w:color="auto"/>
            </w:tcBorders>
            <w:vAlign w:val="center"/>
          </w:tcPr>
          <w:p w:rsidR="00FB4467" w:rsidRPr="00545F5F" w:rsidRDefault="00FB4467">
            <w:pPr>
              <w:jc w:val="center"/>
              <w:rPr>
                <w:rFonts w:eastAsia="宋体"/>
                <w:szCs w:val="24"/>
              </w:rPr>
            </w:pPr>
          </w:p>
        </w:tc>
        <w:tc>
          <w:tcPr>
            <w:tcW w:w="2693" w:type="dxa"/>
            <w:gridSpan w:val="2"/>
            <w:vAlign w:val="center"/>
          </w:tcPr>
          <w:p w:rsidR="00FB4467" w:rsidRPr="00545F5F" w:rsidRDefault="009C33F6">
            <w:pPr>
              <w:jc w:val="center"/>
              <w:rPr>
                <w:rFonts w:eastAsia="宋体"/>
                <w:szCs w:val="24"/>
              </w:rPr>
            </w:pPr>
            <w:r w:rsidRPr="00545F5F">
              <w:rPr>
                <w:rFonts w:eastAsia="宋体" w:hint="eastAsia"/>
                <w:szCs w:val="24"/>
              </w:rPr>
              <w:t>职工生活</w:t>
            </w:r>
          </w:p>
        </w:tc>
        <w:tc>
          <w:tcPr>
            <w:tcW w:w="2268" w:type="dxa"/>
            <w:tcBorders>
              <w:bottom w:val="single" w:sz="4" w:space="0" w:color="auto"/>
            </w:tcBorders>
            <w:vAlign w:val="center"/>
          </w:tcPr>
          <w:p w:rsidR="00FB4467" w:rsidRPr="00545F5F" w:rsidRDefault="009C33F6">
            <w:pPr>
              <w:jc w:val="center"/>
              <w:rPr>
                <w:rFonts w:eastAsia="宋体"/>
                <w:szCs w:val="24"/>
              </w:rPr>
            </w:pPr>
            <w:r w:rsidRPr="00545F5F">
              <w:rPr>
                <w:rFonts w:eastAsia="宋体" w:hint="eastAsia"/>
                <w:szCs w:val="24"/>
              </w:rPr>
              <w:t>生活垃圾</w:t>
            </w:r>
          </w:p>
        </w:tc>
        <w:tc>
          <w:tcPr>
            <w:tcW w:w="3230" w:type="dxa"/>
            <w:vAlign w:val="center"/>
          </w:tcPr>
          <w:p w:rsidR="00FB4467" w:rsidRPr="00545F5F" w:rsidRDefault="009C33F6">
            <w:pPr>
              <w:jc w:val="center"/>
              <w:rPr>
                <w:rFonts w:eastAsia="宋体"/>
                <w:szCs w:val="24"/>
              </w:rPr>
            </w:pPr>
            <w:r w:rsidRPr="00545F5F">
              <w:rPr>
                <w:rFonts w:eastAsia="宋体" w:hint="eastAsia"/>
                <w:szCs w:val="24"/>
              </w:rPr>
              <w:t>环卫部门清运处理</w:t>
            </w:r>
          </w:p>
        </w:tc>
        <w:tc>
          <w:tcPr>
            <w:tcW w:w="1306" w:type="dxa"/>
            <w:vMerge/>
            <w:tcBorders>
              <w:right w:val="single" w:sz="12" w:space="0" w:color="auto"/>
            </w:tcBorders>
            <w:vAlign w:val="center"/>
          </w:tcPr>
          <w:p w:rsidR="00FB4467" w:rsidRPr="00545F5F" w:rsidRDefault="00FB4467">
            <w:pPr>
              <w:jc w:val="center"/>
              <w:rPr>
                <w:rFonts w:eastAsia="宋体"/>
                <w:szCs w:val="24"/>
              </w:rPr>
            </w:pPr>
          </w:p>
        </w:tc>
      </w:tr>
      <w:tr w:rsidR="00FB4467" w:rsidTr="00D50664">
        <w:trPr>
          <w:trHeight w:val="397"/>
        </w:trPr>
        <w:tc>
          <w:tcPr>
            <w:tcW w:w="852" w:type="dxa"/>
            <w:vMerge/>
            <w:tcBorders>
              <w:left w:val="single" w:sz="12" w:space="0" w:color="auto"/>
            </w:tcBorders>
            <w:vAlign w:val="center"/>
          </w:tcPr>
          <w:p w:rsidR="00FB4467" w:rsidRPr="00545F5F" w:rsidRDefault="00FB4467">
            <w:pPr>
              <w:jc w:val="center"/>
              <w:rPr>
                <w:rFonts w:eastAsia="宋体"/>
                <w:szCs w:val="24"/>
              </w:rPr>
            </w:pPr>
          </w:p>
        </w:tc>
        <w:tc>
          <w:tcPr>
            <w:tcW w:w="2693" w:type="dxa"/>
            <w:gridSpan w:val="2"/>
            <w:vAlign w:val="center"/>
          </w:tcPr>
          <w:p w:rsidR="00FB4467" w:rsidRPr="00545F5F" w:rsidRDefault="009C33F6">
            <w:pPr>
              <w:jc w:val="center"/>
              <w:rPr>
                <w:rFonts w:eastAsia="宋体"/>
                <w:szCs w:val="24"/>
              </w:rPr>
            </w:pPr>
            <w:r w:rsidRPr="00545F5F">
              <w:rPr>
                <w:rFonts w:eastAsia="宋体" w:hint="eastAsia"/>
                <w:szCs w:val="24"/>
              </w:rPr>
              <w:t>精加工工序</w:t>
            </w:r>
          </w:p>
        </w:tc>
        <w:tc>
          <w:tcPr>
            <w:tcW w:w="2268" w:type="dxa"/>
            <w:tcBorders>
              <w:bottom w:val="single" w:sz="4" w:space="0" w:color="auto"/>
            </w:tcBorders>
            <w:vAlign w:val="center"/>
          </w:tcPr>
          <w:p w:rsidR="00FB4467" w:rsidRPr="00545F5F" w:rsidRDefault="009C33F6">
            <w:pPr>
              <w:jc w:val="center"/>
              <w:rPr>
                <w:rFonts w:eastAsia="宋体"/>
                <w:szCs w:val="24"/>
              </w:rPr>
            </w:pPr>
            <w:r w:rsidRPr="00545F5F">
              <w:rPr>
                <w:rFonts w:eastAsia="宋体" w:hint="eastAsia"/>
                <w:szCs w:val="24"/>
              </w:rPr>
              <w:t>废切削液</w:t>
            </w:r>
          </w:p>
        </w:tc>
        <w:tc>
          <w:tcPr>
            <w:tcW w:w="3230" w:type="dxa"/>
            <w:vMerge w:val="restart"/>
            <w:vAlign w:val="center"/>
          </w:tcPr>
          <w:p w:rsidR="00FB4467" w:rsidRPr="00545F5F" w:rsidRDefault="009C33F6">
            <w:pPr>
              <w:jc w:val="center"/>
              <w:rPr>
                <w:rFonts w:eastAsia="宋体"/>
                <w:szCs w:val="24"/>
              </w:rPr>
            </w:pPr>
            <w:r w:rsidRPr="00545F5F">
              <w:rPr>
                <w:rFonts w:eastAsia="宋体" w:hint="eastAsia"/>
                <w:szCs w:val="24"/>
              </w:rPr>
              <w:t>委托有资质的单位处理</w:t>
            </w:r>
          </w:p>
        </w:tc>
        <w:tc>
          <w:tcPr>
            <w:tcW w:w="1306" w:type="dxa"/>
            <w:vMerge/>
            <w:tcBorders>
              <w:right w:val="single" w:sz="12" w:space="0" w:color="auto"/>
            </w:tcBorders>
            <w:vAlign w:val="center"/>
          </w:tcPr>
          <w:p w:rsidR="00FB4467" w:rsidRPr="00545F5F" w:rsidRDefault="00FB4467">
            <w:pPr>
              <w:jc w:val="center"/>
              <w:rPr>
                <w:rFonts w:eastAsia="宋体"/>
                <w:szCs w:val="24"/>
              </w:rPr>
            </w:pPr>
          </w:p>
        </w:tc>
      </w:tr>
      <w:tr w:rsidR="00FB4467" w:rsidTr="00D50664">
        <w:trPr>
          <w:trHeight w:val="397"/>
        </w:trPr>
        <w:tc>
          <w:tcPr>
            <w:tcW w:w="852" w:type="dxa"/>
            <w:vMerge/>
            <w:tcBorders>
              <w:left w:val="single" w:sz="12" w:space="0" w:color="auto"/>
            </w:tcBorders>
            <w:vAlign w:val="center"/>
          </w:tcPr>
          <w:p w:rsidR="00FB4467" w:rsidRPr="00545F5F" w:rsidRDefault="00FB4467">
            <w:pPr>
              <w:jc w:val="center"/>
              <w:rPr>
                <w:rFonts w:eastAsia="宋体"/>
                <w:color w:val="FF0000"/>
                <w:szCs w:val="24"/>
              </w:rPr>
            </w:pPr>
          </w:p>
        </w:tc>
        <w:tc>
          <w:tcPr>
            <w:tcW w:w="2693" w:type="dxa"/>
            <w:gridSpan w:val="2"/>
            <w:vAlign w:val="center"/>
          </w:tcPr>
          <w:p w:rsidR="00FB4467" w:rsidRPr="00545F5F" w:rsidRDefault="00D50664">
            <w:pPr>
              <w:jc w:val="center"/>
              <w:rPr>
                <w:rFonts w:eastAsia="宋体"/>
                <w:szCs w:val="24"/>
              </w:rPr>
            </w:pPr>
            <w:r w:rsidRPr="00545F5F">
              <w:rPr>
                <w:rFonts w:eastAsia="宋体" w:hint="eastAsia"/>
                <w:szCs w:val="24"/>
              </w:rPr>
              <w:t>设备</w:t>
            </w:r>
            <w:r w:rsidR="009C33F6" w:rsidRPr="00545F5F">
              <w:rPr>
                <w:rFonts w:eastAsia="宋体" w:hint="eastAsia"/>
                <w:szCs w:val="24"/>
              </w:rPr>
              <w:t>检修维护</w:t>
            </w:r>
          </w:p>
        </w:tc>
        <w:tc>
          <w:tcPr>
            <w:tcW w:w="2268" w:type="dxa"/>
            <w:tcBorders>
              <w:bottom w:val="single" w:sz="4" w:space="0" w:color="auto"/>
            </w:tcBorders>
            <w:vAlign w:val="center"/>
          </w:tcPr>
          <w:p w:rsidR="00FB4467" w:rsidRPr="00545F5F" w:rsidRDefault="009C33F6">
            <w:pPr>
              <w:jc w:val="center"/>
              <w:rPr>
                <w:rFonts w:eastAsia="宋体"/>
                <w:szCs w:val="24"/>
              </w:rPr>
            </w:pPr>
            <w:r w:rsidRPr="00545F5F">
              <w:rPr>
                <w:rFonts w:eastAsia="宋体" w:hint="eastAsia"/>
                <w:szCs w:val="24"/>
              </w:rPr>
              <w:t>废机油</w:t>
            </w:r>
          </w:p>
        </w:tc>
        <w:tc>
          <w:tcPr>
            <w:tcW w:w="3230" w:type="dxa"/>
            <w:vMerge/>
            <w:vAlign w:val="center"/>
          </w:tcPr>
          <w:p w:rsidR="00FB4467" w:rsidRPr="00545F5F" w:rsidRDefault="00FB4467">
            <w:pPr>
              <w:jc w:val="center"/>
              <w:rPr>
                <w:rFonts w:eastAsia="宋体"/>
                <w:szCs w:val="24"/>
              </w:rPr>
            </w:pPr>
          </w:p>
        </w:tc>
        <w:tc>
          <w:tcPr>
            <w:tcW w:w="1306" w:type="dxa"/>
            <w:vMerge/>
            <w:tcBorders>
              <w:right w:val="single" w:sz="12" w:space="0" w:color="auto"/>
            </w:tcBorders>
            <w:vAlign w:val="center"/>
          </w:tcPr>
          <w:p w:rsidR="00FB4467" w:rsidRPr="00545F5F" w:rsidRDefault="00FB4467">
            <w:pPr>
              <w:jc w:val="center"/>
              <w:rPr>
                <w:rFonts w:eastAsia="宋体"/>
                <w:szCs w:val="24"/>
              </w:rPr>
            </w:pPr>
          </w:p>
        </w:tc>
      </w:tr>
      <w:tr w:rsidR="00FB4467" w:rsidTr="00D50664">
        <w:trPr>
          <w:trHeight w:val="1286"/>
        </w:trPr>
        <w:tc>
          <w:tcPr>
            <w:tcW w:w="852" w:type="dxa"/>
            <w:tcBorders>
              <w:left w:val="single" w:sz="12" w:space="0" w:color="auto"/>
              <w:bottom w:val="single" w:sz="4" w:space="0" w:color="auto"/>
            </w:tcBorders>
            <w:vAlign w:val="center"/>
          </w:tcPr>
          <w:p w:rsidR="00FB4467" w:rsidRPr="00545F5F" w:rsidRDefault="009C33F6">
            <w:pPr>
              <w:jc w:val="center"/>
              <w:rPr>
                <w:rFonts w:eastAsia="宋体"/>
                <w:szCs w:val="24"/>
              </w:rPr>
            </w:pPr>
            <w:r w:rsidRPr="00545F5F">
              <w:rPr>
                <w:rFonts w:eastAsia="宋体" w:hAnsi="宋体"/>
                <w:szCs w:val="24"/>
              </w:rPr>
              <w:t>噪</w:t>
            </w:r>
          </w:p>
          <w:p w:rsidR="00FB4467" w:rsidRPr="00545F5F" w:rsidRDefault="009C33F6">
            <w:pPr>
              <w:jc w:val="center"/>
              <w:rPr>
                <w:rFonts w:eastAsia="宋体"/>
                <w:szCs w:val="24"/>
              </w:rPr>
            </w:pPr>
            <w:r w:rsidRPr="00545F5F">
              <w:rPr>
                <w:rFonts w:eastAsia="宋体" w:hAnsi="宋体"/>
                <w:szCs w:val="24"/>
              </w:rPr>
              <w:t>声</w:t>
            </w:r>
          </w:p>
        </w:tc>
        <w:tc>
          <w:tcPr>
            <w:tcW w:w="9497" w:type="dxa"/>
            <w:gridSpan w:val="5"/>
            <w:tcBorders>
              <w:bottom w:val="single" w:sz="4" w:space="0" w:color="auto"/>
              <w:right w:val="single" w:sz="12" w:space="0" w:color="auto"/>
            </w:tcBorders>
            <w:vAlign w:val="center"/>
          </w:tcPr>
          <w:p w:rsidR="00FB4467" w:rsidRPr="00545F5F" w:rsidRDefault="00D1505D" w:rsidP="00346E2A">
            <w:pPr>
              <w:spacing w:line="360" w:lineRule="auto"/>
              <w:jc w:val="both"/>
              <w:rPr>
                <w:rFonts w:eastAsia="宋体"/>
                <w:szCs w:val="24"/>
              </w:rPr>
            </w:pPr>
            <w:r>
              <w:rPr>
                <w:rFonts w:eastAsia="宋体" w:hint="eastAsia"/>
                <w:szCs w:val="24"/>
              </w:rPr>
              <w:t xml:space="preserve">   </w:t>
            </w:r>
            <w:r w:rsidR="009C33F6" w:rsidRPr="00545F5F">
              <w:rPr>
                <w:rFonts w:eastAsia="宋体" w:hint="eastAsia"/>
                <w:szCs w:val="24"/>
              </w:rPr>
              <w:t>本项目主要噪声设备为</w:t>
            </w:r>
            <w:r w:rsidR="00545F5F" w:rsidRPr="00545F5F">
              <w:rPr>
                <w:rFonts w:eastAsia="宋体" w:hint="eastAsia"/>
                <w:szCs w:val="24"/>
              </w:rPr>
              <w:t>激光</w:t>
            </w:r>
            <w:r w:rsidR="00545F5F" w:rsidRPr="00545F5F">
              <w:rPr>
                <w:rFonts w:eastAsia="宋体"/>
                <w:szCs w:val="24"/>
              </w:rPr>
              <w:t>切割机、</w:t>
            </w:r>
            <w:r w:rsidR="00545F5F" w:rsidRPr="00545F5F">
              <w:rPr>
                <w:rFonts w:eastAsia="宋体" w:hint="eastAsia"/>
                <w:szCs w:val="24"/>
              </w:rPr>
              <w:t>金属带锯</w:t>
            </w:r>
            <w:r w:rsidR="00545F5F" w:rsidRPr="00545F5F">
              <w:rPr>
                <w:rFonts w:eastAsia="宋体"/>
                <w:szCs w:val="24"/>
              </w:rPr>
              <w:t>机、</w:t>
            </w:r>
            <w:r w:rsidR="00545F5F" w:rsidRPr="00545F5F">
              <w:rPr>
                <w:rFonts w:eastAsia="宋体" w:hint="eastAsia"/>
                <w:szCs w:val="24"/>
              </w:rPr>
              <w:t>剪板机、冲床</w:t>
            </w:r>
            <w:r w:rsidR="00545F5F" w:rsidRPr="00545F5F">
              <w:rPr>
                <w:rFonts w:eastAsia="宋体"/>
                <w:szCs w:val="24"/>
              </w:rPr>
              <w:t>、车床、</w:t>
            </w:r>
            <w:r w:rsidR="00545F5F" w:rsidRPr="00545F5F">
              <w:rPr>
                <w:rFonts w:eastAsia="宋体" w:hint="eastAsia"/>
                <w:szCs w:val="24"/>
              </w:rPr>
              <w:t>钻床、刨槽机、打磨机、抛光机、空压机、除尘设备引风机等</w:t>
            </w:r>
            <w:r w:rsidR="00545F5F" w:rsidRPr="00545F5F">
              <w:rPr>
                <w:rFonts w:eastAsia="宋体"/>
                <w:szCs w:val="24"/>
              </w:rPr>
              <w:t>设备噪声，预计噪声源在</w:t>
            </w:r>
            <w:r w:rsidR="00545F5F" w:rsidRPr="00545F5F">
              <w:rPr>
                <w:rFonts w:eastAsia="宋体"/>
                <w:szCs w:val="24"/>
              </w:rPr>
              <w:t>80</w:t>
            </w:r>
            <w:r w:rsidR="00545F5F" w:rsidRPr="00545F5F">
              <w:rPr>
                <w:rFonts w:eastAsia="宋体"/>
                <w:szCs w:val="24"/>
              </w:rPr>
              <w:t>～</w:t>
            </w:r>
            <w:r w:rsidR="00545F5F" w:rsidRPr="00545F5F">
              <w:rPr>
                <w:rFonts w:eastAsia="宋体"/>
                <w:szCs w:val="24"/>
              </w:rPr>
              <w:t>85</w:t>
            </w:r>
            <w:r w:rsidR="00545F5F" w:rsidRPr="00545F5F">
              <w:rPr>
                <w:rFonts w:eastAsia="宋体"/>
                <w:b/>
                <w:szCs w:val="24"/>
              </w:rPr>
              <w:t xml:space="preserve"> </w:t>
            </w:r>
            <w:r w:rsidR="00545F5F" w:rsidRPr="00545F5F">
              <w:rPr>
                <w:rFonts w:eastAsia="宋体"/>
                <w:szCs w:val="24"/>
              </w:rPr>
              <w:t>dB</w:t>
            </w:r>
            <w:r w:rsidR="00545F5F" w:rsidRPr="00545F5F">
              <w:rPr>
                <w:rFonts w:eastAsia="宋体"/>
                <w:szCs w:val="24"/>
              </w:rPr>
              <w:t>（</w:t>
            </w:r>
            <w:r w:rsidR="00545F5F" w:rsidRPr="00545F5F">
              <w:rPr>
                <w:rFonts w:eastAsia="宋体"/>
                <w:szCs w:val="24"/>
              </w:rPr>
              <w:t>A</w:t>
            </w:r>
            <w:r w:rsidR="00545F5F" w:rsidRPr="00545F5F">
              <w:rPr>
                <w:rFonts w:eastAsia="宋体"/>
                <w:szCs w:val="24"/>
              </w:rPr>
              <w:t>）。</w:t>
            </w:r>
            <w:r w:rsidR="009C33F6" w:rsidRPr="00545F5F">
              <w:rPr>
                <w:rFonts w:eastAsia="宋体" w:hint="eastAsia"/>
                <w:szCs w:val="24"/>
              </w:rPr>
              <w:t>高噪声设备产生的噪声经过设备减震、隔声及距离衰减后，厂界噪声影响值满足《工业企业厂界环境噪声排放标准》（</w:t>
            </w:r>
            <w:r w:rsidR="009C33F6" w:rsidRPr="00545F5F">
              <w:rPr>
                <w:rFonts w:eastAsia="宋体" w:hint="eastAsia"/>
                <w:szCs w:val="24"/>
              </w:rPr>
              <w:t>GB12348-2008</w:t>
            </w:r>
            <w:r w:rsidR="009C33F6" w:rsidRPr="00545F5F">
              <w:rPr>
                <w:rFonts w:eastAsia="宋体" w:hint="eastAsia"/>
                <w:szCs w:val="24"/>
              </w:rPr>
              <w:t>）</w:t>
            </w:r>
            <w:r w:rsidR="009C33F6" w:rsidRPr="00545F5F">
              <w:rPr>
                <w:rFonts w:eastAsia="宋体" w:hint="eastAsia"/>
                <w:szCs w:val="24"/>
              </w:rPr>
              <w:t>2</w:t>
            </w:r>
            <w:r w:rsidR="009C33F6" w:rsidRPr="00545F5F">
              <w:rPr>
                <w:rFonts w:eastAsia="宋体" w:hint="eastAsia"/>
                <w:szCs w:val="24"/>
              </w:rPr>
              <w:t>类标准。</w:t>
            </w:r>
          </w:p>
        </w:tc>
      </w:tr>
      <w:tr w:rsidR="00FB4467" w:rsidTr="00D50664">
        <w:trPr>
          <w:trHeight w:val="624"/>
        </w:trPr>
        <w:tc>
          <w:tcPr>
            <w:tcW w:w="852" w:type="dxa"/>
            <w:tcBorders>
              <w:left w:val="single" w:sz="12" w:space="0" w:color="auto"/>
              <w:bottom w:val="single" w:sz="4" w:space="0" w:color="auto"/>
            </w:tcBorders>
            <w:vAlign w:val="center"/>
          </w:tcPr>
          <w:p w:rsidR="00FB4467" w:rsidRPr="00545F5F" w:rsidRDefault="009C33F6">
            <w:pPr>
              <w:ind w:firstLineChars="50" w:firstLine="120"/>
              <w:rPr>
                <w:rFonts w:eastAsia="宋体"/>
                <w:szCs w:val="24"/>
              </w:rPr>
            </w:pPr>
            <w:r w:rsidRPr="00545F5F">
              <w:rPr>
                <w:rFonts w:eastAsia="宋体" w:hAnsi="宋体"/>
                <w:szCs w:val="24"/>
              </w:rPr>
              <w:t>其它</w:t>
            </w:r>
          </w:p>
        </w:tc>
        <w:tc>
          <w:tcPr>
            <w:tcW w:w="9497" w:type="dxa"/>
            <w:gridSpan w:val="5"/>
            <w:tcBorders>
              <w:bottom w:val="single" w:sz="4" w:space="0" w:color="auto"/>
              <w:right w:val="single" w:sz="12" w:space="0" w:color="auto"/>
            </w:tcBorders>
            <w:vAlign w:val="center"/>
          </w:tcPr>
          <w:p w:rsidR="00FB4467" w:rsidRPr="00545F5F" w:rsidRDefault="009C33F6">
            <w:pPr>
              <w:jc w:val="center"/>
              <w:rPr>
                <w:rFonts w:eastAsia="宋体"/>
                <w:szCs w:val="24"/>
              </w:rPr>
            </w:pPr>
            <w:r w:rsidRPr="00545F5F">
              <w:rPr>
                <w:rFonts w:eastAsia="宋体" w:hint="eastAsia"/>
                <w:szCs w:val="24"/>
              </w:rPr>
              <w:t>无。</w:t>
            </w:r>
          </w:p>
        </w:tc>
      </w:tr>
      <w:tr w:rsidR="00FB4467" w:rsidTr="00D50664">
        <w:trPr>
          <w:trHeight w:val="397"/>
        </w:trPr>
        <w:tc>
          <w:tcPr>
            <w:tcW w:w="10349" w:type="dxa"/>
            <w:gridSpan w:val="6"/>
            <w:tcBorders>
              <w:top w:val="single" w:sz="4" w:space="0" w:color="auto"/>
              <w:left w:val="single" w:sz="12" w:space="0" w:color="auto"/>
              <w:bottom w:val="single" w:sz="12" w:space="0" w:color="auto"/>
              <w:right w:val="single" w:sz="12" w:space="0" w:color="auto"/>
            </w:tcBorders>
          </w:tcPr>
          <w:p w:rsidR="00FB4467" w:rsidRPr="00545F5F" w:rsidRDefault="009C33F6">
            <w:pPr>
              <w:spacing w:line="360" w:lineRule="auto"/>
              <w:rPr>
                <w:rFonts w:eastAsia="宋体" w:hAnsi="宋体"/>
                <w:szCs w:val="24"/>
              </w:rPr>
            </w:pPr>
            <w:r w:rsidRPr="00545F5F">
              <w:rPr>
                <w:rFonts w:eastAsia="宋体" w:hAnsi="宋体"/>
                <w:b/>
                <w:bCs/>
                <w:szCs w:val="24"/>
              </w:rPr>
              <w:t>生态保护措施及预期效果：</w:t>
            </w:r>
          </w:p>
          <w:p w:rsidR="00FB4467" w:rsidRPr="00545F5F" w:rsidRDefault="009C33F6">
            <w:pPr>
              <w:spacing w:line="360" w:lineRule="auto"/>
              <w:ind w:firstLineChars="245" w:firstLine="588"/>
              <w:rPr>
                <w:rFonts w:eastAsia="宋体"/>
                <w:b/>
                <w:bCs/>
                <w:szCs w:val="24"/>
              </w:rPr>
            </w:pPr>
            <w:r w:rsidRPr="00545F5F">
              <w:rPr>
                <w:rFonts w:eastAsia="宋体" w:hAnsi="宋体"/>
                <w:szCs w:val="24"/>
              </w:rPr>
              <w:t>无</w:t>
            </w:r>
            <w:r w:rsidRPr="00545F5F">
              <w:rPr>
                <w:rFonts w:eastAsia="宋体" w:hAnsi="宋体" w:hint="eastAsia"/>
                <w:szCs w:val="24"/>
              </w:rPr>
              <w:t>。</w:t>
            </w:r>
          </w:p>
        </w:tc>
      </w:tr>
    </w:tbl>
    <w:p w:rsidR="00FB4467" w:rsidRDefault="009C33F6">
      <w:pPr>
        <w:pStyle w:val="af2"/>
        <w:jc w:val="left"/>
        <w:rPr>
          <w:rFonts w:ascii="Times New Roman" w:hAnsi="Times New Roman"/>
        </w:rPr>
      </w:pPr>
      <w:r>
        <w:rPr>
          <w:rFonts w:ascii="Times New Roman" w:hAnsi="宋体"/>
          <w:color w:val="FF0000"/>
        </w:rPr>
        <w:br w:type="page"/>
      </w:r>
      <w:r>
        <w:rPr>
          <w:rFonts w:ascii="Times New Roman" w:hAnsi="宋体"/>
        </w:rPr>
        <w:lastRenderedPageBreak/>
        <w:t>九、结论与建议</w:t>
      </w:r>
    </w:p>
    <w:tbl>
      <w:tblPr>
        <w:tblW w:w="10428"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28"/>
      </w:tblGrid>
      <w:tr w:rsidR="00FB4467" w:rsidTr="00D1505D">
        <w:trPr>
          <w:trHeight w:val="12673"/>
        </w:trPr>
        <w:tc>
          <w:tcPr>
            <w:tcW w:w="10428" w:type="dxa"/>
          </w:tcPr>
          <w:p w:rsidR="00FB4467" w:rsidRDefault="009C33F6">
            <w:pPr>
              <w:pStyle w:val="a9"/>
              <w:adjustRightInd w:val="0"/>
              <w:snapToGrid w:val="0"/>
              <w:spacing w:before="156" w:line="360" w:lineRule="auto"/>
              <w:ind w:firstLineChars="200"/>
              <w:jc w:val="both"/>
              <w:rPr>
                <w:rFonts w:ascii="Times New Roman" w:eastAsia="宋体" w:hAnsi="宋体"/>
                <w:b/>
              </w:rPr>
            </w:pPr>
            <w:r>
              <w:rPr>
                <w:rFonts w:ascii="Times New Roman" w:eastAsia="宋体" w:hAnsi="宋体"/>
                <w:b/>
              </w:rPr>
              <w:t>一、结论</w:t>
            </w:r>
          </w:p>
          <w:p w:rsidR="00FB4467" w:rsidRDefault="009C33F6">
            <w:pPr>
              <w:pStyle w:val="a9"/>
              <w:adjustRightInd w:val="0"/>
              <w:snapToGrid w:val="0"/>
              <w:spacing w:beforeLines="0" w:line="240" w:lineRule="auto"/>
              <w:ind w:firstLineChars="200"/>
              <w:jc w:val="both"/>
              <w:rPr>
                <w:rFonts w:ascii="Times New Roman" w:eastAsia="宋体"/>
                <w:b/>
              </w:rPr>
            </w:pPr>
            <w:r>
              <w:rPr>
                <w:rFonts w:ascii="Times New Roman" w:eastAsia="宋体" w:hAnsi="宋体" w:hint="eastAsia"/>
                <w:b/>
              </w:rPr>
              <w:t>1</w:t>
            </w:r>
            <w:r>
              <w:rPr>
                <w:rFonts w:ascii="Times New Roman" w:eastAsia="宋体" w:hAnsi="宋体" w:hint="eastAsia"/>
                <w:b/>
              </w:rPr>
              <w:t>、项目概况</w:t>
            </w:r>
          </w:p>
          <w:p w:rsidR="00816569" w:rsidRDefault="009C33F6" w:rsidP="00816569">
            <w:pPr>
              <w:widowControl w:val="0"/>
              <w:spacing w:line="360" w:lineRule="auto"/>
              <w:ind w:firstLineChars="200" w:firstLine="480"/>
              <w:jc w:val="both"/>
              <w:rPr>
                <w:rFonts w:eastAsia="宋体" w:hAnsi="宋体"/>
                <w:color w:val="000000"/>
                <w:szCs w:val="24"/>
              </w:rPr>
            </w:pPr>
            <w:r>
              <w:rPr>
                <w:rFonts w:eastAsia="宋体" w:hAnsi="宋体" w:hint="eastAsia"/>
                <w:szCs w:val="24"/>
              </w:rPr>
              <w:t>南通比撒列不锈钢制品有限公司投资</w:t>
            </w:r>
            <w:r>
              <w:rPr>
                <w:rFonts w:eastAsia="宋体" w:hAnsi="宋体" w:hint="eastAsia"/>
                <w:szCs w:val="24"/>
              </w:rPr>
              <w:t>100</w:t>
            </w:r>
            <w:r>
              <w:rPr>
                <w:rFonts w:eastAsia="宋体" w:hAnsi="宋体"/>
                <w:szCs w:val="24"/>
              </w:rPr>
              <w:t>00</w:t>
            </w:r>
            <w:r>
              <w:rPr>
                <w:rFonts w:eastAsia="宋体" w:hAnsi="宋体" w:hint="eastAsia"/>
                <w:szCs w:val="24"/>
              </w:rPr>
              <w:t>万元，征用海安市雅周镇工业集中区（迥垛村</w:t>
            </w:r>
            <w:r>
              <w:rPr>
                <w:rFonts w:eastAsia="宋体" w:hAnsi="宋体" w:hint="eastAsia"/>
                <w:szCs w:val="24"/>
              </w:rPr>
              <w:t>11</w:t>
            </w:r>
            <w:r>
              <w:rPr>
                <w:rFonts w:eastAsia="宋体" w:hAnsi="宋体" w:hint="eastAsia"/>
                <w:szCs w:val="24"/>
              </w:rPr>
              <w:t>组）土地</w:t>
            </w:r>
            <w:r>
              <w:rPr>
                <w:rFonts w:eastAsia="宋体" w:hAnsi="宋体" w:hint="eastAsia"/>
                <w:szCs w:val="24"/>
              </w:rPr>
              <w:t>18535</w:t>
            </w:r>
            <w:r>
              <w:rPr>
                <w:rFonts w:eastAsia="宋体" w:hAnsi="宋体" w:hint="eastAsia"/>
                <w:szCs w:val="24"/>
              </w:rPr>
              <w:t>平方米，新建厂房等主要建筑物</w:t>
            </w:r>
            <w:r>
              <w:rPr>
                <w:rFonts w:eastAsia="宋体" w:hAnsi="宋体" w:hint="eastAsia"/>
                <w:szCs w:val="24"/>
              </w:rPr>
              <w:t>11360</w:t>
            </w:r>
            <w:r>
              <w:rPr>
                <w:rFonts w:eastAsia="宋体" w:hAnsi="宋体" w:hint="eastAsia"/>
                <w:szCs w:val="24"/>
              </w:rPr>
              <w:t>平方米，购置激光切割机、冲床、剪板机、创槽机、数控车床、电焊机、抛光机等设备，新上不锈钢装饰件生产项目。该项目预计</w:t>
            </w:r>
            <w:r>
              <w:rPr>
                <w:rFonts w:eastAsia="宋体" w:hAnsi="宋体" w:hint="eastAsia"/>
                <w:szCs w:val="24"/>
              </w:rPr>
              <w:t>2019</w:t>
            </w:r>
            <w:r>
              <w:rPr>
                <w:rFonts w:eastAsia="宋体" w:hAnsi="宋体" w:hint="eastAsia"/>
                <w:szCs w:val="24"/>
              </w:rPr>
              <w:t>月</w:t>
            </w:r>
            <w:r w:rsidR="00816569">
              <w:rPr>
                <w:rFonts w:eastAsia="宋体" w:hAnsi="宋体" w:hint="eastAsia"/>
                <w:szCs w:val="24"/>
              </w:rPr>
              <w:t>10</w:t>
            </w:r>
            <w:r>
              <w:rPr>
                <w:rFonts w:eastAsia="宋体" w:hAnsi="宋体" w:hint="eastAsia"/>
                <w:szCs w:val="24"/>
              </w:rPr>
              <w:t>份建成投产，</w:t>
            </w:r>
            <w:r w:rsidR="00816569">
              <w:rPr>
                <w:rFonts w:eastAsia="宋体" w:hAnsi="宋体" w:hint="eastAsia"/>
                <w:color w:val="000000"/>
                <w:szCs w:val="24"/>
              </w:rPr>
              <w:t>建成投产后具有年生产不锈钢道具</w:t>
            </w:r>
            <w:r w:rsidR="00816569">
              <w:rPr>
                <w:rFonts w:eastAsia="宋体" w:hAnsi="宋体" w:hint="eastAsia"/>
                <w:color w:val="000000"/>
                <w:szCs w:val="24"/>
              </w:rPr>
              <w:t>5</w:t>
            </w:r>
            <w:r w:rsidR="00816569">
              <w:rPr>
                <w:rFonts w:eastAsia="宋体" w:hAnsi="宋体" w:hint="eastAsia"/>
                <w:color w:val="000000"/>
                <w:szCs w:val="24"/>
              </w:rPr>
              <w:t>万件金属道具、</w:t>
            </w:r>
            <w:r w:rsidR="00816569">
              <w:rPr>
                <w:rFonts w:eastAsia="宋体" w:hAnsi="宋体" w:hint="eastAsia"/>
                <w:color w:val="000000"/>
                <w:szCs w:val="24"/>
              </w:rPr>
              <w:t>3</w:t>
            </w:r>
            <w:r w:rsidR="00816569">
              <w:rPr>
                <w:rFonts w:eastAsia="宋体" w:hAnsi="宋体" w:hint="eastAsia"/>
                <w:color w:val="000000"/>
                <w:szCs w:val="24"/>
              </w:rPr>
              <w:t>万件的生产能力。</w:t>
            </w:r>
          </w:p>
          <w:p w:rsidR="00FB4467" w:rsidRDefault="009C33F6" w:rsidP="0065201F">
            <w:pPr>
              <w:adjustRightInd w:val="0"/>
              <w:snapToGrid w:val="0"/>
              <w:spacing w:beforeLines="50"/>
              <w:ind w:firstLineChars="200" w:firstLine="482"/>
              <w:rPr>
                <w:rFonts w:eastAsia="宋体"/>
                <w:b/>
                <w:szCs w:val="24"/>
              </w:rPr>
            </w:pPr>
            <w:r>
              <w:rPr>
                <w:rFonts w:eastAsia="宋体" w:hint="eastAsia"/>
                <w:b/>
                <w:szCs w:val="24"/>
              </w:rPr>
              <w:t>2</w:t>
            </w:r>
            <w:r>
              <w:rPr>
                <w:rFonts w:eastAsia="宋体"/>
                <w:b/>
                <w:szCs w:val="24"/>
              </w:rPr>
              <w:t>、</w:t>
            </w:r>
            <w:r>
              <w:rPr>
                <w:rFonts w:eastAsia="宋体" w:hint="eastAsia"/>
                <w:b/>
                <w:szCs w:val="24"/>
              </w:rPr>
              <w:t>符合国家和地方产业政策</w:t>
            </w:r>
          </w:p>
          <w:p w:rsidR="00FB4467" w:rsidRDefault="009C33F6">
            <w:pPr>
              <w:spacing w:line="360" w:lineRule="auto"/>
              <w:ind w:firstLineChars="200" w:firstLine="480"/>
              <w:rPr>
                <w:rFonts w:eastAsia="宋体"/>
                <w:szCs w:val="24"/>
              </w:rPr>
            </w:pPr>
            <w:r>
              <w:rPr>
                <w:rFonts w:eastAsia="宋体" w:hint="eastAsia"/>
                <w:szCs w:val="24"/>
              </w:rPr>
              <w:t>本项目不属于《产业结构调整指导目录</w:t>
            </w:r>
            <w:r>
              <w:rPr>
                <w:rFonts w:eastAsia="宋体" w:hint="eastAsia"/>
                <w:szCs w:val="24"/>
              </w:rPr>
              <w:t>(2011</w:t>
            </w:r>
            <w:r>
              <w:rPr>
                <w:rFonts w:eastAsia="宋体" w:hint="eastAsia"/>
                <w:szCs w:val="24"/>
              </w:rPr>
              <w:t>年本</w:t>
            </w:r>
            <w:r>
              <w:rPr>
                <w:rFonts w:eastAsia="宋体" w:hint="eastAsia"/>
                <w:szCs w:val="24"/>
              </w:rPr>
              <w:t>)</w:t>
            </w:r>
            <w:r>
              <w:rPr>
                <w:rFonts w:eastAsia="宋体" w:hint="eastAsia"/>
                <w:szCs w:val="24"/>
              </w:rPr>
              <w:t>》及《国家发展改革委关于修改</w:t>
            </w:r>
            <w:r>
              <w:rPr>
                <w:rFonts w:eastAsia="宋体" w:hint="eastAsia"/>
                <w:szCs w:val="24"/>
              </w:rPr>
              <w:t>&lt;</w:t>
            </w:r>
            <w:r>
              <w:rPr>
                <w:rFonts w:eastAsia="宋体" w:hint="eastAsia"/>
                <w:szCs w:val="24"/>
              </w:rPr>
              <w:t>产业结构调整指导目录（</w:t>
            </w:r>
            <w:r>
              <w:rPr>
                <w:rFonts w:eastAsia="宋体" w:hint="eastAsia"/>
                <w:szCs w:val="24"/>
              </w:rPr>
              <w:t>2011</w:t>
            </w:r>
            <w:r>
              <w:rPr>
                <w:rFonts w:eastAsia="宋体" w:hint="eastAsia"/>
                <w:szCs w:val="24"/>
              </w:rPr>
              <w:t>年本）</w:t>
            </w:r>
            <w:r>
              <w:rPr>
                <w:rFonts w:eastAsia="宋体" w:hint="eastAsia"/>
                <w:szCs w:val="24"/>
              </w:rPr>
              <w:t>&gt;</w:t>
            </w:r>
            <w:r>
              <w:rPr>
                <w:rFonts w:eastAsia="宋体" w:hint="eastAsia"/>
                <w:szCs w:val="24"/>
              </w:rPr>
              <w:t>有关条款的决定》中规定的“限制类”和“淘汰类”中所列其他条款，不属于《江苏省工业和信息产业结构调整指导目录（</w:t>
            </w:r>
            <w:r>
              <w:rPr>
                <w:rFonts w:eastAsia="宋体" w:hint="eastAsia"/>
                <w:szCs w:val="24"/>
              </w:rPr>
              <w:t>2012</w:t>
            </w:r>
            <w:r>
              <w:rPr>
                <w:rFonts w:eastAsia="宋体" w:hint="eastAsia"/>
                <w:szCs w:val="24"/>
              </w:rPr>
              <w:t>年本）》（苏政办发</w:t>
            </w:r>
            <w:r>
              <w:rPr>
                <w:rFonts w:eastAsia="宋体" w:hint="eastAsia"/>
                <w:szCs w:val="24"/>
              </w:rPr>
              <w:t>[2013]9</w:t>
            </w:r>
            <w:r>
              <w:rPr>
                <w:rFonts w:eastAsia="宋体" w:hint="eastAsia"/>
                <w:szCs w:val="24"/>
              </w:rPr>
              <w:t>号）及关于修改《江苏省工业和信息产业结构调整指导目录（</w:t>
            </w:r>
            <w:r>
              <w:rPr>
                <w:rFonts w:eastAsia="宋体" w:hint="eastAsia"/>
                <w:szCs w:val="24"/>
              </w:rPr>
              <w:t>2012</w:t>
            </w:r>
            <w:r>
              <w:rPr>
                <w:rFonts w:eastAsia="宋体" w:hint="eastAsia"/>
                <w:szCs w:val="24"/>
              </w:rPr>
              <w:t>年本）》部分条目的通知中规定的“限制类”和“淘汰类”中所列各条款，同时也不属于《江苏省工业和信息产业结构调整限制、淘汰目录和能耗限额（</w:t>
            </w:r>
            <w:r>
              <w:rPr>
                <w:rFonts w:eastAsia="宋体" w:hint="eastAsia"/>
                <w:szCs w:val="24"/>
              </w:rPr>
              <w:t>2015</w:t>
            </w:r>
            <w:r>
              <w:rPr>
                <w:rFonts w:eastAsia="宋体" w:hint="eastAsia"/>
                <w:szCs w:val="24"/>
              </w:rPr>
              <w:t>年本）》中“限制类”、</w:t>
            </w:r>
            <w:r>
              <w:rPr>
                <w:rFonts w:eastAsia="宋体" w:hint="eastAsia"/>
                <w:szCs w:val="24"/>
              </w:rPr>
              <w:t xml:space="preserve"> </w:t>
            </w:r>
            <w:r>
              <w:rPr>
                <w:rFonts w:eastAsia="宋体" w:hint="eastAsia"/>
                <w:szCs w:val="24"/>
              </w:rPr>
              <w:t>“淘汰类”、</w:t>
            </w:r>
            <w:r>
              <w:rPr>
                <w:rFonts w:eastAsia="宋体" w:hint="eastAsia"/>
                <w:szCs w:val="24"/>
              </w:rPr>
              <w:t xml:space="preserve"> </w:t>
            </w:r>
            <w:r>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Pr>
                <w:rFonts w:eastAsia="宋体" w:hint="eastAsia"/>
                <w:szCs w:val="24"/>
              </w:rPr>
              <w:t>2012</w:t>
            </w:r>
            <w:r>
              <w:rPr>
                <w:rFonts w:eastAsia="宋体" w:hint="eastAsia"/>
                <w:szCs w:val="24"/>
              </w:rPr>
              <w:t>年本）》、《禁止用地项目目录（</w:t>
            </w:r>
            <w:r>
              <w:rPr>
                <w:rFonts w:eastAsia="宋体" w:hint="eastAsia"/>
                <w:szCs w:val="24"/>
              </w:rPr>
              <w:t>2012</w:t>
            </w:r>
            <w:r>
              <w:rPr>
                <w:rFonts w:eastAsia="宋体" w:hint="eastAsia"/>
                <w:szCs w:val="24"/>
              </w:rPr>
              <w:t>年本）》中限制和禁止项目，同时也不属于《江苏省限制用地项目目录（</w:t>
            </w:r>
            <w:r>
              <w:rPr>
                <w:rFonts w:eastAsia="宋体" w:hint="eastAsia"/>
                <w:szCs w:val="24"/>
              </w:rPr>
              <w:t>2013</w:t>
            </w:r>
            <w:r>
              <w:rPr>
                <w:rFonts w:eastAsia="宋体" w:hint="eastAsia"/>
                <w:szCs w:val="24"/>
              </w:rPr>
              <w:t>年本）》和《江苏省禁止用地项目目录（</w:t>
            </w:r>
            <w:r>
              <w:rPr>
                <w:rFonts w:eastAsia="宋体" w:hint="eastAsia"/>
                <w:szCs w:val="24"/>
              </w:rPr>
              <w:t>2013</w:t>
            </w:r>
            <w:r>
              <w:rPr>
                <w:rFonts w:eastAsia="宋体" w:hint="eastAsia"/>
                <w:szCs w:val="24"/>
              </w:rPr>
              <w:t>年本）》中限制和禁止用地项目。</w:t>
            </w:r>
          </w:p>
          <w:p w:rsidR="00FB4467" w:rsidRDefault="009C33F6">
            <w:pPr>
              <w:spacing w:line="360" w:lineRule="auto"/>
              <w:ind w:firstLineChars="200" w:firstLine="480"/>
              <w:rPr>
                <w:rFonts w:eastAsia="宋体"/>
                <w:szCs w:val="24"/>
              </w:rPr>
            </w:pPr>
            <w:r>
              <w:rPr>
                <w:rFonts w:eastAsia="宋体" w:hint="eastAsia"/>
                <w:szCs w:val="24"/>
              </w:rPr>
              <w:t>综上所述，本项目符合国家及地方法律法规及相关产业政策要求。</w:t>
            </w:r>
          </w:p>
          <w:p w:rsidR="00FB4467" w:rsidRDefault="009C33F6" w:rsidP="0065201F">
            <w:pPr>
              <w:adjustRightInd w:val="0"/>
              <w:snapToGrid w:val="0"/>
              <w:spacing w:beforeLines="50"/>
              <w:ind w:firstLineChars="200" w:firstLine="482"/>
              <w:rPr>
                <w:rFonts w:eastAsia="宋体"/>
                <w:b/>
                <w:szCs w:val="24"/>
              </w:rPr>
            </w:pPr>
            <w:r>
              <w:rPr>
                <w:rFonts w:eastAsia="宋体" w:hint="eastAsia"/>
                <w:b/>
                <w:szCs w:val="24"/>
              </w:rPr>
              <w:t>3</w:t>
            </w:r>
            <w:r>
              <w:rPr>
                <w:rFonts w:eastAsia="宋体"/>
                <w:b/>
                <w:szCs w:val="24"/>
              </w:rPr>
              <w:t>、</w:t>
            </w:r>
            <w:r>
              <w:rPr>
                <w:rFonts w:eastAsia="宋体" w:hint="eastAsia"/>
                <w:b/>
                <w:szCs w:val="24"/>
              </w:rPr>
              <w:t>规划相符性和选址可行性</w:t>
            </w:r>
          </w:p>
          <w:p w:rsidR="00FB4467" w:rsidRDefault="009C33F6">
            <w:pPr>
              <w:spacing w:line="360" w:lineRule="auto"/>
              <w:ind w:firstLineChars="200" w:firstLine="480"/>
              <w:rPr>
                <w:rFonts w:ascii="宋体" w:eastAsia="宋体" w:hAnsi="宋体"/>
              </w:rPr>
            </w:pPr>
            <w:r>
              <w:rPr>
                <w:rFonts w:ascii="宋体" w:eastAsia="宋体" w:hAnsi="宋体" w:hint="eastAsia"/>
              </w:rPr>
              <w:t>本</w:t>
            </w:r>
            <w:r>
              <w:rPr>
                <w:rFonts w:ascii="宋体" w:eastAsia="宋体" w:hAnsi="宋体"/>
              </w:rPr>
              <w:t>项目位于</w:t>
            </w:r>
            <w:r>
              <w:rPr>
                <w:rFonts w:ascii="宋体" w:eastAsia="宋体" w:hAnsi="宋体" w:hint="eastAsia"/>
              </w:rPr>
              <w:t>海安雅周镇</w:t>
            </w:r>
            <w:r>
              <w:rPr>
                <w:rFonts w:eastAsia="宋体" w:hAnsi="宋体" w:hint="eastAsia"/>
                <w:szCs w:val="24"/>
              </w:rPr>
              <w:t>迥垛村</w:t>
            </w:r>
            <w:r>
              <w:rPr>
                <w:rFonts w:eastAsia="宋体" w:hAnsi="宋体" w:hint="eastAsia"/>
                <w:szCs w:val="24"/>
              </w:rPr>
              <w:t>11</w:t>
            </w:r>
            <w:r>
              <w:rPr>
                <w:rFonts w:eastAsia="宋体" w:hAnsi="宋体" w:hint="eastAsia"/>
                <w:szCs w:val="24"/>
              </w:rPr>
              <w:t>组</w:t>
            </w:r>
            <w:r>
              <w:rPr>
                <w:rFonts w:ascii="宋体" w:eastAsia="宋体" w:hAnsi="宋体" w:hint="eastAsia"/>
              </w:rPr>
              <w:t>，所用土地为工业用地，所属地块为雅周镇规划的工业集中区，与雅周镇总体规划相符。</w:t>
            </w:r>
            <w:r>
              <w:rPr>
                <w:rFonts w:ascii="宋体" w:eastAsia="宋体" w:hAnsi="宋体"/>
              </w:rPr>
              <w:t>经查阅《江苏省生态红线区域保护规划》(</w:t>
            </w:r>
            <w:r>
              <w:rPr>
                <w:rFonts w:eastAsia="宋体"/>
              </w:rPr>
              <w:t>2013</w:t>
            </w:r>
            <w:r>
              <w:rPr>
                <w:rFonts w:ascii="宋体" w:eastAsia="宋体" w:hAnsi="宋体"/>
              </w:rPr>
              <w:t>年) “</w:t>
            </w:r>
            <w:r>
              <w:rPr>
                <w:rFonts w:ascii="宋体" w:eastAsia="宋体" w:hAnsi="宋体" w:hint="eastAsia"/>
              </w:rPr>
              <w:t>南通</w:t>
            </w:r>
            <w:r>
              <w:rPr>
                <w:rFonts w:ascii="宋体" w:eastAsia="宋体" w:hAnsi="宋体"/>
              </w:rPr>
              <w:t>市生态红线区域名录”</w:t>
            </w:r>
            <w:r>
              <w:rPr>
                <w:rFonts w:ascii="宋体" w:eastAsia="宋体" w:hAnsi="宋体" w:hint="eastAsia"/>
              </w:rPr>
              <w:t>，</w:t>
            </w:r>
            <w:r>
              <w:rPr>
                <w:rFonts w:ascii="宋体" w:eastAsia="宋体" w:hAnsi="宋体"/>
              </w:rPr>
              <w:t xml:space="preserve"> 本项目距离最近的</w:t>
            </w:r>
            <w:r>
              <w:rPr>
                <w:rFonts w:ascii="宋体" w:eastAsia="宋体" w:hAnsi="宋体" w:hint="eastAsia"/>
              </w:rPr>
              <w:t>雅周蚕桑种质资源保护区</w:t>
            </w:r>
            <w:r w:rsidRPr="00D1505D">
              <w:rPr>
                <w:rFonts w:eastAsia="宋体"/>
              </w:rPr>
              <w:t>2.2</w:t>
            </w:r>
            <w:r w:rsidRPr="00D1505D">
              <w:t>km</w:t>
            </w:r>
            <w:r>
              <w:rPr>
                <w:rFonts w:ascii="宋体" w:eastAsia="宋体" w:hAnsi="宋体" w:hint="eastAsia"/>
              </w:rPr>
              <w:t>，</w:t>
            </w:r>
            <w:r>
              <w:rPr>
                <w:rFonts w:ascii="宋体" w:eastAsia="宋体" w:hAnsi="宋体"/>
              </w:rPr>
              <w:t>本项目选址不在</w:t>
            </w:r>
            <w:r>
              <w:rPr>
                <w:rFonts w:ascii="宋体" w:eastAsia="宋体" w:hAnsi="宋体" w:hint="eastAsia"/>
              </w:rPr>
              <w:t>海安市</w:t>
            </w:r>
            <w:r>
              <w:rPr>
                <w:rFonts w:ascii="宋体" w:eastAsia="宋体" w:hAnsi="宋体"/>
              </w:rPr>
              <w:t>生态红线</w:t>
            </w:r>
            <w:r>
              <w:rPr>
                <w:rFonts w:ascii="宋体" w:eastAsia="宋体" w:hAnsi="宋体" w:hint="eastAsia"/>
              </w:rPr>
              <w:t>管控区</w:t>
            </w:r>
            <w:r>
              <w:rPr>
                <w:rFonts w:ascii="宋体" w:eastAsia="宋体" w:hAnsi="宋体"/>
              </w:rPr>
              <w:t>范围内。</w:t>
            </w:r>
            <w:r>
              <w:rPr>
                <w:rFonts w:ascii="宋体" w:eastAsia="宋体" w:hAnsi="宋体" w:hint="eastAsia"/>
              </w:rPr>
              <w:t>项目周围</w:t>
            </w:r>
            <w:r>
              <w:rPr>
                <w:rFonts w:ascii="宋体" w:eastAsia="宋体" w:hAnsi="宋体"/>
              </w:rPr>
              <w:t>无国家级</w:t>
            </w:r>
            <w:r>
              <w:rPr>
                <w:rFonts w:ascii="宋体" w:eastAsia="宋体" w:hAnsi="宋体" w:hint="eastAsia"/>
              </w:rPr>
              <w:t>、</w:t>
            </w:r>
            <w:r>
              <w:rPr>
                <w:rFonts w:ascii="宋体" w:eastAsia="宋体" w:hAnsi="宋体"/>
              </w:rPr>
              <w:t>省级重点文物保护单位，交通便利，符合本次建设项目要求，项目选址可行。</w:t>
            </w:r>
          </w:p>
          <w:p w:rsidR="00FB4467" w:rsidRDefault="009C33F6" w:rsidP="0065201F">
            <w:pPr>
              <w:adjustRightInd w:val="0"/>
              <w:snapToGrid w:val="0"/>
              <w:spacing w:beforeLines="50" w:line="360" w:lineRule="auto"/>
              <w:ind w:firstLineChars="200" w:firstLine="482"/>
              <w:rPr>
                <w:rFonts w:eastAsia="宋体"/>
                <w:b/>
                <w:szCs w:val="24"/>
              </w:rPr>
            </w:pPr>
            <w:r>
              <w:rPr>
                <w:rFonts w:eastAsia="宋体" w:hint="eastAsia"/>
                <w:b/>
                <w:szCs w:val="24"/>
              </w:rPr>
              <w:t>4</w:t>
            </w:r>
            <w:r>
              <w:rPr>
                <w:rFonts w:eastAsia="宋体"/>
                <w:b/>
                <w:szCs w:val="24"/>
              </w:rPr>
              <w:t>、达标排放和污染物控制</w:t>
            </w:r>
          </w:p>
          <w:p w:rsidR="00FB4467" w:rsidRDefault="009C33F6">
            <w:pPr>
              <w:adjustRightInd w:val="0"/>
              <w:snapToGrid w:val="0"/>
              <w:spacing w:line="360" w:lineRule="auto"/>
              <w:ind w:firstLineChars="200" w:firstLine="480"/>
              <w:rPr>
                <w:rFonts w:eastAsia="宋体"/>
                <w:szCs w:val="24"/>
              </w:rPr>
            </w:pPr>
            <w:r>
              <w:rPr>
                <w:rFonts w:eastAsia="宋体"/>
                <w:szCs w:val="24"/>
              </w:rPr>
              <w:t>（</w:t>
            </w:r>
            <w:r>
              <w:rPr>
                <w:rFonts w:eastAsia="宋体"/>
                <w:szCs w:val="24"/>
              </w:rPr>
              <w:t>1</w:t>
            </w:r>
            <w:r>
              <w:rPr>
                <w:rFonts w:eastAsia="宋体"/>
                <w:szCs w:val="24"/>
              </w:rPr>
              <w:t>）</w:t>
            </w:r>
            <w:r>
              <w:rPr>
                <w:rFonts w:eastAsia="宋体" w:hint="eastAsia"/>
                <w:szCs w:val="24"/>
              </w:rPr>
              <w:t>废气</w:t>
            </w:r>
          </w:p>
          <w:p w:rsidR="00D1505D" w:rsidRPr="005725D9" w:rsidRDefault="009C33F6" w:rsidP="000C7A56">
            <w:pPr>
              <w:spacing w:line="360" w:lineRule="auto"/>
              <w:ind w:firstLineChars="200" w:firstLine="480"/>
              <w:jc w:val="both"/>
              <w:rPr>
                <w:rFonts w:ascii="宋体" w:eastAsia="宋体" w:hAnsi="宋体"/>
              </w:rPr>
            </w:pPr>
            <w:r>
              <w:rPr>
                <w:rFonts w:eastAsia="宋体" w:hint="eastAsia"/>
                <w:szCs w:val="24"/>
              </w:rPr>
              <w:t>本项目产生的废气仅为切割工序产生的切割烟尘、焊接工序产生的焊接烟尘和打磨抛光</w:t>
            </w:r>
            <w:r w:rsidR="00D1505D">
              <w:rPr>
                <w:rFonts w:eastAsia="宋体" w:hint="eastAsia"/>
                <w:szCs w:val="24"/>
              </w:rPr>
              <w:t>工序产</w:t>
            </w:r>
            <w:r w:rsidR="00D1505D">
              <w:rPr>
                <w:rFonts w:eastAsia="宋体" w:hint="eastAsia"/>
                <w:szCs w:val="24"/>
              </w:rPr>
              <w:lastRenderedPageBreak/>
              <w:t>生的打磨</w:t>
            </w:r>
            <w:r>
              <w:rPr>
                <w:rFonts w:eastAsia="宋体" w:hint="eastAsia"/>
                <w:szCs w:val="24"/>
              </w:rPr>
              <w:t>粉尘。厂方拟设置滤筒除尘装置对切割烟尘吸收处理，处理后的烟尘尾气分别经</w:t>
            </w:r>
            <w:r>
              <w:rPr>
                <w:rFonts w:eastAsia="宋体" w:hint="eastAsia"/>
                <w:szCs w:val="24"/>
              </w:rPr>
              <w:t>15</w:t>
            </w:r>
            <w:r>
              <w:rPr>
                <w:rFonts w:eastAsia="宋体" w:hint="eastAsia"/>
                <w:szCs w:val="24"/>
              </w:rPr>
              <w:t>米高</w:t>
            </w:r>
            <w:r w:rsidRPr="00D1505D">
              <w:rPr>
                <w:rFonts w:eastAsia="宋体"/>
                <w:szCs w:val="24"/>
              </w:rPr>
              <w:t>1#</w:t>
            </w:r>
            <w:r>
              <w:rPr>
                <w:rFonts w:eastAsia="宋体" w:hint="eastAsia"/>
                <w:szCs w:val="24"/>
              </w:rPr>
              <w:t>（位于</w:t>
            </w:r>
            <w:r w:rsidRPr="00D1505D">
              <w:rPr>
                <w:rFonts w:eastAsia="宋体"/>
                <w:szCs w:val="24"/>
              </w:rPr>
              <w:t>1#</w:t>
            </w:r>
            <w:r>
              <w:rPr>
                <w:rFonts w:eastAsia="宋体" w:hint="eastAsia"/>
                <w:szCs w:val="24"/>
              </w:rPr>
              <w:t>车间）</w:t>
            </w:r>
            <w:r w:rsidRPr="00D1505D">
              <w:rPr>
                <w:rFonts w:eastAsia="宋体"/>
                <w:szCs w:val="24"/>
              </w:rPr>
              <w:t>、</w:t>
            </w:r>
            <w:r w:rsidRPr="00D1505D">
              <w:rPr>
                <w:rFonts w:eastAsia="宋体"/>
                <w:szCs w:val="24"/>
              </w:rPr>
              <w:t>2#</w:t>
            </w:r>
            <w:r>
              <w:rPr>
                <w:rFonts w:eastAsia="宋体" w:hint="eastAsia"/>
                <w:szCs w:val="24"/>
              </w:rPr>
              <w:t>（位于</w:t>
            </w:r>
            <w:r w:rsidRPr="00D1505D">
              <w:rPr>
                <w:rFonts w:eastAsia="宋体"/>
                <w:szCs w:val="24"/>
              </w:rPr>
              <w:t>3#</w:t>
            </w:r>
            <w:r>
              <w:rPr>
                <w:rFonts w:eastAsia="宋体" w:hint="eastAsia"/>
                <w:szCs w:val="24"/>
              </w:rPr>
              <w:t>车间）排气筒排放；设置布袋除尘装置对打磨抛光粉尘吸收处理，收集处理后的尾气</w:t>
            </w:r>
            <w:r w:rsidR="00D1505D">
              <w:rPr>
                <w:rFonts w:eastAsia="宋体" w:hint="eastAsia"/>
                <w:szCs w:val="24"/>
              </w:rPr>
              <w:t>最终</w:t>
            </w:r>
            <w:r>
              <w:rPr>
                <w:rFonts w:eastAsia="宋体" w:hint="eastAsia"/>
                <w:szCs w:val="24"/>
              </w:rPr>
              <w:t>经</w:t>
            </w:r>
            <w:r>
              <w:rPr>
                <w:rFonts w:eastAsia="宋体" w:hint="eastAsia"/>
                <w:szCs w:val="24"/>
              </w:rPr>
              <w:t>15</w:t>
            </w:r>
            <w:r>
              <w:rPr>
                <w:rFonts w:eastAsia="宋体" w:hint="eastAsia"/>
                <w:szCs w:val="24"/>
              </w:rPr>
              <w:t>米高</w:t>
            </w:r>
            <w:r>
              <w:rPr>
                <w:rFonts w:eastAsia="宋体" w:hint="eastAsia"/>
                <w:szCs w:val="24"/>
              </w:rPr>
              <w:t>3#</w:t>
            </w:r>
            <w:r>
              <w:rPr>
                <w:rFonts w:eastAsia="宋体" w:hint="eastAsia"/>
                <w:szCs w:val="24"/>
              </w:rPr>
              <w:t>（位于</w:t>
            </w:r>
            <w:r>
              <w:rPr>
                <w:rFonts w:eastAsia="宋体" w:hint="eastAsia"/>
                <w:szCs w:val="24"/>
              </w:rPr>
              <w:t>1#</w:t>
            </w:r>
            <w:r>
              <w:rPr>
                <w:rFonts w:eastAsia="宋体" w:hint="eastAsia"/>
                <w:szCs w:val="24"/>
              </w:rPr>
              <w:t>车间）、</w:t>
            </w:r>
            <w:r>
              <w:rPr>
                <w:rFonts w:eastAsia="宋体" w:hint="eastAsia"/>
                <w:szCs w:val="24"/>
              </w:rPr>
              <w:t>4#</w:t>
            </w:r>
            <w:r>
              <w:rPr>
                <w:rFonts w:eastAsia="宋体" w:hint="eastAsia"/>
                <w:szCs w:val="24"/>
              </w:rPr>
              <w:t>（位于</w:t>
            </w:r>
            <w:r>
              <w:rPr>
                <w:rFonts w:eastAsia="宋体" w:hint="eastAsia"/>
                <w:szCs w:val="24"/>
              </w:rPr>
              <w:t>3#</w:t>
            </w:r>
            <w:r>
              <w:rPr>
                <w:rFonts w:eastAsia="宋体" w:hint="eastAsia"/>
                <w:szCs w:val="24"/>
              </w:rPr>
              <w:t>车间）排气筒排放；</w:t>
            </w:r>
            <w:r w:rsidR="00AD2EE7">
              <w:rPr>
                <w:rFonts w:ascii="宋体" w:eastAsia="宋体" w:hAnsi="宋体" w:hint="eastAsia"/>
              </w:rPr>
              <w:t>切割烟尘、打磨粉尘</w:t>
            </w:r>
            <w:r w:rsidR="00D1505D" w:rsidRPr="00EA30F2">
              <w:rPr>
                <w:rFonts w:ascii="宋体" w:eastAsia="宋体" w:hAnsi="宋体"/>
              </w:rPr>
              <w:t>排放浓度</w:t>
            </w:r>
            <w:r w:rsidR="00D1505D" w:rsidRPr="00EA30F2">
              <w:rPr>
                <w:rFonts w:ascii="宋体" w:eastAsia="宋体" w:hAnsi="宋体" w:hint="eastAsia"/>
              </w:rPr>
              <w:t>、</w:t>
            </w:r>
            <w:r w:rsidR="00D1505D" w:rsidRPr="00EA30F2">
              <w:rPr>
                <w:rFonts w:ascii="宋体" w:eastAsia="宋体" w:hAnsi="宋体"/>
              </w:rPr>
              <w:t>排放速率均达到《大气污染物综合排放标准》（</w:t>
            </w:r>
            <w:r w:rsidR="00D1505D" w:rsidRPr="00EA30F2">
              <w:rPr>
                <w:rFonts w:eastAsia="宋体"/>
              </w:rPr>
              <w:t>GB16297-1996</w:t>
            </w:r>
            <w:r w:rsidR="00D1505D" w:rsidRPr="00EA30F2">
              <w:rPr>
                <w:rFonts w:ascii="宋体" w:eastAsia="宋体" w:hAnsi="宋体"/>
              </w:rPr>
              <w:t>）表</w:t>
            </w:r>
            <w:r w:rsidR="00D1505D" w:rsidRPr="00EA30F2">
              <w:rPr>
                <w:rFonts w:eastAsia="宋体"/>
              </w:rPr>
              <w:t>2</w:t>
            </w:r>
            <w:r w:rsidR="00D1505D" w:rsidRPr="00EA30F2">
              <w:rPr>
                <w:rFonts w:ascii="宋体" w:eastAsia="宋体" w:hAnsi="宋体"/>
              </w:rPr>
              <w:t>中</w:t>
            </w:r>
            <w:r w:rsidR="00D1505D" w:rsidRPr="00EA30F2">
              <w:rPr>
                <w:rFonts w:ascii="宋体" w:eastAsia="宋体" w:hAnsi="宋体" w:hint="eastAsia"/>
              </w:rPr>
              <w:t>“颗粒物”</w:t>
            </w:r>
            <w:r w:rsidR="00D1505D" w:rsidRPr="00EA30F2">
              <w:rPr>
                <w:rFonts w:ascii="宋体" w:eastAsia="宋体" w:hAnsi="宋体"/>
              </w:rPr>
              <w:t>二级标准，</w:t>
            </w:r>
            <w:r w:rsidR="00D1505D" w:rsidRPr="00EA30F2">
              <w:rPr>
                <w:rFonts w:ascii="宋体" w:eastAsia="宋体" w:hAnsi="宋体" w:hint="eastAsia"/>
              </w:rPr>
              <w:t>可满足环境管理要求</w:t>
            </w:r>
            <w:r w:rsidR="00D1505D" w:rsidRPr="00EA30F2">
              <w:rPr>
                <w:rFonts w:ascii="宋体" w:eastAsia="宋体" w:hAnsi="宋体"/>
              </w:rPr>
              <w:t>。</w:t>
            </w:r>
          </w:p>
          <w:p w:rsidR="00FB4467" w:rsidRDefault="009C33F6">
            <w:pPr>
              <w:adjustRightInd w:val="0"/>
              <w:snapToGrid w:val="0"/>
              <w:spacing w:line="360" w:lineRule="auto"/>
              <w:ind w:firstLineChars="200" w:firstLine="480"/>
              <w:rPr>
                <w:rFonts w:eastAsia="宋体"/>
                <w:szCs w:val="24"/>
              </w:rPr>
            </w:pPr>
            <w:r>
              <w:rPr>
                <w:rFonts w:eastAsia="宋体" w:hint="eastAsia"/>
                <w:szCs w:val="24"/>
              </w:rPr>
              <w:t>设置移动式焊烟净化器对焊接烟尘吸收处理，处理后焊接烟尘废气产生量较小，且难以收集，为无组织排放。在企业加强车间自然通风和机械排放的基础上，对周围环境影响较小。</w:t>
            </w:r>
          </w:p>
          <w:p w:rsidR="00FB4467" w:rsidRDefault="009C33F6">
            <w:pPr>
              <w:adjustRightInd w:val="0"/>
              <w:snapToGrid w:val="0"/>
              <w:spacing w:line="360" w:lineRule="auto"/>
              <w:ind w:firstLineChars="200" w:firstLine="480"/>
              <w:rPr>
                <w:rFonts w:eastAsia="宋体"/>
                <w:szCs w:val="24"/>
              </w:rPr>
            </w:pPr>
            <w:r>
              <w:rPr>
                <w:rFonts w:eastAsia="宋体"/>
                <w:szCs w:val="24"/>
              </w:rPr>
              <w:t>采用《环境影响评价技术导则</w:t>
            </w:r>
            <w:r>
              <w:rPr>
                <w:rFonts w:eastAsia="宋体"/>
                <w:szCs w:val="24"/>
              </w:rPr>
              <w:t>-</w:t>
            </w:r>
            <w:r>
              <w:rPr>
                <w:rFonts w:eastAsia="宋体"/>
                <w:szCs w:val="24"/>
              </w:rPr>
              <w:t>大气环境》（</w:t>
            </w:r>
            <w:r>
              <w:rPr>
                <w:rFonts w:eastAsia="宋体"/>
                <w:szCs w:val="24"/>
              </w:rPr>
              <w:t>HJ2.2-2008</w:t>
            </w:r>
            <w:r>
              <w:rPr>
                <w:rFonts w:eastAsia="宋体"/>
                <w:szCs w:val="24"/>
              </w:rPr>
              <w:t>）中推荐的大气环境防护距离计算模式来预测，计算结果为无超标点，无组织排放的</w:t>
            </w:r>
            <w:r>
              <w:rPr>
                <w:rFonts w:eastAsia="宋体" w:hint="eastAsia"/>
                <w:szCs w:val="24"/>
              </w:rPr>
              <w:t>废气</w:t>
            </w:r>
            <w:r>
              <w:rPr>
                <w:rFonts w:eastAsia="宋体"/>
                <w:szCs w:val="24"/>
              </w:rPr>
              <w:t>浓度在厂界能实现达标排放，不</w:t>
            </w:r>
            <w:r>
              <w:rPr>
                <w:rFonts w:eastAsia="宋体" w:hint="eastAsia"/>
                <w:szCs w:val="24"/>
              </w:rPr>
              <w:t>需</w:t>
            </w:r>
            <w:r>
              <w:rPr>
                <w:rFonts w:eastAsia="宋体"/>
                <w:szCs w:val="24"/>
              </w:rPr>
              <w:t>设置大气环境防护距离。根据卫生防护距离计算结果，确定</w:t>
            </w:r>
            <w:r>
              <w:rPr>
                <w:rFonts w:eastAsia="宋体" w:hint="eastAsia"/>
                <w:szCs w:val="24"/>
              </w:rPr>
              <w:t>分别对</w:t>
            </w:r>
            <w:r>
              <w:rPr>
                <w:rFonts w:eastAsia="宋体" w:hint="eastAsia"/>
                <w:szCs w:val="24"/>
              </w:rPr>
              <w:t>1#</w:t>
            </w:r>
            <w:r>
              <w:rPr>
                <w:rFonts w:eastAsia="宋体" w:hint="eastAsia"/>
                <w:szCs w:val="24"/>
              </w:rPr>
              <w:t>生产车间、</w:t>
            </w:r>
            <w:r>
              <w:rPr>
                <w:rFonts w:eastAsia="宋体" w:hint="eastAsia"/>
                <w:szCs w:val="24"/>
              </w:rPr>
              <w:t>3#</w:t>
            </w:r>
            <w:r>
              <w:rPr>
                <w:rFonts w:eastAsia="宋体" w:hint="eastAsia"/>
                <w:szCs w:val="24"/>
              </w:rPr>
              <w:t>生产车间设置</w:t>
            </w:r>
            <w:r>
              <w:rPr>
                <w:rFonts w:eastAsia="宋体" w:hint="eastAsia"/>
                <w:szCs w:val="24"/>
              </w:rPr>
              <w:t>50</w:t>
            </w:r>
            <w:r>
              <w:rPr>
                <w:rFonts w:eastAsia="宋体" w:hint="eastAsia"/>
                <w:szCs w:val="24"/>
              </w:rPr>
              <w:t>米的卫生防护距离</w:t>
            </w:r>
            <w:r>
              <w:rPr>
                <w:rFonts w:eastAsia="宋体"/>
                <w:szCs w:val="24"/>
              </w:rPr>
              <w:t>。</w:t>
            </w:r>
            <w:r>
              <w:rPr>
                <w:rFonts w:eastAsia="宋体" w:hint="eastAsia"/>
                <w:szCs w:val="24"/>
              </w:rPr>
              <w:t>今后在此范围内也不得建设居民点、学校、医院等环境敏感项目。</w:t>
            </w:r>
          </w:p>
          <w:p w:rsidR="00FB4467" w:rsidRDefault="009C33F6">
            <w:pPr>
              <w:adjustRightInd w:val="0"/>
              <w:snapToGrid w:val="0"/>
              <w:spacing w:line="360" w:lineRule="auto"/>
              <w:ind w:firstLineChars="200" w:firstLine="480"/>
              <w:rPr>
                <w:rFonts w:eastAsia="宋体"/>
                <w:szCs w:val="24"/>
              </w:rPr>
            </w:pPr>
            <w:r>
              <w:rPr>
                <w:rFonts w:eastAsia="宋体" w:hint="eastAsia"/>
                <w:szCs w:val="24"/>
              </w:rPr>
              <w:t>综上所述，本项目建成投产之后废气可达标排放，可满足环境管理要求。</w:t>
            </w:r>
          </w:p>
          <w:p w:rsidR="00FB4467" w:rsidRDefault="009C33F6">
            <w:pPr>
              <w:adjustRightInd w:val="0"/>
              <w:snapToGrid w:val="0"/>
              <w:spacing w:line="360" w:lineRule="auto"/>
              <w:ind w:firstLineChars="200" w:firstLine="480"/>
              <w:rPr>
                <w:rFonts w:eastAsia="宋体"/>
                <w:szCs w:val="24"/>
              </w:rPr>
            </w:pPr>
            <w:r>
              <w:rPr>
                <w:rFonts w:eastAsia="宋体" w:hint="eastAsia"/>
                <w:szCs w:val="24"/>
              </w:rPr>
              <w:t>（</w:t>
            </w:r>
            <w:r>
              <w:rPr>
                <w:rFonts w:eastAsia="宋体" w:hint="eastAsia"/>
                <w:szCs w:val="24"/>
              </w:rPr>
              <w:t>2</w:t>
            </w:r>
            <w:r>
              <w:rPr>
                <w:rFonts w:eastAsia="宋体" w:hint="eastAsia"/>
                <w:szCs w:val="24"/>
              </w:rPr>
              <w:t>）废水</w:t>
            </w:r>
          </w:p>
          <w:p w:rsidR="00FB4467" w:rsidRDefault="009C33F6">
            <w:pPr>
              <w:adjustRightInd w:val="0"/>
              <w:snapToGrid w:val="0"/>
              <w:spacing w:line="360" w:lineRule="auto"/>
              <w:ind w:firstLineChars="200" w:firstLine="480"/>
              <w:rPr>
                <w:rFonts w:eastAsia="宋体"/>
                <w:szCs w:val="24"/>
              </w:rPr>
            </w:pPr>
            <w:r>
              <w:rPr>
                <w:rFonts w:eastAsia="宋体" w:hAnsi="宋体" w:hint="eastAsia"/>
                <w:szCs w:val="24"/>
              </w:rPr>
              <w:t>本</w:t>
            </w:r>
            <w:r>
              <w:rPr>
                <w:rFonts w:eastAsia="宋体" w:hAnsi="宋体"/>
                <w:szCs w:val="24"/>
              </w:rPr>
              <w:t>项目</w:t>
            </w:r>
            <w:r>
              <w:rPr>
                <w:rFonts w:eastAsia="宋体" w:hAnsi="宋体" w:hint="eastAsia"/>
                <w:szCs w:val="24"/>
              </w:rPr>
              <w:t>无生产废水产生，仅为厂内职工产生的</w:t>
            </w:r>
            <w:r>
              <w:rPr>
                <w:rFonts w:eastAsia="宋体" w:hAnsi="宋体"/>
                <w:szCs w:val="24"/>
              </w:rPr>
              <w:t>生活</w:t>
            </w:r>
            <w:r>
              <w:rPr>
                <w:rFonts w:eastAsia="宋体" w:hAnsi="宋体" w:hint="eastAsia"/>
                <w:szCs w:val="24"/>
              </w:rPr>
              <w:t>污</w:t>
            </w:r>
            <w:r>
              <w:rPr>
                <w:rFonts w:eastAsia="宋体" w:hAnsi="宋体"/>
                <w:szCs w:val="24"/>
              </w:rPr>
              <w:t>水</w:t>
            </w:r>
            <w:r>
              <w:rPr>
                <w:rFonts w:eastAsia="宋体" w:hAnsi="宋体" w:hint="eastAsia"/>
                <w:szCs w:val="24"/>
              </w:rPr>
              <w:t>96</w:t>
            </w:r>
            <w:r>
              <w:rPr>
                <w:rFonts w:eastAsia="宋体" w:hint="eastAsia"/>
                <w:szCs w:val="24"/>
              </w:rPr>
              <w:t>0</w:t>
            </w:r>
            <w:r>
              <w:rPr>
                <w:rFonts w:eastAsia="宋体"/>
                <w:szCs w:val="24"/>
              </w:rPr>
              <w:t>t/a</w:t>
            </w:r>
            <w:r>
              <w:rPr>
                <w:rFonts w:eastAsia="宋体" w:hAnsi="宋体"/>
                <w:szCs w:val="24"/>
              </w:rPr>
              <w:t>。</w:t>
            </w:r>
            <w:r>
              <w:rPr>
                <w:rFonts w:eastAsia="宋体" w:hint="eastAsia"/>
                <w:szCs w:val="24"/>
              </w:rPr>
              <w:t>经厂内化粪池预处理后，排入市政污水管网，</w:t>
            </w:r>
            <w:r w:rsidR="00AD2EE7">
              <w:rPr>
                <w:rFonts w:eastAsia="宋体" w:hint="eastAsia"/>
                <w:szCs w:val="24"/>
              </w:rPr>
              <w:t>纳入</w:t>
            </w:r>
            <w:r>
              <w:rPr>
                <w:rFonts w:eastAsia="宋体" w:hint="eastAsia"/>
                <w:szCs w:val="24"/>
              </w:rPr>
              <w:t>海安</w:t>
            </w:r>
            <w:r w:rsidR="00AD2EE7">
              <w:rPr>
                <w:rFonts w:eastAsia="宋体" w:hint="eastAsia"/>
                <w:szCs w:val="24"/>
              </w:rPr>
              <w:t>市</w:t>
            </w:r>
            <w:r>
              <w:rPr>
                <w:rFonts w:eastAsia="宋体" w:hint="eastAsia"/>
                <w:szCs w:val="24"/>
              </w:rPr>
              <w:t>雅周</w:t>
            </w:r>
            <w:r w:rsidR="00AD2EE7">
              <w:rPr>
                <w:rFonts w:eastAsia="宋体" w:hint="eastAsia"/>
                <w:szCs w:val="24"/>
              </w:rPr>
              <w:t>镇</w:t>
            </w:r>
            <w:r>
              <w:rPr>
                <w:rFonts w:eastAsia="宋体" w:hint="eastAsia"/>
                <w:szCs w:val="24"/>
              </w:rPr>
              <w:t>污水处理厂集中处理，达标尾水最终排入曲雅河</w:t>
            </w:r>
            <w:r>
              <w:rPr>
                <w:rFonts w:eastAsia="宋体" w:hAnsi="宋体" w:hint="eastAsia"/>
                <w:szCs w:val="24"/>
              </w:rPr>
              <w:t>。</w:t>
            </w:r>
            <w:r>
              <w:rPr>
                <w:rFonts w:eastAsia="宋体" w:hint="eastAsia"/>
                <w:szCs w:val="24"/>
              </w:rPr>
              <w:t>对</w:t>
            </w:r>
            <w:r w:rsidR="00AD2EE7">
              <w:rPr>
                <w:rFonts w:eastAsia="宋体" w:hint="eastAsia"/>
                <w:szCs w:val="24"/>
              </w:rPr>
              <w:t>周围</w:t>
            </w:r>
            <w:r>
              <w:rPr>
                <w:rFonts w:eastAsia="宋体" w:hint="eastAsia"/>
                <w:szCs w:val="24"/>
              </w:rPr>
              <w:t>地表水环境影响较小，可满足环境管理要求。</w:t>
            </w:r>
          </w:p>
          <w:p w:rsidR="00FB4467" w:rsidRDefault="009C33F6">
            <w:pPr>
              <w:adjustRightInd w:val="0"/>
              <w:snapToGrid w:val="0"/>
              <w:spacing w:line="360" w:lineRule="auto"/>
              <w:ind w:firstLineChars="200" w:firstLine="480"/>
              <w:rPr>
                <w:rFonts w:eastAsia="宋体"/>
                <w:szCs w:val="24"/>
              </w:rPr>
            </w:pPr>
            <w:r>
              <w:rPr>
                <w:rFonts w:eastAsia="宋体"/>
                <w:szCs w:val="24"/>
              </w:rPr>
              <w:t>（</w:t>
            </w:r>
            <w:r>
              <w:rPr>
                <w:rFonts w:eastAsia="宋体" w:hint="eastAsia"/>
                <w:szCs w:val="24"/>
              </w:rPr>
              <w:t>3</w:t>
            </w:r>
            <w:r>
              <w:rPr>
                <w:rFonts w:eastAsia="宋体"/>
                <w:szCs w:val="24"/>
              </w:rPr>
              <w:t>）噪声</w:t>
            </w:r>
          </w:p>
          <w:p w:rsidR="00FB4467" w:rsidRDefault="00346E2A">
            <w:pPr>
              <w:adjustRightInd w:val="0"/>
              <w:snapToGrid w:val="0"/>
              <w:spacing w:line="360" w:lineRule="auto"/>
              <w:ind w:firstLineChars="200" w:firstLine="480"/>
              <w:rPr>
                <w:rFonts w:ascii="宋体" w:eastAsia="宋体" w:hAnsi="宋体"/>
                <w:szCs w:val="24"/>
              </w:rPr>
            </w:pPr>
            <w:r>
              <w:rPr>
                <w:rFonts w:eastAsia="宋体" w:hint="eastAsia"/>
                <w:szCs w:val="24"/>
              </w:rPr>
              <w:t>本项目</w:t>
            </w:r>
            <w:r w:rsidRPr="00545F5F">
              <w:rPr>
                <w:rFonts w:eastAsia="宋体" w:hint="eastAsia"/>
                <w:szCs w:val="24"/>
              </w:rPr>
              <w:t>噪声设备为激光</w:t>
            </w:r>
            <w:r w:rsidRPr="00545F5F">
              <w:rPr>
                <w:rFonts w:eastAsia="宋体"/>
                <w:szCs w:val="24"/>
              </w:rPr>
              <w:t>切割机、</w:t>
            </w:r>
            <w:r w:rsidRPr="00545F5F">
              <w:rPr>
                <w:rFonts w:eastAsia="宋体" w:hint="eastAsia"/>
                <w:szCs w:val="24"/>
              </w:rPr>
              <w:t>金属带锯</w:t>
            </w:r>
            <w:r w:rsidRPr="00545F5F">
              <w:rPr>
                <w:rFonts w:eastAsia="宋体"/>
                <w:szCs w:val="24"/>
              </w:rPr>
              <w:t>机、</w:t>
            </w:r>
            <w:r w:rsidRPr="00545F5F">
              <w:rPr>
                <w:rFonts w:eastAsia="宋体" w:hint="eastAsia"/>
                <w:szCs w:val="24"/>
              </w:rPr>
              <w:t>剪板机、冲床</w:t>
            </w:r>
            <w:r w:rsidRPr="00545F5F">
              <w:rPr>
                <w:rFonts w:eastAsia="宋体"/>
                <w:szCs w:val="24"/>
              </w:rPr>
              <w:t>、车床、</w:t>
            </w:r>
            <w:r w:rsidRPr="00545F5F">
              <w:rPr>
                <w:rFonts w:eastAsia="宋体" w:hint="eastAsia"/>
                <w:szCs w:val="24"/>
              </w:rPr>
              <w:t>钻床、刨槽机、打磨机、抛光机、空压机、除尘设备引风机等</w:t>
            </w:r>
            <w:r w:rsidRPr="00545F5F">
              <w:rPr>
                <w:rFonts w:eastAsia="宋体"/>
                <w:szCs w:val="24"/>
              </w:rPr>
              <w:t>设备噪声，预计噪声源在</w:t>
            </w:r>
            <w:r w:rsidRPr="00545F5F">
              <w:rPr>
                <w:rFonts w:eastAsia="宋体"/>
                <w:szCs w:val="24"/>
              </w:rPr>
              <w:t>80</w:t>
            </w:r>
            <w:r w:rsidRPr="00545F5F">
              <w:rPr>
                <w:rFonts w:eastAsia="宋体"/>
                <w:szCs w:val="24"/>
              </w:rPr>
              <w:t>～</w:t>
            </w:r>
            <w:r w:rsidRPr="00545F5F">
              <w:rPr>
                <w:rFonts w:eastAsia="宋体"/>
                <w:szCs w:val="24"/>
              </w:rPr>
              <w:t>85</w:t>
            </w:r>
            <w:r w:rsidRPr="00545F5F">
              <w:rPr>
                <w:rFonts w:eastAsia="宋体"/>
                <w:b/>
                <w:szCs w:val="24"/>
              </w:rPr>
              <w:t xml:space="preserve"> </w:t>
            </w:r>
            <w:r w:rsidRPr="00545F5F">
              <w:rPr>
                <w:rFonts w:eastAsia="宋体"/>
                <w:szCs w:val="24"/>
              </w:rPr>
              <w:t>dB</w:t>
            </w:r>
            <w:r w:rsidRPr="00545F5F">
              <w:rPr>
                <w:rFonts w:eastAsia="宋体"/>
                <w:szCs w:val="24"/>
              </w:rPr>
              <w:t>（</w:t>
            </w:r>
            <w:r w:rsidRPr="00545F5F">
              <w:rPr>
                <w:rFonts w:eastAsia="宋体"/>
                <w:szCs w:val="24"/>
              </w:rPr>
              <w:t>A</w:t>
            </w:r>
            <w:r w:rsidRPr="00545F5F">
              <w:rPr>
                <w:rFonts w:eastAsia="宋体"/>
                <w:szCs w:val="24"/>
              </w:rPr>
              <w:t>）。</w:t>
            </w:r>
            <w:r w:rsidR="009C33F6">
              <w:rPr>
                <w:rFonts w:ascii="宋体" w:eastAsia="宋体" w:hAnsi="宋体"/>
                <w:szCs w:val="24"/>
              </w:rPr>
              <w:t>经采取隔声、减振、</w:t>
            </w:r>
            <w:r w:rsidR="009C33F6">
              <w:rPr>
                <w:rFonts w:ascii="宋体" w:eastAsia="宋体" w:hAnsi="宋体" w:hint="eastAsia"/>
                <w:szCs w:val="24"/>
              </w:rPr>
              <w:t>距离衰减后，</w:t>
            </w:r>
            <w:r w:rsidR="009C33F6">
              <w:rPr>
                <w:rFonts w:ascii="宋体" w:eastAsia="宋体" w:hAnsi="宋体"/>
                <w:szCs w:val="24"/>
              </w:rPr>
              <w:t>能够满足《工业企业厂界环境噪声排放标准》（</w:t>
            </w:r>
            <w:r w:rsidR="009C33F6">
              <w:rPr>
                <w:rFonts w:eastAsia="宋体"/>
                <w:szCs w:val="24"/>
              </w:rPr>
              <w:t>GB12348-2008</w:t>
            </w:r>
            <w:r w:rsidR="009C33F6">
              <w:rPr>
                <w:rFonts w:ascii="宋体" w:eastAsia="宋体" w:hAnsi="宋体"/>
                <w:szCs w:val="24"/>
              </w:rPr>
              <w:t>）</w:t>
            </w:r>
            <w:r w:rsidR="009C33F6">
              <w:rPr>
                <w:rFonts w:eastAsia="宋体"/>
                <w:szCs w:val="24"/>
              </w:rPr>
              <w:t>2</w:t>
            </w:r>
            <w:r w:rsidR="009C33F6">
              <w:rPr>
                <w:rFonts w:ascii="宋体" w:eastAsia="宋体" w:hAnsi="宋体"/>
                <w:szCs w:val="24"/>
              </w:rPr>
              <w:t>类标准，即昼间噪声值≤</w:t>
            </w:r>
            <w:r w:rsidR="009C33F6">
              <w:rPr>
                <w:rFonts w:eastAsia="宋体"/>
                <w:szCs w:val="24"/>
              </w:rPr>
              <w:t>60dB</w:t>
            </w:r>
            <w:r w:rsidR="009C33F6">
              <w:rPr>
                <w:rFonts w:eastAsia="宋体" w:hAnsi="宋体"/>
                <w:szCs w:val="24"/>
              </w:rPr>
              <w:t>（</w:t>
            </w:r>
            <w:r w:rsidR="009C33F6">
              <w:rPr>
                <w:rFonts w:eastAsia="宋体"/>
                <w:szCs w:val="24"/>
              </w:rPr>
              <w:t>A</w:t>
            </w:r>
            <w:r w:rsidR="009C33F6">
              <w:rPr>
                <w:rFonts w:eastAsia="宋体" w:hAnsi="宋体"/>
                <w:szCs w:val="24"/>
              </w:rPr>
              <w:t>），</w:t>
            </w:r>
            <w:r w:rsidR="009C33F6">
              <w:rPr>
                <w:rFonts w:ascii="宋体" w:eastAsia="宋体" w:hAnsi="宋体"/>
                <w:szCs w:val="24"/>
              </w:rPr>
              <w:t>夜间噪声值</w:t>
            </w:r>
            <w:r w:rsidR="009C33F6">
              <w:rPr>
                <w:rFonts w:eastAsia="宋体"/>
                <w:szCs w:val="24"/>
              </w:rPr>
              <w:t>≤50dB</w:t>
            </w:r>
            <w:r w:rsidR="009C33F6">
              <w:rPr>
                <w:rFonts w:ascii="宋体" w:eastAsia="宋体" w:hAnsi="宋体"/>
                <w:szCs w:val="24"/>
              </w:rPr>
              <w:t>（</w:t>
            </w:r>
            <w:r w:rsidR="009C33F6">
              <w:rPr>
                <w:rFonts w:eastAsia="宋体"/>
                <w:szCs w:val="24"/>
              </w:rPr>
              <w:t>A</w:t>
            </w:r>
            <w:r w:rsidR="009C33F6">
              <w:rPr>
                <w:rFonts w:ascii="宋体" w:eastAsia="宋体" w:hAnsi="宋体"/>
                <w:szCs w:val="24"/>
              </w:rPr>
              <w:t>）</w:t>
            </w:r>
            <w:r w:rsidR="009C33F6">
              <w:rPr>
                <w:rFonts w:ascii="宋体" w:eastAsia="宋体" w:hAnsi="宋体" w:hint="eastAsia"/>
                <w:szCs w:val="24"/>
              </w:rPr>
              <w:t>，</w:t>
            </w:r>
            <w:r w:rsidR="009C33F6">
              <w:rPr>
                <w:rFonts w:ascii="宋体" w:eastAsia="宋体" w:hAnsi="宋体"/>
                <w:szCs w:val="24"/>
              </w:rPr>
              <w:t>对周围声环境影响较小</w:t>
            </w:r>
            <w:r w:rsidR="009C33F6">
              <w:rPr>
                <w:rFonts w:ascii="宋体" w:eastAsia="宋体" w:hAnsi="宋体" w:hint="eastAsia"/>
                <w:szCs w:val="24"/>
              </w:rPr>
              <w:t>，可满足环境管理要求。</w:t>
            </w:r>
          </w:p>
          <w:p w:rsidR="00FB4467" w:rsidRDefault="009C33F6">
            <w:pPr>
              <w:adjustRightInd w:val="0"/>
              <w:snapToGrid w:val="0"/>
              <w:spacing w:line="360" w:lineRule="auto"/>
              <w:ind w:firstLineChars="200" w:firstLine="480"/>
              <w:rPr>
                <w:rFonts w:eastAsia="宋体"/>
                <w:szCs w:val="24"/>
              </w:rPr>
            </w:pPr>
            <w:r>
              <w:rPr>
                <w:rFonts w:eastAsia="宋体"/>
                <w:szCs w:val="24"/>
              </w:rPr>
              <w:t>（</w:t>
            </w:r>
            <w:r>
              <w:rPr>
                <w:rFonts w:eastAsia="宋体" w:hint="eastAsia"/>
                <w:szCs w:val="24"/>
              </w:rPr>
              <w:t>4</w:t>
            </w:r>
            <w:r>
              <w:rPr>
                <w:rFonts w:eastAsia="宋体"/>
                <w:szCs w:val="24"/>
              </w:rPr>
              <w:t>）固废</w:t>
            </w:r>
          </w:p>
          <w:p w:rsidR="00346E2A" w:rsidRDefault="00346E2A" w:rsidP="00346E2A">
            <w:pPr>
              <w:widowControl w:val="0"/>
              <w:spacing w:line="360" w:lineRule="auto"/>
              <w:ind w:firstLineChars="200" w:firstLine="480"/>
              <w:jc w:val="both"/>
              <w:rPr>
                <w:rFonts w:eastAsia="宋体"/>
                <w:color w:val="000000"/>
                <w:szCs w:val="24"/>
              </w:rPr>
            </w:pPr>
            <w:r>
              <w:rPr>
                <w:rFonts w:eastAsia="宋体"/>
                <w:color w:val="000000"/>
                <w:szCs w:val="24"/>
              </w:rPr>
              <w:t>本项目</w:t>
            </w:r>
            <w:r>
              <w:rPr>
                <w:rFonts w:eastAsia="宋体" w:hint="eastAsia"/>
                <w:color w:val="000000"/>
                <w:szCs w:val="24"/>
              </w:rPr>
              <w:t>建成投产后，全厂</w:t>
            </w:r>
            <w:r>
              <w:rPr>
                <w:rFonts w:eastAsia="宋体"/>
                <w:color w:val="000000"/>
                <w:szCs w:val="24"/>
              </w:rPr>
              <w:t>产生的固废主要为切割下料、</w:t>
            </w:r>
            <w:r>
              <w:rPr>
                <w:rFonts w:eastAsia="宋体" w:hint="eastAsia"/>
                <w:color w:val="000000"/>
                <w:szCs w:val="24"/>
              </w:rPr>
              <w:t>冲压工序产生的钢材边角料，刨槽、</w:t>
            </w:r>
            <w:r>
              <w:rPr>
                <w:rFonts w:eastAsia="宋体"/>
                <w:color w:val="000000"/>
                <w:szCs w:val="24"/>
              </w:rPr>
              <w:t>精加工</w:t>
            </w:r>
            <w:r>
              <w:rPr>
                <w:rFonts w:eastAsia="宋体" w:hint="eastAsia"/>
                <w:color w:val="000000"/>
                <w:szCs w:val="24"/>
              </w:rPr>
              <w:t>、打磨抛光</w:t>
            </w:r>
            <w:r>
              <w:rPr>
                <w:rFonts w:eastAsia="宋体"/>
                <w:color w:val="000000"/>
                <w:szCs w:val="24"/>
              </w:rPr>
              <w:t>工序产生的</w:t>
            </w:r>
            <w:r>
              <w:rPr>
                <w:rFonts w:eastAsia="宋体" w:hint="eastAsia"/>
                <w:color w:val="000000"/>
                <w:szCs w:val="24"/>
              </w:rPr>
              <w:t>金属碎屑</w:t>
            </w:r>
            <w:r>
              <w:rPr>
                <w:rFonts w:eastAsia="宋体"/>
                <w:color w:val="000000"/>
                <w:szCs w:val="24"/>
              </w:rPr>
              <w:t>，</w:t>
            </w:r>
            <w:r>
              <w:rPr>
                <w:rFonts w:eastAsia="宋体" w:hint="eastAsia"/>
                <w:color w:val="000000"/>
                <w:szCs w:val="24"/>
              </w:rPr>
              <w:t>精加工工序产生的废切削液，</w:t>
            </w:r>
            <w:r>
              <w:rPr>
                <w:rFonts w:eastAsia="宋体"/>
                <w:color w:val="000000"/>
                <w:szCs w:val="24"/>
              </w:rPr>
              <w:t>焊接工序产生的焊渣，</w:t>
            </w:r>
            <w:r>
              <w:rPr>
                <w:rFonts w:eastAsia="宋体" w:hint="eastAsia"/>
                <w:color w:val="000000"/>
                <w:szCs w:val="24"/>
              </w:rPr>
              <w:t>滤筒、</w:t>
            </w:r>
            <w:r>
              <w:rPr>
                <w:rFonts w:eastAsia="宋体"/>
                <w:color w:val="000000"/>
                <w:szCs w:val="24"/>
              </w:rPr>
              <w:t>布袋除尘器收集的</w:t>
            </w:r>
            <w:r>
              <w:rPr>
                <w:rFonts w:eastAsia="宋体" w:hint="eastAsia"/>
                <w:color w:val="000000"/>
                <w:szCs w:val="24"/>
              </w:rPr>
              <w:t>除尘灰</w:t>
            </w:r>
            <w:r>
              <w:rPr>
                <w:rFonts w:eastAsia="宋体"/>
                <w:color w:val="000000"/>
                <w:szCs w:val="24"/>
              </w:rPr>
              <w:t>，机加工生产过程中产生的废含油抹布、手套</w:t>
            </w:r>
            <w:r>
              <w:rPr>
                <w:rFonts w:eastAsia="宋体" w:hint="eastAsia"/>
                <w:color w:val="000000"/>
                <w:szCs w:val="24"/>
              </w:rPr>
              <w:t>，机械检修维护过程中产生的废机油</w:t>
            </w:r>
            <w:r>
              <w:rPr>
                <w:rFonts w:eastAsia="宋体"/>
                <w:color w:val="000000"/>
                <w:szCs w:val="24"/>
              </w:rPr>
              <w:t>和厂内职工生活产生生活垃圾。</w:t>
            </w:r>
          </w:p>
          <w:p w:rsidR="00FB4467" w:rsidRDefault="009C33F6" w:rsidP="0065201F">
            <w:pPr>
              <w:adjustRightInd w:val="0"/>
              <w:snapToGrid w:val="0"/>
              <w:spacing w:beforeLines="50" w:line="360" w:lineRule="auto"/>
              <w:ind w:firstLineChars="200" w:firstLine="480"/>
              <w:rPr>
                <w:rFonts w:eastAsia="宋体"/>
                <w:szCs w:val="24"/>
              </w:rPr>
            </w:pPr>
            <w:r>
              <w:rPr>
                <w:rFonts w:eastAsia="宋体" w:hint="eastAsia"/>
                <w:szCs w:val="24"/>
              </w:rPr>
              <w:t>金属边角料、</w:t>
            </w:r>
            <w:r w:rsidR="00346E2A">
              <w:rPr>
                <w:rFonts w:eastAsia="宋体" w:hint="eastAsia"/>
                <w:szCs w:val="24"/>
              </w:rPr>
              <w:t>沉降在地面的金属碎屑、</w:t>
            </w:r>
            <w:r>
              <w:rPr>
                <w:rFonts w:eastAsia="宋体" w:hint="eastAsia"/>
                <w:szCs w:val="24"/>
              </w:rPr>
              <w:t>布袋除尘装置吸收的</w:t>
            </w:r>
            <w:r w:rsidR="00346E2A">
              <w:rPr>
                <w:rFonts w:eastAsia="宋体" w:hint="eastAsia"/>
                <w:szCs w:val="24"/>
              </w:rPr>
              <w:t>除尘灰由厂方收集后出售处理；焊渣、废含油抹布</w:t>
            </w:r>
            <w:r>
              <w:rPr>
                <w:rFonts w:eastAsia="宋体" w:hint="eastAsia"/>
                <w:szCs w:val="24"/>
              </w:rPr>
              <w:t>手套、</w:t>
            </w:r>
            <w:r>
              <w:rPr>
                <w:rFonts w:eastAsia="宋体"/>
                <w:szCs w:val="24"/>
              </w:rPr>
              <w:t>生活垃圾由环卫部门统一清运</w:t>
            </w:r>
            <w:r w:rsidR="00346E2A">
              <w:rPr>
                <w:rFonts w:eastAsia="宋体" w:hint="eastAsia"/>
                <w:szCs w:val="24"/>
              </w:rPr>
              <w:t>处理。废</w:t>
            </w:r>
            <w:r>
              <w:rPr>
                <w:rFonts w:eastAsia="宋体" w:hint="eastAsia"/>
                <w:szCs w:val="24"/>
              </w:rPr>
              <w:t>切削液、</w:t>
            </w:r>
            <w:r w:rsidR="00346E2A">
              <w:rPr>
                <w:rFonts w:eastAsia="宋体" w:hint="eastAsia"/>
                <w:szCs w:val="24"/>
              </w:rPr>
              <w:t>废</w:t>
            </w:r>
            <w:r>
              <w:rPr>
                <w:rFonts w:eastAsia="宋体" w:hint="eastAsia"/>
                <w:szCs w:val="24"/>
              </w:rPr>
              <w:t>机油委托有资质的单位处置。本项目</w:t>
            </w:r>
            <w:r>
              <w:rPr>
                <w:rFonts w:eastAsia="宋体"/>
                <w:szCs w:val="24"/>
              </w:rPr>
              <w:t>固废</w:t>
            </w:r>
            <w:r>
              <w:rPr>
                <w:rFonts w:eastAsia="宋体" w:hint="eastAsia"/>
                <w:szCs w:val="24"/>
              </w:rPr>
              <w:t>均得到</w:t>
            </w:r>
            <w:r>
              <w:rPr>
                <w:rFonts w:eastAsia="宋体"/>
                <w:szCs w:val="24"/>
              </w:rPr>
              <w:t>妥善处置，</w:t>
            </w:r>
            <w:r>
              <w:rPr>
                <w:rFonts w:eastAsia="宋体" w:hint="eastAsia"/>
                <w:szCs w:val="24"/>
              </w:rPr>
              <w:t>不会产生二次污染，</w:t>
            </w:r>
            <w:r>
              <w:rPr>
                <w:rFonts w:eastAsia="宋体"/>
                <w:szCs w:val="24"/>
              </w:rPr>
              <w:t>对周围环境影响较小</w:t>
            </w:r>
            <w:r>
              <w:rPr>
                <w:rFonts w:eastAsia="宋体" w:hint="eastAsia"/>
                <w:szCs w:val="24"/>
              </w:rPr>
              <w:t>，可满足环境管理要求。</w:t>
            </w:r>
          </w:p>
          <w:p w:rsidR="00FB4467" w:rsidRDefault="009C33F6" w:rsidP="0065201F">
            <w:pPr>
              <w:adjustRightInd w:val="0"/>
              <w:snapToGrid w:val="0"/>
              <w:spacing w:beforeLines="50" w:line="360" w:lineRule="auto"/>
              <w:ind w:firstLineChars="200" w:firstLine="482"/>
              <w:rPr>
                <w:rFonts w:eastAsia="宋体"/>
                <w:b/>
                <w:szCs w:val="24"/>
              </w:rPr>
            </w:pPr>
            <w:r>
              <w:rPr>
                <w:rFonts w:eastAsia="宋体" w:hint="eastAsia"/>
                <w:b/>
                <w:szCs w:val="24"/>
              </w:rPr>
              <w:lastRenderedPageBreak/>
              <w:t>5</w:t>
            </w:r>
            <w:r>
              <w:rPr>
                <w:rFonts w:eastAsia="宋体"/>
                <w:b/>
                <w:szCs w:val="24"/>
              </w:rPr>
              <w:t>、总量控制分析</w:t>
            </w:r>
          </w:p>
          <w:p w:rsidR="00FB4467" w:rsidRDefault="009C33F6">
            <w:pPr>
              <w:spacing w:line="360" w:lineRule="auto"/>
              <w:ind w:firstLineChars="200" w:firstLine="482"/>
              <w:rPr>
                <w:rFonts w:eastAsia="宋体"/>
                <w:szCs w:val="24"/>
              </w:rPr>
            </w:pPr>
            <w:r>
              <w:rPr>
                <w:rFonts w:eastAsia="宋体" w:hint="eastAsia"/>
                <w:b/>
                <w:szCs w:val="24"/>
              </w:rPr>
              <w:t>废气：</w:t>
            </w:r>
            <w:r>
              <w:rPr>
                <w:rFonts w:eastAsia="宋体" w:hint="eastAsia"/>
                <w:szCs w:val="24"/>
              </w:rPr>
              <w:t>本项目</w:t>
            </w:r>
            <w:r w:rsidR="00346E2A">
              <w:rPr>
                <w:rFonts w:eastAsia="宋体" w:hint="eastAsia"/>
                <w:szCs w:val="24"/>
              </w:rPr>
              <w:t>建成投产后，产生的有组织</w:t>
            </w:r>
            <w:r>
              <w:rPr>
                <w:rFonts w:eastAsia="宋体" w:hint="eastAsia"/>
                <w:szCs w:val="24"/>
              </w:rPr>
              <w:t>大气污染物烟（粉</w:t>
            </w:r>
            <w:r>
              <w:rPr>
                <w:rFonts w:eastAsia="宋体"/>
                <w:szCs w:val="24"/>
              </w:rPr>
              <w:t>）</w:t>
            </w:r>
            <w:r>
              <w:rPr>
                <w:rFonts w:eastAsia="宋体" w:hint="eastAsia"/>
                <w:szCs w:val="24"/>
              </w:rPr>
              <w:t>尘：</w:t>
            </w:r>
            <w:r>
              <w:rPr>
                <w:rFonts w:eastAsia="宋体" w:hint="eastAsia"/>
                <w:szCs w:val="24"/>
              </w:rPr>
              <w:t>0.5</w:t>
            </w:r>
            <w:r w:rsidR="00346E2A">
              <w:rPr>
                <w:rFonts w:eastAsia="宋体" w:hint="eastAsia"/>
                <w:szCs w:val="24"/>
              </w:rPr>
              <w:t>62</w:t>
            </w:r>
            <w:r>
              <w:rPr>
                <w:rFonts w:eastAsia="宋体" w:hint="eastAsia"/>
                <w:szCs w:val="24"/>
              </w:rPr>
              <w:t>t/a</w:t>
            </w:r>
            <w:r w:rsidR="00346E2A">
              <w:rPr>
                <w:rFonts w:eastAsia="宋体" w:hint="eastAsia"/>
                <w:szCs w:val="24"/>
              </w:rPr>
              <w:t>，拟在海安市</w:t>
            </w:r>
            <w:r>
              <w:rPr>
                <w:rFonts w:eastAsia="宋体" w:hint="eastAsia"/>
                <w:szCs w:val="24"/>
              </w:rPr>
              <w:t>范围内平衡。无组织排放的大气污染物烟（粉</w:t>
            </w:r>
            <w:r>
              <w:rPr>
                <w:rFonts w:eastAsia="宋体"/>
                <w:szCs w:val="24"/>
              </w:rPr>
              <w:t>）</w:t>
            </w:r>
            <w:r>
              <w:rPr>
                <w:rFonts w:eastAsia="宋体" w:hint="eastAsia"/>
                <w:szCs w:val="24"/>
              </w:rPr>
              <w:t>尘：</w:t>
            </w:r>
            <w:r>
              <w:rPr>
                <w:rFonts w:eastAsia="宋体" w:hint="eastAsia"/>
                <w:szCs w:val="24"/>
              </w:rPr>
              <w:t>0.</w:t>
            </w:r>
            <w:r w:rsidR="00346E2A">
              <w:rPr>
                <w:rFonts w:eastAsia="宋体" w:hint="eastAsia"/>
                <w:szCs w:val="24"/>
              </w:rPr>
              <w:t>2792</w:t>
            </w:r>
            <w:r>
              <w:rPr>
                <w:rFonts w:eastAsia="宋体" w:hint="eastAsia"/>
                <w:szCs w:val="24"/>
              </w:rPr>
              <w:t>t/a</w:t>
            </w:r>
            <w:r>
              <w:rPr>
                <w:rFonts w:eastAsia="宋体" w:hint="eastAsia"/>
                <w:szCs w:val="24"/>
              </w:rPr>
              <w:t>，仅作为考核量。</w:t>
            </w:r>
          </w:p>
          <w:p w:rsidR="00FB4467" w:rsidRDefault="009C33F6">
            <w:pPr>
              <w:spacing w:line="360" w:lineRule="auto"/>
              <w:ind w:firstLineChars="200" w:firstLine="482"/>
              <w:rPr>
                <w:rFonts w:eastAsia="宋体"/>
                <w:szCs w:val="24"/>
              </w:rPr>
            </w:pPr>
            <w:r>
              <w:rPr>
                <w:rFonts w:eastAsia="宋体" w:hint="eastAsia"/>
                <w:b/>
                <w:szCs w:val="24"/>
              </w:rPr>
              <w:t>废水：</w:t>
            </w:r>
            <w:r>
              <w:rPr>
                <w:rFonts w:eastAsia="宋体"/>
                <w:szCs w:val="24"/>
              </w:rPr>
              <w:t>本项目</w:t>
            </w:r>
            <w:r>
              <w:rPr>
                <w:rFonts w:eastAsia="宋体" w:hint="eastAsia"/>
                <w:szCs w:val="24"/>
              </w:rPr>
              <w:t>建成投产后，产生生活污水</w:t>
            </w:r>
            <w:r>
              <w:rPr>
                <w:rFonts w:eastAsia="宋体" w:hint="eastAsia"/>
                <w:szCs w:val="24"/>
              </w:rPr>
              <w:t>960t/a</w:t>
            </w:r>
            <w:r>
              <w:rPr>
                <w:rFonts w:eastAsia="宋体" w:hint="eastAsia"/>
                <w:szCs w:val="24"/>
              </w:rPr>
              <w:t>，经厂内化粪池预处理后各污染物接管考核量为</w:t>
            </w:r>
            <w:r>
              <w:rPr>
                <w:rFonts w:eastAsia="宋体" w:hint="eastAsia"/>
                <w:szCs w:val="24"/>
              </w:rPr>
              <w:t>COD</w:t>
            </w:r>
            <w:r>
              <w:rPr>
                <w:rFonts w:eastAsia="宋体" w:hint="eastAsia"/>
                <w:szCs w:val="24"/>
              </w:rPr>
              <w:t>：</w:t>
            </w:r>
            <w:r>
              <w:rPr>
                <w:rFonts w:eastAsia="宋体" w:hint="eastAsia"/>
                <w:szCs w:val="24"/>
              </w:rPr>
              <w:t>0.288t/a</w:t>
            </w:r>
            <w:r>
              <w:rPr>
                <w:rFonts w:eastAsia="宋体" w:hint="eastAsia"/>
                <w:szCs w:val="24"/>
              </w:rPr>
              <w:t>、</w:t>
            </w:r>
            <w:r>
              <w:rPr>
                <w:rFonts w:eastAsia="宋体" w:hint="eastAsia"/>
                <w:szCs w:val="24"/>
              </w:rPr>
              <w:t>SS</w:t>
            </w:r>
            <w:r>
              <w:rPr>
                <w:rFonts w:eastAsia="宋体" w:hint="eastAsia"/>
                <w:szCs w:val="24"/>
              </w:rPr>
              <w:t>：</w:t>
            </w:r>
            <w:r>
              <w:rPr>
                <w:rFonts w:eastAsia="宋体" w:hint="eastAsia"/>
                <w:szCs w:val="24"/>
              </w:rPr>
              <w:t>0.192t/a</w:t>
            </w:r>
            <w:r>
              <w:rPr>
                <w:rFonts w:eastAsia="宋体" w:hint="eastAsia"/>
                <w:szCs w:val="24"/>
              </w:rPr>
              <w:t>、氨氮：</w:t>
            </w:r>
            <w:r>
              <w:rPr>
                <w:rFonts w:eastAsia="宋体" w:hint="eastAsia"/>
                <w:szCs w:val="24"/>
              </w:rPr>
              <w:t>0.024t/a</w:t>
            </w:r>
            <w:r>
              <w:rPr>
                <w:rFonts w:eastAsia="宋体" w:hint="eastAsia"/>
                <w:szCs w:val="24"/>
              </w:rPr>
              <w:t>、</w:t>
            </w:r>
            <w:r>
              <w:rPr>
                <w:rFonts w:eastAsia="宋体" w:hint="eastAsia"/>
                <w:szCs w:val="24"/>
              </w:rPr>
              <w:t>TP:0.00386t/a</w:t>
            </w:r>
            <w:r>
              <w:rPr>
                <w:rFonts w:eastAsia="宋体" w:hint="eastAsia"/>
                <w:szCs w:val="24"/>
              </w:rPr>
              <w:t>。经市政污水管网排入海安雅周污水处理厂集中处理，其排放总量已纳入海安</w:t>
            </w:r>
            <w:r w:rsidR="00346E2A">
              <w:rPr>
                <w:rFonts w:eastAsia="宋体" w:hint="eastAsia"/>
                <w:szCs w:val="24"/>
              </w:rPr>
              <w:t>市</w:t>
            </w:r>
            <w:r>
              <w:rPr>
                <w:rFonts w:eastAsia="宋体" w:hint="eastAsia"/>
                <w:szCs w:val="24"/>
              </w:rPr>
              <w:t>雅周</w:t>
            </w:r>
            <w:r w:rsidR="00346E2A">
              <w:rPr>
                <w:rFonts w:eastAsia="宋体" w:hint="eastAsia"/>
                <w:szCs w:val="24"/>
              </w:rPr>
              <w:t>镇</w:t>
            </w:r>
            <w:r>
              <w:rPr>
                <w:rFonts w:eastAsia="宋体" w:hint="eastAsia"/>
                <w:szCs w:val="24"/>
              </w:rPr>
              <w:t>污水处理厂原有批复总量中，该项目总量指标在污水处理厂总量中调配平衡。</w:t>
            </w:r>
          </w:p>
          <w:p w:rsidR="00FB4467" w:rsidRDefault="009C33F6">
            <w:pPr>
              <w:widowControl w:val="0"/>
              <w:spacing w:line="360" w:lineRule="auto"/>
              <w:ind w:firstLineChars="200" w:firstLine="482"/>
              <w:jc w:val="both"/>
              <w:rPr>
                <w:rFonts w:eastAsia="宋体"/>
                <w:szCs w:val="24"/>
              </w:rPr>
            </w:pPr>
            <w:r>
              <w:rPr>
                <w:rFonts w:eastAsia="宋体" w:hint="eastAsia"/>
                <w:b/>
                <w:szCs w:val="24"/>
              </w:rPr>
              <w:t>固废：</w:t>
            </w:r>
            <w:r>
              <w:rPr>
                <w:rFonts w:eastAsia="宋体" w:hint="eastAsia"/>
                <w:szCs w:val="24"/>
              </w:rPr>
              <w:t>本项目</w:t>
            </w:r>
            <w:r>
              <w:rPr>
                <w:rFonts w:eastAsia="宋体"/>
                <w:szCs w:val="24"/>
              </w:rPr>
              <w:t>固废排放量为零，不申请总量。</w:t>
            </w:r>
          </w:p>
          <w:p w:rsidR="00DC045A" w:rsidRDefault="00DC045A" w:rsidP="0065201F">
            <w:pPr>
              <w:spacing w:beforeLines="50" w:line="360" w:lineRule="auto"/>
              <w:ind w:firstLine="482"/>
              <w:rPr>
                <w:rFonts w:ascii="宋体" w:eastAsia="宋体" w:hAnsi="宋体"/>
                <w:b/>
                <w:szCs w:val="24"/>
              </w:rPr>
            </w:pPr>
          </w:p>
          <w:p w:rsidR="00FB4467" w:rsidRDefault="009C33F6" w:rsidP="0065201F">
            <w:pPr>
              <w:spacing w:beforeLines="50" w:line="360" w:lineRule="auto"/>
              <w:ind w:firstLine="482"/>
              <w:rPr>
                <w:rFonts w:ascii="宋体" w:eastAsia="宋体" w:hAnsi="宋体"/>
                <w:b/>
                <w:szCs w:val="24"/>
              </w:rPr>
            </w:pPr>
            <w:r>
              <w:rPr>
                <w:rFonts w:ascii="宋体" w:eastAsia="宋体" w:hAnsi="宋体"/>
                <w:b/>
                <w:szCs w:val="24"/>
              </w:rPr>
              <w:t>综合以上各方面分析评价，本项目符合国家产业政策，选址与该区域总体规划相符。经评价分析，该项目建成后，在采取严格的科学管理和有效的环保治理手段后，污染物能够做到达标排放，且对周围环境的影响较小，能基本维持周边环境质量现状，满足该区域环境功能要求。</w:t>
            </w:r>
          </w:p>
          <w:p w:rsidR="00FB4467" w:rsidRDefault="009C33F6">
            <w:pPr>
              <w:spacing w:line="360" w:lineRule="auto"/>
              <w:ind w:firstLine="480"/>
              <w:rPr>
                <w:rFonts w:ascii="宋体" w:eastAsia="宋体" w:hAnsi="宋体"/>
                <w:b/>
                <w:szCs w:val="24"/>
              </w:rPr>
            </w:pPr>
            <w:r>
              <w:rPr>
                <w:rFonts w:ascii="宋体" w:eastAsia="宋体" w:hAnsi="宋体"/>
                <w:b/>
                <w:szCs w:val="24"/>
              </w:rPr>
              <w:t>本环评认为，在全面落实本报告提出的各项环保措施，切实做到“三同时”、营运期内持之以恒加强管理的基础上，从环境保护角度看，本建设项目是可行的。</w:t>
            </w:r>
          </w:p>
          <w:p w:rsidR="00FB4467" w:rsidRDefault="009C33F6" w:rsidP="0065201F">
            <w:pPr>
              <w:adjustRightInd w:val="0"/>
              <w:snapToGrid w:val="0"/>
              <w:spacing w:beforeLines="50" w:line="360" w:lineRule="auto"/>
              <w:ind w:firstLineChars="200" w:firstLine="480"/>
              <w:jc w:val="both"/>
              <w:rPr>
                <w:rFonts w:eastAsia="宋体" w:hAnsi="宋体"/>
                <w:bCs/>
                <w:szCs w:val="24"/>
              </w:rPr>
            </w:pPr>
            <w:r>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DC045A" w:rsidRDefault="00DC045A" w:rsidP="0065201F">
            <w:pPr>
              <w:adjustRightInd w:val="0"/>
              <w:snapToGrid w:val="0"/>
              <w:spacing w:beforeLines="50" w:line="360" w:lineRule="auto"/>
              <w:ind w:firstLineChars="200" w:firstLine="482"/>
              <w:jc w:val="both"/>
              <w:rPr>
                <w:rFonts w:eastAsia="宋体" w:hAnsi="宋体"/>
                <w:b/>
                <w:bCs/>
                <w:szCs w:val="24"/>
              </w:rPr>
            </w:pPr>
          </w:p>
          <w:p w:rsidR="00FB4467" w:rsidRDefault="009C33F6" w:rsidP="0065201F">
            <w:pPr>
              <w:adjustRightInd w:val="0"/>
              <w:snapToGrid w:val="0"/>
              <w:spacing w:beforeLines="50" w:line="360" w:lineRule="auto"/>
              <w:ind w:firstLineChars="200" w:firstLine="482"/>
              <w:jc w:val="both"/>
              <w:rPr>
                <w:rFonts w:eastAsia="宋体"/>
                <w:b/>
                <w:bCs/>
                <w:szCs w:val="24"/>
              </w:rPr>
            </w:pPr>
            <w:r>
              <w:rPr>
                <w:rFonts w:eastAsia="宋体" w:hAnsi="宋体"/>
                <w:b/>
                <w:bCs/>
                <w:szCs w:val="24"/>
              </w:rPr>
              <w:t>二、建议</w:t>
            </w:r>
          </w:p>
          <w:p w:rsidR="00FB4467" w:rsidRDefault="009C33F6">
            <w:pPr>
              <w:widowControl w:val="0"/>
              <w:spacing w:line="360" w:lineRule="auto"/>
              <w:ind w:firstLineChars="200" w:firstLine="480"/>
              <w:jc w:val="both"/>
              <w:rPr>
                <w:rFonts w:eastAsia="宋体"/>
                <w:kern w:val="21"/>
              </w:rPr>
            </w:pPr>
            <w:r>
              <w:rPr>
                <w:rFonts w:eastAsia="宋体"/>
                <w:kern w:val="21"/>
              </w:rPr>
              <w:t>1</w:t>
            </w:r>
            <w:r>
              <w:rPr>
                <w:rFonts w:eastAsia="宋体"/>
                <w:kern w:val="21"/>
              </w:rPr>
              <w:t>、</w:t>
            </w:r>
            <w:r>
              <w:rPr>
                <w:rFonts w:eastAsia="宋体" w:hint="eastAsia"/>
                <w:kern w:val="21"/>
              </w:rPr>
              <w:t>本项目的建设必须严格执行“三同时”制度，积极落实环保措施，按环评中所涉及到的措施和要求认真落实，确保排放达标和环境质量达标。</w:t>
            </w:r>
          </w:p>
          <w:p w:rsidR="00FB4467" w:rsidRDefault="009C33F6">
            <w:pPr>
              <w:widowControl w:val="0"/>
              <w:spacing w:line="360" w:lineRule="auto"/>
              <w:ind w:firstLineChars="200" w:firstLine="480"/>
              <w:jc w:val="both"/>
              <w:rPr>
                <w:rFonts w:eastAsia="宋体"/>
                <w:kern w:val="2"/>
              </w:rPr>
            </w:pPr>
            <w:r>
              <w:rPr>
                <w:rFonts w:eastAsia="宋体"/>
                <w:kern w:val="2"/>
              </w:rPr>
              <w:t>2</w:t>
            </w:r>
            <w:r>
              <w:rPr>
                <w:rFonts w:eastAsia="宋体"/>
                <w:kern w:val="2"/>
              </w:rPr>
              <w:t>、</w:t>
            </w:r>
            <w:r>
              <w:rPr>
                <w:rFonts w:eastAsia="宋体" w:hint="eastAsia"/>
                <w:kern w:val="2"/>
              </w:rPr>
              <w:t>合理布局噪声设备，高噪声设备远离厂界，加强高噪声设备的管理和维护，落实各项噪声污染防治措施，减轻噪声对环境的影响，确保厂界噪声达标。</w:t>
            </w:r>
          </w:p>
          <w:p w:rsidR="00FB4467" w:rsidRDefault="009C33F6">
            <w:pPr>
              <w:widowControl w:val="0"/>
              <w:spacing w:line="360" w:lineRule="auto"/>
              <w:ind w:firstLineChars="200" w:firstLine="480"/>
              <w:jc w:val="both"/>
              <w:rPr>
                <w:rFonts w:eastAsia="宋体"/>
                <w:kern w:val="21"/>
              </w:rPr>
            </w:pPr>
            <w:r>
              <w:rPr>
                <w:rFonts w:eastAsia="宋体"/>
                <w:kern w:val="21"/>
              </w:rPr>
              <w:t>3</w:t>
            </w:r>
            <w:r>
              <w:rPr>
                <w:rFonts w:eastAsia="宋体"/>
                <w:kern w:val="21"/>
              </w:rPr>
              <w:t>、</w:t>
            </w:r>
            <w:r>
              <w:rPr>
                <w:rFonts w:eastAsia="宋体" w:hint="eastAsia"/>
                <w:kern w:val="21"/>
              </w:rPr>
              <w:t>建议当地政府及规划部门在规划时不得在项目卫生防护距离之内新增医院、学校、居民住户等敏感设施规划。</w:t>
            </w:r>
          </w:p>
          <w:p w:rsidR="00FB4467" w:rsidRDefault="009C33F6">
            <w:pPr>
              <w:spacing w:line="360" w:lineRule="auto"/>
              <w:ind w:firstLineChars="200" w:firstLine="480"/>
              <w:jc w:val="both"/>
              <w:rPr>
                <w:rFonts w:eastAsia="宋体"/>
                <w:kern w:val="2"/>
              </w:rPr>
            </w:pPr>
            <w:r>
              <w:rPr>
                <w:rFonts w:eastAsia="宋体" w:hint="eastAsia"/>
                <w:kern w:val="2"/>
              </w:rPr>
              <w:t>4</w:t>
            </w:r>
            <w:r>
              <w:rPr>
                <w:rFonts w:eastAsia="宋体"/>
                <w:kern w:val="2"/>
              </w:rPr>
              <w:t>、</w:t>
            </w:r>
            <w:r>
              <w:rPr>
                <w:rFonts w:eastAsia="宋体" w:hint="eastAsia"/>
                <w:kern w:val="2"/>
              </w:rPr>
              <w:t>建设项目必须加强环保设施的维护保养，保证环保设施的正常稳定运行，保障各污染治理设施的处理效果。</w:t>
            </w:r>
          </w:p>
          <w:p w:rsidR="00FB4467" w:rsidRDefault="00FB4467">
            <w:pPr>
              <w:spacing w:line="360" w:lineRule="auto"/>
              <w:ind w:firstLineChars="200" w:firstLine="480"/>
              <w:jc w:val="both"/>
              <w:rPr>
                <w:rFonts w:eastAsia="宋体"/>
                <w:kern w:val="2"/>
              </w:rPr>
            </w:pPr>
          </w:p>
          <w:p w:rsidR="00FB4467" w:rsidRDefault="009C33F6">
            <w:pPr>
              <w:spacing w:line="360" w:lineRule="auto"/>
              <w:ind w:firstLineChars="200" w:firstLine="480"/>
              <w:jc w:val="both"/>
              <w:rPr>
                <w:rFonts w:eastAsia="宋体"/>
              </w:rPr>
            </w:pPr>
            <w:r>
              <w:rPr>
                <w:rFonts w:eastAsia="宋体" w:hAnsi="宋体"/>
              </w:rPr>
              <w:t>预审意见：</w:t>
            </w: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rPr>
            </w:pPr>
          </w:p>
          <w:p w:rsidR="00FB4467" w:rsidRDefault="009C33F6">
            <w:pPr>
              <w:spacing w:line="360" w:lineRule="auto"/>
              <w:ind w:right="960" w:firstLineChars="2750" w:firstLine="6600"/>
              <w:jc w:val="both"/>
              <w:rPr>
                <w:rFonts w:eastAsia="宋体"/>
              </w:rPr>
            </w:pPr>
            <w:r>
              <w:rPr>
                <w:rFonts w:eastAsia="宋体" w:hAnsi="宋体"/>
              </w:rPr>
              <w:t>公</w:t>
            </w:r>
            <w:r>
              <w:rPr>
                <w:rFonts w:eastAsia="宋体"/>
              </w:rPr>
              <w:t xml:space="preserve">  </w:t>
            </w:r>
            <w:r>
              <w:rPr>
                <w:rFonts w:eastAsia="宋体" w:hAnsi="宋体"/>
              </w:rPr>
              <w:t>章</w:t>
            </w:r>
          </w:p>
          <w:p w:rsidR="00FB4467" w:rsidRDefault="00FB4467">
            <w:pPr>
              <w:spacing w:line="360" w:lineRule="auto"/>
              <w:ind w:right="480" w:firstLineChars="1000" w:firstLine="2400"/>
              <w:jc w:val="both"/>
              <w:rPr>
                <w:rFonts w:eastAsia="宋体" w:hAnsi="宋体"/>
              </w:rPr>
            </w:pPr>
          </w:p>
          <w:p w:rsidR="00FB4467" w:rsidRDefault="009C33F6">
            <w:pPr>
              <w:spacing w:line="360" w:lineRule="auto"/>
              <w:ind w:right="480" w:firstLineChars="1000" w:firstLine="240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rPr>
              <w:t xml:space="preserve"> </w:t>
            </w:r>
            <w:r>
              <w:rPr>
                <w:rFonts w:eastAsia="宋体" w:hAnsi="宋体"/>
              </w:rPr>
              <w:t>签发：</w:t>
            </w:r>
            <w:r>
              <w:rPr>
                <w:rFonts w:eastAsia="宋体"/>
              </w:rPr>
              <w:t xml:space="preserve">           </w:t>
            </w:r>
            <w:r>
              <w:rPr>
                <w:rFonts w:eastAsia="宋体" w:hint="eastAsia"/>
              </w:rPr>
              <w:t xml:space="preserve">    </w:t>
            </w:r>
            <w:r>
              <w:rPr>
                <w:rFonts w:eastAsia="宋体"/>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9C33F6">
            <w:pPr>
              <w:spacing w:line="360" w:lineRule="auto"/>
              <w:ind w:firstLineChars="200" w:firstLine="480"/>
              <w:jc w:val="both"/>
              <w:rPr>
                <w:rFonts w:eastAsia="宋体" w:hAnsi="宋体"/>
              </w:rPr>
            </w:pPr>
            <w:r>
              <w:rPr>
                <w:rFonts w:eastAsia="宋体" w:hAnsi="宋体"/>
              </w:rPr>
              <w:t>下一级环境保护行政主管部门审查意见：</w:t>
            </w: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346E2A" w:rsidRDefault="00346E2A">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9C33F6">
            <w:pPr>
              <w:spacing w:line="360" w:lineRule="auto"/>
              <w:ind w:right="480" w:firstLineChars="2550" w:firstLine="6120"/>
              <w:jc w:val="both"/>
              <w:rPr>
                <w:rFonts w:eastAsia="宋体"/>
              </w:rPr>
            </w:pPr>
            <w:r>
              <w:rPr>
                <w:rFonts w:eastAsia="宋体" w:hAnsi="宋体"/>
              </w:rPr>
              <w:t>公</w:t>
            </w:r>
            <w:r>
              <w:rPr>
                <w:rFonts w:eastAsia="宋体"/>
              </w:rPr>
              <w:t xml:space="preserve"> </w:t>
            </w:r>
            <w:r>
              <w:rPr>
                <w:rFonts w:eastAsia="宋体" w:hAnsi="宋体"/>
              </w:rPr>
              <w:t>章</w:t>
            </w:r>
            <w:r>
              <w:rPr>
                <w:rFonts w:eastAsia="宋体"/>
              </w:rPr>
              <w:t xml:space="preserve"> </w:t>
            </w:r>
          </w:p>
          <w:p w:rsidR="00FB4467" w:rsidRDefault="00FB4467">
            <w:pPr>
              <w:spacing w:line="360" w:lineRule="auto"/>
              <w:ind w:firstLineChars="850" w:firstLine="2040"/>
              <w:jc w:val="both"/>
              <w:rPr>
                <w:rFonts w:eastAsia="宋体" w:hAnsi="宋体"/>
              </w:rPr>
            </w:pPr>
          </w:p>
          <w:p w:rsidR="00FB4467" w:rsidRDefault="009C33F6">
            <w:pPr>
              <w:spacing w:line="360" w:lineRule="auto"/>
              <w:ind w:firstLineChars="850" w:firstLine="204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hAnsi="宋体"/>
              </w:rPr>
              <w:t>签发：</w:t>
            </w:r>
            <w:r>
              <w:rPr>
                <w:rFonts w:eastAsia="宋体"/>
              </w:rPr>
              <w:t xml:space="preserve">           </w:t>
            </w:r>
            <w:r>
              <w:rPr>
                <w:rFonts w:eastAsia="宋体" w:hint="eastAsia"/>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9C33F6">
            <w:pPr>
              <w:spacing w:line="360" w:lineRule="auto"/>
              <w:ind w:firstLineChars="200" w:firstLine="480"/>
              <w:jc w:val="both"/>
              <w:rPr>
                <w:rFonts w:eastAsia="宋体" w:hAnsi="宋体"/>
              </w:rPr>
            </w:pPr>
            <w:r>
              <w:rPr>
                <w:rFonts w:eastAsia="宋体" w:hAnsi="宋体"/>
              </w:rPr>
              <w:t>审批意见：</w:t>
            </w:r>
          </w:p>
          <w:p w:rsidR="00FB4467" w:rsidRDefault="00FB4467">
            <w:pPr>
              <w:spacing w:line="360" w:lineRule="auto"/>
              <w:jc w:val="both"/>
              <w:rPr>
                <w:rFonts w:eastAsia="宋体"/>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FB4467">
            <w:pPr>
              <w:spacing w:line="360" w:lineRule="auto"/>
              <w:jc w:val="both"/>
              <w:rPr>
                <w:rFonts w:eastAsia="宋体"/>
              </w:rPr>
            </w:pPr>
          </w:p>
          <w:p w:rsidR="00FB4467" w:rsidRDefault="00FB4467">
            <w:pPr>
              <w:spacing w:line="360" w:lineRule="auto"/>
              <w:jc w:val="both"/>
              <w:rPr>
                <w:rFonts w:eastAsia="宋体"/>
              </w:rPr>
            </w:pPr>
          </w:p>
          <w:p w:rsidR="00FB4467" w:rsidRDefault="009C33F6">
            <w:pPr>
              <w:spacing w:line="360" w:lineRule="auto"/>
              <w:ind w:firstLineChars="2550" w:firstLine="6120"/>
              <w:jc w:val="both"/>
              <w:rPr>
                <w:rFonts w:eastAsia="宋体"/>
              </w:rPr>
            </w:pPr>
            <w:r>
              <w:rPr>
                <w:rFonts w:eastAsia="宋体" w:hAnsi="宋体"/>
              </w:rPr>
              <w:t>公</w:t>
            </w:r>
            <w:r>
              <w:rPr>
                <w:rFonts w:eastAsia="宋体"/>
              </w:rPr>
              <w:t xml:space="preserve">  </w:t>
            </w:r>
            <w:r>
              <w:rPr>
                <w:rFonts w:eastAsia="宋体" w:hAnsi="宋体"/>
              </w:rPr>
              <w:t>章</w:t>
            </w:r>
          </w:p>
          <w:p w:rsidR="00FB4467" w:rsidRDefault="00FB4467">
            <w:pPr>
              <w:spacing w:line="360" w:lineRule="auto"/>
              <w:ind w:firstLineChars="450" w:firstLine="1080"/>
              <w:jc w:val="both"/>
              <w:rPr>
                <w:rFonts w:eastAsia="宋体" w:hAnsi="宋体"/>
              </w:rPr>
            </w:pPr>
          </w:p>
          <w:p w:rsidR="00FB4467" w:rsidRDefault="009C33F6">
            <w:pPr>
              <w:spacing w:line="360" w:lineRule="auto"/>
              <w:ind w:firstLineChars="450" w:firstLine="1080"/>
              <w:jc w:val="both"/>
              <w:rPr>
                <w:rFonts w:eastAsia="宋体"/>
              </w:rPr>
            </w:pPr>
            <w:r>
              <w:rPr>
                <w:rFonts w:eastAsia="宋体" w:hAnsi="宋体"/>
              </w:rPr>
              <w:t>经办：</w:t>
            </w:r>
            <w:r>
              <w:rPr>
                <w:rFonts w:eastAsia="宋体"/>
              </w:rPr>
              <w:t xml:space="preserve">            </w:t>
            </w:r>
            <w:r>
              <w:rPr>
                <w:rFonts w:eastAsia="宋体" w:hint="eastAsia"/>
              </w:rPr>
              <w:t xml:space="preserve">  </w:t>
            </w:r>
            <w:r>
              <w:rPr>
                <w:rFonts w:eastAsia="宋体"/>
              </w:rPr>
              <w:t xml:space="preserve"> </w:t>
            </w:r>
            <w:r>
              <w:rPr>
                <w:rFonts w:eastAsia="宋体" w:hAnsi="宋体"/>
              </w:rPr>
              <w:t>签发：</w:t>
            </w:r>
            <w:r>
              <w:rPr>
                <w:rFonts w:eastAsia="宋体"/>
              </w:rPr>
              <w:t xml:space="preserve">                 </w:t>
            </w:r>
            <w:r>
              <w:rPr>
                <w:rFonts w:eastAsia="宋体" w:hAnsi="宋体"/>
              </w:rPr>
              <w:t>年</w:t>
            </w:r>
            <w:r>
              <w:rPr>
                <w:rFonts w:eastAsia="宋体"/>
              </w:rPr>
              <w:t xml:space="preserve">   </w:t>
            </w:r>
            <w:r>
              <w:rPr>
                <w:rFonts w:eastAsia="宋体" w:hint="eastAsia"/>
              </w:rPr>
              <w:t xml:space="preserve">     </w:t>
            </w:r>
            <w:r>
              <w:rPr>
                <w:rFonts w:eastAsia="宋体" w:hAnsi="宋体"/>
              </w:rPr>
              <w:t>月</w:t>
            </w:r>
            <w:r>
              <w:rPr>
                <w:rFonts w:eastAsia="宋体"/>
              </w:rPr>
              <w:t xml:space="preserve">   </w:t>
            </w:r>
            <w:r>
              <w:rPr>
                <w:rFonts w:eastAsia="宋体" w:hint="eastAsia"/>
              </w:rPr>
              <w:t xml:space="preserve">   </w:t>
            </w:r>
            <w:r>
              <w:rPr>
                <w:rFonts w:eastAsia="宋体" w:hAnsi="宋体"/>
              </w:rPr>
              <w:t>日</w:t>
            </w:r>
          </w:p>
          <w:p w:rsidR="00FB4467" w:rsidRDefault="00FB4467">
            <w:pPr>
              <w:spacing w:line="360" w:lineRule="auto"/>
              <w:jc w:val="both"/>
              <w:rPr>
                <w:rFonts w:eastAsia="宋体"/>
                <w:color w:val="FF0000"/>
              </w:rPr>
            </w:pPr>
          </w:p>
          <w:p w:rsidR="00FB4467" w:rsidRDefault="00FB4467">
            <w:pPr>
              <w:spacing w:line="360" w:lineRule="auto"/>
              <w:jc w:val="both"/>
              <w:rPr>
                <w:rFonts w:eastAsia="宋体"/>
                <w:color w:val="FF0000"/>
              </w:rPr>
            </w:pPr>
          </w:p>
          <w:p w:rsidR="00FB4467" w:rsidRDefault="009C33F6">
            <w:pPr>
              <w:spacing w:line="360" w:lineRule="auto"/>
              <w:jc w:val="center"/>
              <w:rPr>
                <w:rFonts w:eastAsia="宋体"/>
                <w:sz w:val="28"/>
                <w:szCs w:val="28"/>
              </w:rPr>
            </w:pPr>
            <w:r>
              <w:rPr>
                <w:rFonts w:eastAsia="宋体" w:hAnsi="宋体"/>
                <w:sz w:val="28"/>
                <w:szCs w:val="28"/>
              </w:rPr>
              <w:t>注</w:t>
            </w:r>
            <w:r>
              <w:rPr>
                <w:rFonts w:eastAsia="宋体"/>
                <w:sz w:val="28"/>
                <w:szCs w:val="28"/>
              </w:rPr>
              <w:t xml:space="preserve">       </w:t>
            </w:r>
            <w:r>
              <w:rPr>
                <w:rFonts w:eastAsia="宋体" w:hAnsi="宋体"/>
                <w:sz w:val="28"/>
                <w:szCs w:val="28"/>
              </w:rPr>
              <w:t>释</w:t>
            </w:r>
          </w:p>
          <w:p w:rsidR="00FB4467" w:rsidRDefault="00FB4467">
            <w:pPr>
              <w:widowControl w:val="0"/>
              <w:spacing w:line="360" w:lineRule="auto"/>
              <w:ind w:firstLineChars="200" w:firstLine="480"/>
              <w:jc w:val="both"/>
              <w:rPr>
                <w:rFonts w:eastAsia="宋体" w:hAnsi="宋体"/>
              </w:rPr>
            </w:pPr>
          </w:p>
          <w:p w:rsidR="00FB4467" w:rsidRDefault="009C33F6">
            <w:pPr>
              <w:widowControl w:val="0"/>
              <w:spacing w:line="360" w:lineRule="auto"/>
              <w:ind w:firstLineChars="200" w:firstLine="480"/>
              <w:jc w:val="both"/>
              <w:rPr>
                <w:rFonts w:eastAsia="宋体"/>
              </w:rPr>
            </w:pPr>
            <w:r>
              <w:rPr>
                <w:rFonts w:eastAsia="宋体" w:hAnsi="宋体" w:hint="eastAsia"/>
              </w:rPr>
              <w:t>一、</w:t>
            </w:r>
            <w:r>
              <w:rPr>
                <w:rFonts w:eastAsia="宋体" w:hAnsi="宋体"/>
              </w:rPr>
              <w:t>本报告表应附以下附件、附图：</w:t>
            </w:r>
          </w:p>
          <w:p w:rsidR="00FB4467" w:rsidRDefault="009C33F6">
            <w:pPr>
              <w:spacing w:line="360" w:lineRule="auto"/>
              <w:ind w:left="564"/>
              <w:jc w:val="both"/>
              <w:rPr>
                <w:rFonts w:eastAsia="宋体" w:hAnsi="宋体"/>
              </w:rPr>
            </w:pPr>
            <w:r>
              <w:rPr>
                <w:rFonts w:eastAsia="宋体" w:hAnsi="宋体" w:hint="eastAsia"/>
              </w:rPr>
              <w:t>附件一</w:t>
            </w:r>
            <w:r>
              <w:rPr>
                <w:rFonts w:eastAsia="宋体" w:hAnsi="宋体" w:hint="eastAsia"/>
              </w:rPr>
              <w:t xml:space="preserve">   </w:t>
            </w:r>
            <w:r>
              <w:rPr>
                <w:rFonts w:eastAsia="宋体" w:hAnsi="宋体"/>
              </w:rPr>
              <w:t>企业投资项目备案通知书</w:t>
            </w:r>
          </w:p>
          <w:p w:rsidR="00FB4467" w:rsidRDefault="009C33F6">
            <w:pPr>
              <w:spacing w:line="360" w:lineRule="auto"/>
              <w:ind w:left="564"/>
              <w:jc w:val="both"/>
              <w:rPr>
                <w:rFonts w:eastAsia="宋体"/>
              </w:rPr>
            </w:pPr>
            <w:r>
              <w:rPr>
                <w:rFonts w:eastAsia="宋体" w:hAnsi="宋体" w:hint="eastAsia"/>
              </w:rPr>
              <w:t>附件二</w:t>
            </w:r>
            <w:r>
              <w:rPr>
                <w:rFonts w:eastAsia="宋体" w:hAnsi="宋体" w:hint="eastAsia"/>
              </w:rPr>
              <w:t xml:space="preserve">   </w:t>
            </w:r>
            <w:r>
              <w:rPr>
                <w:rFonts w:eastAsia="宋体" w:hint="eastAsia"/>
              </w:rPr>
              <w:t>企业营业执照</w:t>
            </w:r>
          </w:p>
          <w:p w:rsidR="00FB4467" w:rsidRDefault="009C33F6">
            <w:pPr>
              <w:spacing w:line="360" w:lineRule="auto"/>
              <w:ind w:left="564"/>
              <w:jc w:val="both"/>
              <w:rPr>
                <w:rFonts w:eastAsia="宋体" w:hAnsi="宋体"/>
              </w:rPr>
            </w:pPr>
            <w:r>
              <w:rPr>
                <w:rFonts w:eastAsia="宋体" w:hint="eastAsia"/>
              </w:rPr>
              <w:t>附件三</w:t>
            </w:r>
            <w:r>
              <w:rPr>
                <w:rFonts w:eastAsia="宋体" w:hint="eastAsia"/>
              </w:rPr>
              <w:t xml:space="preserve">   </w:t>
            </w:r>
            <w:r>
              <w:rPr>
                <w:rFonts w:eastAsia="宋体" w:hint="eastAsia"/>
              </w:rPr>
              <w:t>企业法人身份证复印件</w:t>
            </w:r>
          </w:p>
          <w:p w:rsidR="00FB4467" w:rsidRDefault="009C33F6">
            <w:pPr>
              <w:spacing w:line="360" w:lineRule="auto"/>
              <w:ind w:left="564"/>
              <w:jc w:val="both"/>
              <w:rPr>
                <w:rFonts w:eastAsia="宋体"/>
              </w:rPr>
            </w:pPr>
            <w:r>
              <w:rPr>
                <w:rFonts w:eastAsia="宋体" w:hAnsi="宋体"/>
              </w:rPr>
              <w:t>附件</w:t>
            </w:r>
            <w:r>
              <w:rPr>
                <w:rFonts w:eastAsia="宋体" w:hAnsi="宋体" w:hint="eastAsia"/>
              </w:rPr>
              <w:t>四</w:t>
            </w:r>
            <w:r>
              <w:rPr>
                <w:rFonts w:eastAsia="宋体"/>
              </w:rPr>
              <w:t xml:space="preserve">   </w:t>
            </w:r>
            <w:r>
              <w:rPr>
                <w:rFonts w:eastAsia="宋体" w:hint="eastAsia"/>
              </w:rPr>
              <w:t>项目噪声监测报告</w:t>
            </w:r>
          </w:p>
          <w:p w:rsidR="00FB4467" w:rsidRDefault="009C33F6">
            <w:pPr>
              <w:spacing w:line="360" w:lineRule="auto"/>
              <w:ind w:left="564"/>
              <w:jc w:val="both"/>
              <w:rPr>
                <w:rFonts w:eastAsia="宋体"/>
              </w:rPr>
            </w:pPr>
            <w:r>
              <w:rPr>
                <w:rFonts w:eastAsia="宋体" w:hAnsi="宋体"/>
              </w:rPr>
              <w:t>附件</w:t>
            </w:r>
            <w:r>
              <w:rPr>
                <w:rFonts w:eastAsia="宋体" w:hAnsi="宋体" w:hint="eastAsia"/>
              </w:rPr>
              <w:t>五</w:t>
            </w:r>
            <w:r>
              <w:rPr>
                <w:rFonts w:eastAsia="宋体" w:hAnsi="宋体" w:hint="eastAsia"/>
              </w:rPr>
              <w:t xml:space="preserve">   </w:t>
            </w:r>
            <w:r>
              <w:rPr>
                <w:rFonts w:eastAsia="宋体" w:hint="eastAsia"/>
              </w:rPr>
              <w:t>污水处理厂接管协议</w:t>
            </w:r>
          </w:p>
          <w:p w:rsidR="00FB4467" w:rsidRDefault="009C33F6">
            <w:pPr>
              <w:spacing w:line="360" w:lineRule="auto"/>
              <w:ind w:left="564"/>
              <w:jc w:val="both"/>
              <w:rPr>
                <w:rFonts w:eastAsia="宋体"/>
              </w:rPr>
            </w:pPr>
            <w:r>
              <w:rPr>
                <w:rFonts w:eastAsia="宋体" w:hAnsi="宋体"/>
              </w:rPr>
              <w:t>附件</w:t>
            </w:r>
            <w:r>
              <w:rPr>
                <w:rFonts w:eastAsia="宋体" w:hAnsi="宋体" w:hint="eastAsia"/>
              </w:rPr>
              <w:t>六</w:t>
            </w:r>
            <w:r>
              <w:rPr>
                <w:rFonts w:eastAsia="宋体" w:hAnsi="宋体" w:hint="eastAsia"/>
              </w:rPr>
              <w:t xml:space="preserve">   </w:t>
            </w:r>
            <w:r>
              <w:rPr>
                <w:rFonts w:eastAsia="宋体" w:hint="eastAsia"/>
              </w:rPr>
              <w:t>企业项目委托书、承诺书</w:t>
            </w:r>
          </w:p>
          <w:p w:rsidR="00FB4467" w:rsidRDefault="00FB4467">
            <w:pPr>
              <w:spacing w:line="360" w:lineRule="auto"/>
              <w:ind w:left="564"/>
              <w:jc w:val="both"/>
              <w:rPr>
                <w:rFonts w:eastAsia="宋体" w:hAnsi="宋体"/>
              </w:rPr>
            </w:pPr>
          </w:p>
          <w:p w:rsidR="00FB4467" w:rsidRDefault="009C33F6">
            <w:pPr>
              <w:spacing w:line="360" w:lineRule="auto"/>
              <w:ind w:left="564"/>
              <w:jc w:val="both"/>
              <w:rPr>
                <w:rFonts w:eastAsia="宋体"/>
              </w:rPr>
            </w:pPr>
            <w:r>
              <w:rPr>
                <w:rFonts w:eastAsia="宋体" w:hAnsi="宋体"/>
              </w:rPr>
              <w:t>附图</w:t>
            </w:r>
            <w:r>
              <w:rPr>
                <w:rFonts w:eastAsia="宋体"/>
              </w:rPr>
              <w:t xml:space="preserve">1   </w:t>
            </w:r>
            <w:r>
              <w:rPr>
                <w:rFonts w:eastAsia="宋体" w:hAnsi="宋体"/>
              </w:rPr>
              <w:t>建设项目地理位置图</w:t>
            </w:r>
          </w:p>
          <w:p w:rsidR="00FB4467" w:rsidRDefault="009C33F6">
            <w:pPr>
              <w:spacing w:line="360" w:lineRule="auto"/>
              <w:ind w:left="564"/>
              <w:jc w:val="both"/>
              <w:rPr>
                <w:rFonts w:eastAsia="宋体"/>
              </w:rPr>
            </w:pPr>
            <w:r>
              <w:rPr>
                <w:rFonts w:eastAsia="宋体" w:hAnsi="宋体"/>
              </w:rPr>
              <w:t>附图</w:t>
            </w:r>
            <w:r>
              <w:rPr>
                <w:rFonts w:eastAsia="宋体"/>
              </w:rPr>
              <w:t xml:space="preserve">2   </w:t>
            </w:r>
            <w:r>
              <w:rPr>
                <w:rFonts w:eastAsia="宋体" w:hAnsi="宋体"/>
              </w:rPr>
              <w:t>建设项目周边环境图</w:t>
            </w:r>
          </w:p>
          <w:p w:rsidR="00FB4467" w:rsidRDefault="009C33F6">
            <w:pPr>
              <w:spacing w:line="360" w:lineRule="auto"/>
              <w:ind w:left="564"/>
              <w:jc w:val="both"/>
              <w:rPr>
                <w:rFonts w:eastAsia="宋体"/>
              </w:rPr>
            </w:pPr>
            <w:r>
              <w:rPr>
                <w:rFonts w:eastAsia="宋体" w:hAnsi="宋体"/>
              </w:rPr>
              <w:t>附图</w:t>
            </w:r>
            <w:r>
              <w:rPr>
                <w:rFonts w:eastAsia="宋体"/>
              </w:rPr>
              <w:t xml:space="preserve">3   </w:t>
            </w:r>
            <w:r>
              <w:rPr>
                <w:rFonts w:eastAsia="宋体" w:hAnsi="宋体"/>
              </w:rPr>
              <w:t>建设项目平面布置图</w:t>
            </w:r>
          </w:p>
          <w:p w:rsidR="00FB4467" w:rsidRDefault="009C33F6">
            <w:pPr>
              <w:spacing w:line="360" w:lineRule="auto"/>
              <w:ind w:left="564"/>
              <w:jc w:val="both"/>
              <w:rPr>
                <w:rFonts w:eastAsia="宋体"/>
              </w:rPr>
            </w:pPr>
            <w:r>
              <w:rPr>
                <w:rFonts w:eastAsia="宋体" w:hAnsi="宋体"/>
              </w:rPr>
              <w:t>附图</w:t>
            </w:r>
            <w:r>
              <w:rPr>
                <w:rFonts w:eastAsia="宋体" w:hint="eastAsia"/>
              </w:rPr>
              <w:t>4</w:t>
            </w:r>
            <w:r>
              <w:rPr>
                <w:rFonts w:eastAsia="宋体"/>
              </w:rPr>
              <w:t xml:space="preserve">   </w:t>
            </w:r>
            <w:r>
              <w:rPr>
                <w:rFonts w:eastAsia="宋体" w:hAnsi="宋体"/>
              </w:rPr>
              <w:t>建设项目</w:t>
            </w:r>
            <w:r>
              <w:rPr>
                <w:rFonts w:eastAsia="宋体" w:hAnsi="宋体" w:hint="eastAsia"/>
              </w:rPr>
              <w:t>与生态红线关系图</w:t>
            </w:r>
          </w:p>
          <w:p w:rsidR="00FB4467" w:rsidRDefault="00FB4467">
            <w:pPr>
              <w:spacing w:line="360" w:lineRule="auto"/>
              <w:ind w:left="564"/>
              <w:jc w:val="both"/>
              <w:rPr>
                <w:rFonts w:eastAsia="宋体"/>
              </w:rPr>
            </w:pPr>
          </w:p>
          <w:p w:rsidR="00FB4467" w:rsidRDefault="009C33F6">
            <w:pPr>
              <w:widowControl w:val="0"/>
              <w:spacing w:line="360" w:lineRule="auto"/>
              <w:ind w:firstLineChars="200" w:firstLine="480"/>
              <w:jc w:val="both"/>
              <w:rPr>
                <w:rFonts w:eastAsia="宋体"/>
              </w:rPr>
            </w:pPr>
            <w:r>
              <w:rPr>
                <w:rFonts w:eastAsia="宋体" w:hAnsi="宋体" w:hint="eastAsia"/>
              </w:rPr>
              <w:t>二、</w:t>
            </w:r>
            <w:r>
              <w:rPr>
                <w:rFonts w:eastAsia="宋体" w:hAnsi="宋体"/>
              </w:rPr>
              <w:t>如果本报告表不能说明项目产生的污染及对环境造成的影响，应进行专项评价。根据建设项目的特点和当地环境特征，应选下列</w:t>
            </w:r>
            <w:r>
              <w:rPr>
                <w:rFonts w:eastAsia="宋体" w:hint="eastAsia"/>
              </w:rPr>
              <w:t>1~</w:t>
            </w:r>
            <w:r>
              <w:rPr>
                <w:rFonts w:eastAsia="宋体"/>
              </w:rPr>
              <w:t>2</w:t>
            </w:r>
            <w:r>
              <w:rPr>
                <w:rFonts w:eastAsia="宋体" w:hAnsi="宋体"/>
              </w:rPr>
              <w:t>项进行专项评价。</w:t>
            </w:r>
          </w:p>
          <w:p w:rsidR="00FB4467" w:rsidRDefault="009C33F6">
            <w:pPr>
              <w:widowControl w:val="0"/>
              <w:numPr>
                <w:ilvl w:val="0"/>
                <w:numId w:val="6"/>
              </w:numPr>
              <w:spacing w:line="360" w:lineRule="auto"/>
              <w:jc w:val="both"/>
              <w:rPr>
                <w:rFonts w:eastAsia="宋体"/>
              </w:rPr>
            </w:pPr>
            <w:r>
              <w:rPr>
                <w:rFonts w:eastAsia="宋体" w:hAnsi="宋体"/>
              </w:rPr>
              <w:t>大气环境影响专项评价</w:t>
            </w:r>
          </w:p>
          <w:p w:rsidR="00FB4467" w:rsidRDefault="009C33F6">
            <w:pPr>
              <w:widowControl w:val="0"/>
              <w:numPr>
                <w:ilvl w:val="0"/>
                <w:numId w:val="6"/>
              </w:numPr>
              <w:spacing w:line="360" w:lineRule="auto"/>
              <w:jc w:val="both"/>
              <w:rPr>
                <w:rFonts w:eastAsia="宋体"/>
              </w:rPr>
            </w:pPr>
            <w:r>
              <w:rPr>
                <w:rFonts w:eastAsia="宋体" w:hAnsi="宋体"/>
              </w:rPr>
              <w:t>水环境影响专项评价（包括地表水和地下水）</w:t>
            </w:r>
          </w:p>
          <w:p w:rsidR="00FB4467" w:rsidRDefault="009C33F6">
            <w:pPr>
              <w:widowControl w:val="0"/>
              <w:numPr>
                <w:ilvl w:val="0"/>
                <w:numId w:val="6"/>
              </w:numPr>
              <w:spacing w:line="360" w:lineRule="auto"/>
              <w:jc w:val="both"/>
              <w:rPr>
                <w:rFonts w:eastAsia="宋体"/>
              </w:rPr>
            </w:pPr>
            <w:r>
              <w:rPr>
                <w:rFonts w:eastAsia="宋体" w:hAnsi="宋体"/>
              </w:rPr>
              <w:t>生态环境影响专项评价</w:t>
            </w:r>
          </w:p>
          <w:p w:rsidR="00FB4467" w:rsidRDefault="009C33F6">
            <w:pPr>
              <w:widowControl w:val="0"/>
              <w:numPr>
                <w:ilvl w:val="0"/>
                <w:numId w:val="6"/>
              </w:numPr>
              <w:spacing w:line="360" w:lineRule="auto"/>
              <w:jc w:val="both"/>
              <w:rPr>
                <w:rFonts w:eastAsia="宋体"/>
              </w:rPr>
            </w:pPr>
            <w:r>
              <w:rPr>
                <w:rFonts w:eastAsia="宋体" w:hAnsi="宋体"/>
              </w:rPr>
              <w:t>声影响专项评价</w:t>
            </w:r>
          </w:p>
          <w:p w:rsidR="00FB4467" w:rsidRDefault="009C33F6">
            <w:pPr>
              <w:widowControl w:val="0"/>
              <w:numPr>
                <w:ilvl w:val="0"/>
                <w:numId w:val="6"/>
              </w:numPr>
              <w:spacing w:line="360" w:lineRule="auto"/>
              <w:jc w:val="both"/>
              <w:rPr>
                <w:rFonts w:eastAsia="宋体"/>
              </w:rPr>
            </w:pPr>
            <w:r>
              <w:rPr>
                <w:rFonts w:eastAsia="宋体" w:hAnsi="宋体"/>
              </w:rPr>
              <w:t>土壤影响专项评价</w:t>
            </w:r>
          </w:p>
          <w:p w:rsidR="00FB4467" w:rsidRDefault="009C33F6">
            <w:pPr>
              <w:widowControl w:val="0"/>
              <w:numPr>
                <w:ilvl w:val="0"/>
                <w:numId w:val="6"/>
              </w:numPr>
              <w:spacing w:line="360" w:lineRule="auto"/>
              <w:jc w:val="both"/>
              <w:rPr>
                <w:rFonts w:eastAsia="宋体"/>
              </w:rPr>
            </w:pPr>
            <w:r>
              <w:rPr>
                <w:rFonts w:eastAsia="宋体" w:hAnsi="宋体"/>
              </w:rPr>
              <w:t>固体废弃物影响专项评价</w:t>
            </w:r>
          </w:p>
          <w:p w:rsidR="00FB4467" w:rsidRDefault="009C33F6">
            <w:pPr>
              <w:widowControl w:val="0"/>
              <w:numPr>
                <w:ilvl w:val="0"/>
                <w:numId w:val="6"/>
              </w:numPr>
              <w:spacing w:line="360" w:lineRule="auto"/>
              <w:jc w:val="both"/>
              <w:rPr>
                <w:rFonts w:eastAsia="宋体"/>
              </w:rPr>
            </w:pPr>
            <w:r>
              <w:rPr>
                <w:rFonts w:eastAsia="宋体" w:hAnsi="宋体"/>
              </w:rPr>
              <w:t>辐射环境影响专项评价（包括电离辐射和电磁辐射）</w:t>
            </w:r>
          </w:p>
          <w:p w:rsidR="00FB4467" w:rsidRDefault="009C33F6">
            <w:pPr>
              <w:spacing w:line="360" w:lineRule="auto"/>
              <w:ind w:firstLineChars="250" w:firstLine="600"/>
              <w:jc w:val="both"/>
              <w:rPr>
                <w:rFonts w:eastAsia="宋体" w:hAnsi="宋体"/>
              </w:rPr>
            </w:pPr>
            <w:r>
              <w:rPr>
                <w:rFonts w:eastAsia="宋体" w:hAnsi="宋体"/>
              </w:rPr>
              <w:t>以上专项评价未包括的可另列专项，专项评价按照《环境影响评价技术导则》中的要求进行。</w:t>
            </w:r>
          </w:p>
          <w:p w:rsidR="00FB4467" w:rsidRDefault="00FB4467">
            <w:pPr>
              <w:spacing w:line="360" w:lineRule="auto"/>
              <w:jc w:val="both"/>
              <w:rPr>
                <w:rFonts w:eastAsia="宋体"/>
              </w:rPr>
            </w:pPr>
          </w:p>
          <w:p w:rsidR="00FB4467" w:rsidRDefault="00FB4467">
            <w:pPr>
              <w:spacing w:line="360" w:lineRule="auto"/>
              <w:jc w:val="both"/>
              <w:rPr>
                <w:rFonts w:eastAsia="宋体"/>
              </w:rPr>
            </w:pPr>
          </w:p>
          <w:p w:rsidR="00FB4467" w:rsidRDefault="00FB4467">
            <w:pPr>
              <w:spacing w:line="360" w:lineRule="auto"/>
              <w:jc w:val="both"/>
              <w:rPr>
                <w:rFonts w:eastAsia="宋体"/>
                <w:color w:val="FF0000"/>
              </w:rPr>
            </w:pPr>
          </w:p>
        </w:tc>
      </w:tr>
    </w:tbl>
    <w:p w:rsidR="00FB4467" w:rsidRDefault="00FB4467">
      <w:pPr>
        <w:widowControl w:val="0"/>
        <w:snapToGrid w:val="0"/>
        <w:rPr>
          <w:rFonts w:eastAsia="宋体"/>
          <w:color w:val="FF0000"/>
        </w:rPr>
        <w:sectPr w:rsidR="00FB4467" w:rsidSect="000823D3">
          <w:pgSz w:w="11906" w:h="16838"/>
          <w:pgMar w:top="1418" w:right="1134" w:bottom="1531" w:left="1418" w:header="851" w:footer="992" w:gutter="0"/>
          <w:pgNumType w:fmt="decimalFullWidth"/>
          <w:cols w:space="720"/>
          <w:docGrid w:type="lines" w:linePitch="312"/>
        </w:sectPr>
      </w:pPr>
    </w:p>
    <w:p w:rsidR="00FB4467" w:rsidRDefault="00FB4467">
      <w:pPr>
        <w:pStyle w:val="af2"/>
        <w:jc w:val="left"/>
        <w:rPr>
          <w:color w:val="FF0000"/>
        </w:rPr>
      </w:pPr>
    </w:p>
    <w:sectPr w:rsidR="00FB4467" w:rsidSect="00FB4467">
      <w:headerReference w:type="even" r:id="rId32"/>
      <w:headerReference w:type="default" r:id="rId33"/>
      <w:footerReference w:type="even" r:id="rId34"/>
      <w:footerReference w:type="default" r:id="rId35"/>
      <w:headerReference w:type="first" r:id="rId36"/>
      <w:footerReference w:type="first" r:id="rId37"/>
      <w:pgSz w:w="16838" w:h="11906" w:orient="landscape"/>
      <w:pgMar w:top="1247" w:right="1134" w:bottom="1247" w:left="1418" w:header="851" w:footer="992" w:gutter="0"/>
      <w:pgNumType w:fmt="decimalFullWidth"/>
      <w:cols w:space="720"/>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76B" w:rsidRDefault="00EA476B" w:rsidP="00FB4467">
      <w:r>
        <w:separator/>
      </w:r>
    </w:p>
  </w:endnote>
  <w:endnote w:type="continuationSeparator" w:id="0">
    <w:p w:rsidR="00EA476B" w:rsidRDefault="00EA476B" w:rsidP="00FB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Bdr>
        <w:top w:val="single" w:sz="4" w:space="1" w:color="auto"/>
      </w:pBdr>
      <w:tabs>
        <w:tab w:val="clear" w:pos="4153"/>
        <w:tab w:val="clear" w:pos="8306"/>
        <w:tab w:val="center" w:pos="4819"/>
        <w:tab w:val="right" w:pos="9638"/>
      </w:tabs>
      <w:rPr>
        <w:rFonts w:ascii="仿宋" w:eastAsia="仿宋" w:hAnsi="仿宋"/>
        <w:sz w:val="21"/>
        <w:szCs w:val="21"/>
      </w:rPr>
    </w:pPr>
    <w:r w:rsidRPr="004E1A77">
      <w:rPr>
        <w:sz w:val="21"/>
      </w:rPr>
      <w:pict>
        <v:shapetype id="_x0000_t202" coordsize="21600,21600" o:spt="202" path="m,l,21600r21600,l21600,xe">
          <v:stroke joinstyle="miter"/>
          <v:path gradientshapeok="t" o:connecttype="rect"/>
        </v:shapetype>
        <v:shape id="文本框 2079" o:spid="_x0000_s3074" type="#_x0000_t202" style="position:absolute;margin-left:0;margin-top:0;width:2in;height:2in;z-index:2;mso-wrap-style:none;mso-position-horizontal:left;mso-position-horizontal-relative:margin" filled="f" stroked="f" strokeweight="1.25pt">
          <v:textbox style="mso-fit-shape-to-text:t" inset="0,0,0,0">
            <w:txbxContent>
              <w:p w:rsidR="005272C0" w:rsidRDefault="004E1A77">
                <w:pPr>
                  <w:pStyle w:val="ac"/>
                </w:pPr>
                <w:fldSimple w:instr=" PAGE  \* MERGEFORMAT ">
                  <w:r w:rsidR="00816569">
                    <w:rPr>
                      <w:rFonts w:hint="eastAsia"/>
                      <w:noProof/>
                    </w:rPr>
                    <w:t>１</w:t>
                  </w:r>
                </w:fldSimple>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Pr>
    <w:r>
      <w:pict>
        <v:shapetype id="_x0000_t202" coordsize="21600,21600" o:spt="202" path="m,l,21600r21600,l21600,xe">
          <v:stroke joinstyle="miter"/>
          <v:path gradientshapeok="t" o:connecttype="rect"/>
        </v:shapetype>
        <v:shape id="_x0000_s3073" type="#_x0000_t202" style="position:absolute;margin-left:0;margin-top:0;width:2in;height:2in;z-index:1;mso-wrap-style:none;mso-position-horizontal:left;mso-position-horizontal-relative:margin" filled="f" stroked="f" strokeweight="1.25pt">
          <v:textbox style="mso-fit-shape-to-text:t" inset="0,0,0,0">
            <w:txbxContent>
              <w:p w:rsidR="005272C0" w:rsidRDefault="004E1A77">
                <w:pPr>
                  <w:pStyle w:val="ac"/>
                </w:pPr>
                <w:fldSimple w:instr=" PAGE  \* MERGEFORMAT ">
                  <w:r w:rsidR="0065201F">
                    <w:rPr>
                      <w:rFonts w:hint="eastAsia"/>
                      <w:noProof/>
                    </w:rPr>
                    <w:t>１</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Bdr>
        <w:top w:val="single" w:sz="4" w:space="1" w:color="auto"/>
      </w:pBdr>
      <w:tabs>
        <w:tab w:val="clear" w:pos="4153"/>
        <w:tab w:val="clear" w:pos="8306"/>
        <w:tab w:val="center" w:pos="4819"/>
        <w:tab w:val="right" w:pos="9638"/>
      </w:tabs>
      <w:rPr>
        <w:rFonts w:ascii="仿宋" w:eastAsia="仿宋" w:hAnsi="仿宋"/>
        <w:sz w:val="21"/>
        <w:szCs w:val="21"/>
      </w:rPr>
    </w:pPr>
    <w:r w:rsidRPr="004E1A77">
      <w:rPr>
        <w:sz w:val="21"/>
      </w:rPr>
      <w:pict>
        <v:shapetype id="_x0000_t202" coordsize="21600,21600" o:spt="202" path="m,l,21600r21600,l21600,xe">
          <v:stroke joinstyle="miter"/>
          <v:path gradientshapeok="t" o:connecttype="rect"/>
        </v:shapetype>
        <v:shape id="_x0000_s3105" type="#_x0000_t202" style="position:absolute;margin-left:0;margin-top:0;width:2in;height:2in;z-index:4;mso-wrap-style:none;mso-position-horizontal:left;mso-position-horizontal-relative:margin" filled="f" stroked="f" strokeweight="1.25pt">
          <v:textbox style="mso-fit-shape-to-text:t" inset="0,0,0,0">
            <w:txbxContent>
              <w:p w:rsidR="005272C0" w:rsidRDefault="004E1A77">
                <w:pPr>
                  <w:pStyle w:val="ac"/>
                </w:pPr>
                <w:r>
                  <w:fldChar w:fldCharType="begin"/>
                </w:r>
                <w:r>
                  <w:instrText xml:space="preserve"> PAGE  \* MERGEFORMAT </w:instrText>
                </w:r>
                <w:r>
                  <w:fldChar w:fldCharType="separate"/>
                </w:r>
                <w:r w:rsidR="005272C0">
                  <w:rPr>
                    <w:rFonts w:hint="eastAsia"/>
                  </w:rPr>
                  <w:t>１</w:t>
                </w:r>
                <w: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Pr>
    <w:r>
      <w:pict>
        <v:shapetype id="_x0000_t202" coordsize="21600,21600" o:spt="202" path="m,l,21600r21600,l21600,xe">
          <v:stroke joinstyle="miter"/>
          <v:path gradientshapeok="t" o:connecttype="rect"/>
        </v:shapetype>
        <v:shape id="_x0000_s3106" type="#_x0000_t202" style="position:absolute;margin-left:0;margin-top:0;width:2in;height:2in;z-index:3;mso-wrap-style:none;mso-position-horizontal:left;mso-position-horizontal-relative:margin" filled="f" stroked="f" strokeweight="1.25pt">
          <v:textbox style="mso-fit-shape-to-text:t" inset="0,0,0,0">
            <w:txbxContent>
              <w:p w:rsidR="005272C0" w:rsidRDefault="004E1A77">
                <w:pPr>
                  <w:pStyle w:val="ac"/>
                </w:pPr>
                <w:fldSimple w:instr=" PAGE  \* MERGEFORMAT ">
                  <w:r w:rsidR="0065201F">
                    <w:rPr>
                      <w:rFonts w:hint="eastAsia"/>
                      <w:noProof/>
                    </w:rPr>
                    <w:t>２</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Bdr>
        <w:top w:val="single" w:sz="4" w:space="1" w:color="auto"/>
      </w:pBdr>
      <w:tabs>
        <w:tab w:val="clear" w:pos="4153"/>
        <w:tab w:val="clear" w:pos="8306"/>
        <w:tab w:val="center" w:pos="4819"/>
        <w:tab w:val="right" w:pos="9638"/>
      </w:tabs>
      <w:rPr>
        <w:rFonts w:ascii="仿宋" w:eastAsia="仿宋" w:hAnsi="仿宋"/>
        <w:sz w:val="21"/>
        <w:szCs w:val="21"/>
      </w:rPr>
    </w:pPr>
    <w:r w:rsidRPr="004E1A77">
      <w:rPr>
        <w:sz w:val="21"/>
      </w:rPr>
      <w:pict>
        <v:shapetype id="_x0000_t202" coordsize="21600,21600" o:spt="202" path="m,l,21600r21600,l21600,xe">
          <v:stroke joinstyle="miter"/>
          <v:path gradientshapeok="t" o:connecttype="rect"/>
        </v:shapetype>
        <v:shape id="_x0000_s3107" type="#_x0000_t202" style="position:absolute;margin-left:832pt;margin-top:0;width:2in;height:2in;z-index:7;mso-wrap-style:none;mso-position-horizontal:right;mso-position-horizontal-relative:margin" filled="f" stroked="f" strokeweight="1.25pt">
          <v:textbox style="mso-next-textbox:#_x0000_s3107;mso-fit-shape-to-text:t" inset="0,0,0,0">
            <w:txbxContent>
              <w:p w:rsidR="005272C0" w:rsidRDefault="004E1A77">
                <w:pPr>
                  <w:pStyle w:val="ac"/>
                </w:pPr>
                <w:fldSimple w:instr=" PAGE  \* MERGEFORMAT ">
                  <w:r w:rsidR="0065201F">
                    <w:rPr>
                      <w:rFonts w:hint="eastAsia"/>
                      <w:noProof/>
                    </w:rPr>
                    <w:t>１</w:t>
                  </w:r>
                </w:fldSimple>
              </w:p>
            </w:txbxContent>
          </v:textbox>
          <w10:wrap anchorx="margin"/>
        </v:shape>
      </w:pict>
    </w:r>
    <w:r w:rsidR="005272C0">
      <w:rPr>
        <w:rFonts w:ascii="仿宋" w:eastAsia="仿宋" w:hAnsi="仿宋" w:hint="eastAsia"/>
        <w:sz w:val="21"/>
        <w:szCs w:val="21"/>
      </w:rPr>
      <w:t>江苏圣泰环保科技股份有限公司</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c"/>
      <w:pBdr>
        <w:top w:val="single" w:sz="4" w:space="1" w:color="auto"/>
      </w:pBdr>
      <w:tabs>
        <w:tab w:val="clear" w:pos="4153"/>
        <w:tab w:val="clear" w:pos="8306"/>
        <w:tab w:val="left" w:pos="8736"/>
        <w:tab w:val="right" w:pos="9638"/>
      </w:tabs>
      <w:rPr>
        <w:rFonts w:ascii="仿宋" w:eastAsia="仿宋" w:hAnsi="仿宋"/>
        <w:sz w:val="21"/>
        <w:szCs w:val="21"/>
      </w:rPr>
    </w:pPr>
    <w:r>
      <w:rPr>
        <w:rFonts w:ascii="仿宋" w:eastAsia="仿宋" w:hAnsi="仿宋" w:hint="eastAsia"/>
        <w:sz w:val="21"/>
        <w:szCs w:val="21"/>
      </w:rPr>
      <w:t>江苏圣泰环境科技股份有限公司</w:t>
    </w:r>
    <w:r w:rsidR="004E1A77" w:rsidRPr="004E1A77">
      <w:rPr>
        <w:sz w:val="21"/>
      </w:rPr>
      <w:pict>
        <v:shapetype id="_x0000_t202" coordsize="21600,21600" o:spt="202" path="m,l,21600r21600,l21600,xe">
          <v:stroke joinstyle="miter"/>
          <v:path gradientshapeok="t" o:connecttype="rect"/>
        </v:shapetype>
        <v:shape id="_x0000_s3096" type="#_x0000_t202" style="position:absolute;margin-left:832pt;margin-top:0;width:2in;height:2in;z-index:6;mso-wrap-style:none;mso-position-horizontal:right;mso-position-horizontal-relative:margin;mso-position-vertical-relative:text" filled="f" stroked="f" strokeweight="1.25pt">
          <v:textbox style="mso-next-textbox:#_x0000_s3096;mso-fit-shape-to-text:t" inset="0,0,0,0">
            <w:txbxContent>
              <w:p w:rsidR="005272C0" w:rsidRDefault="004E1A77">
                <w:pPr>
                  <w:pStyle w:val="ac"/>
                </w:pPr>
                <w:fldSimple w:instr=" PAGE  \* MERGEFORMAT ">
                  <w:r w:rsidR="005272C0">
                    <w:rPr>
                      <w:rFonts w:hint="eastAsia"/>
                    </w:rPr>
                    <w:t>1</w:t>
                  </w:r>
                </w:fldSimple>
              </w:p>
            </w:txbxContent>
          </v:textbox>
          <w10:wrap anchorx="margin"/>
        </v:shape>
      </w:pict>
    </w:r>
    <w:r>
      <w:rPr>
        <w:rFonts w:ascii="仿宋" w:eastAsia="仿宋" w:hAnsi="仿宋" w:hint="eastAsia"/>
        <w:sz w:val="21"/>
        <w:szCs w:val="21"/>
      </w:rP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c"/>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c"/>
    </w:pPr>
    <w:r>
      <w:pict>
        <v:shapetype id="_x0000_t202" coordsize="21600,21600" o:spt="202" path="m,l,21600r21600,l21600,xe">
          <v:stroke joinstyle="miter"/>
          <v:path gradientshapeok="t" o:connecttype="rect"/>
        </v:shapetype>
        <v:shape id="_x0000_s3088" type="#_x0000_t202" style="position:absolute;margin-left:832pt;margin-top:0;width:2in;height:2in;z-index:8;mso-wrap-style:none;mso-position-horizontal:right;mso-position-horizontal-relative:margin" filled="f" stroked="f" strokeweight="1.25pt">
          <v:textbox style="mso-fit-shape-to-text:t" inset="0,0,0,0">
            <w:txbxContent>
              <w:p w:rsidR="005272C0" w:rsidRDefault="004E1A77">
                <w:pPr>
                  <w:pStyle w:val="ac"/>
                </w:pPr>
                <w:fldSimple w:instr=" PAGE  \* MERGEFORMAT ">
                  <w:r w:rsidR="0065201F">
                    <w:rPr>
                      <w:rFonts w:hint="eastAsia"/>
                      <w:noProof/>
                    </w:rPr>
                    <w:t>６１</w:t>
                  </w:r>
                </w:fldSimple>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76B" w:rsidRDefault="00EA476B" w:rsidP="00FB4467">
      <w:r>
        <w:separator/>
      </w:r>
    </w:p>
  </w:footnote>
  <w:footnote w:type="continuationSeparator" w:id="0">
    <w:p w:rsidR="00EA476B" w:rsidRDefault="00EA476B" w:rsidP="00FB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jc w:val="left"/>
      <w:rPr>
        <w:rFonts w:ascii="仿宋" w:eastAsia="仿宋" w:hAnsi="仿宋"/>
        <w:sz w:val="21"/>
        <w:szCs w:val="21"/>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pBdr>
        <w:bottom w:val="none" w:sz="0" w:space="0" w:color="auto"/>
      </w:pBdr>
      <w:jc w:val="left"/>
      <w:rPr>
        <w:rFonts w:ascii="仿宋" w:eastAsia="仿宋" w:hAnsi="仿宋"/>
        <w:sz w:val="21"/>
        <w:szCs w:val="21"/>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ind w:firstLineChars="800" w:firstLine="1680"/>
      <w:jc w:val="left"/>
    </w:pPr>
    <w:r>
      <w:rPr>
        <w:rFonts w:ascii="仿宋" w:eastAsia="仿宋" w:hAnsi="仿宋" w:hint="eastAsia"/>
        <w:sz w:val="21"/>
        <w:szCs w:val="21"/>
      </w:rPr>
      <w:t>南通比撒列</w:t>
    </w:r>
    <w:r>
      <w:rPr>
        <w:rFonts w:ascii="仿宋" w:eastAsia="仿宋" w:hAnsi="仿宋" w:hint="eastAsia"/>
        <w:sz w:val="21"/>
        <w:szCs w:val="21"/>
      </w:rPr>
      <w:tab/>
      <w:t>不锈钢制品有限公司不锈钢装饰件加工项目环境影响报告表</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4E1A77">
    <w:pPr>
      <w:pStyle w:val="ad"/>
      <w:ind w:firstLineChars="850" w:firstLine="1785"/>
      <w:jc w:val="left"/>
      <w:rPr>
        <w:rFonts w:ascii="仿宋" w:eastAsia="仿宋" w:hAnsi="仿宋"/>
        <w:sz w:val="21"/>
        <w:szCs w:val="21"/>
      </w:rPr>
    </w:pPr>
    <w:r w:rsidRPr="004E1A77">
      <w:rPr>
        <w:sz w:val="21"/>
      </w:rP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5;mso-wrap-style:none;mso-position-horizontal:center;mso-position-horizontal-relative:margin" filled="f" stroked="f" strokeweight="1.25pt">
          <v:textbox style="mso-next-textbox:#_x0000_s3080;mso-fit-shape-to-text:t" inset="0,0,0,0">
            <w:txbxContent>
              <w:p w:rsidR="005272C0" w:rsidRDefault="004E1A77">
                <w:pPr>
                  <w:pStyle w:val="ad"/>
                </w:pPr>
                <w:r>
                  <w:fldChar w:fldCharType="begin"/>
                </w:r>
                <w:r>
                  <w:instrText xml:space="preserve"> PAGE  \* MERGEFORMAT </w:instrText>
                </w:r>
                <w:r>
                  <w:fldChar w:fldCharType="separate"/>
                </w:r>
                <w:r w:rsidR="005272C0">
                  <w:rPr>
                    <w:rFonts w:hint="eastAsia"/>
                  </w:rPr>
                  <w:t>1</w:t>
                </w:r>
                <w:r>
                  <w:fldChar w:fldCharType="end"/>
                </w:r>
              </w:p>
            </w:txbxContent>
          </v:textbox>
          <w10:wrap anchorx="margin"/>
        </v:shape>
      </w:pict>
    </w:r>
    <w:r w:rsidR="005272C0">
      <w:rPr>
        <w:rFonts w:ascii="仿宋" w:eastAsia="仿宋" w:hAnsi="仿宋" w:hint="eastAsia"/>
        <w:sz w:val="21"/>
        <w:szCs w:val="21"/>
      </w:rPr>
      <w:t>南通比撒列不锈钢制品有限公司精密机械设备生产项目环境影响报告表</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pBdr>
        <w:bottom w:val="none" w:sz="0" w:space="0" w:color="auto"/>
      </w:pBdr>
      <w:jc w:val="lef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2C0" w:rsidRDefault="005272C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1">
    <w:nsid w:val="0A3B2D60"/>
    <w:multiLevelType w:val="multilevel"/>
    <w:tmpl w:val="0A3B2D60"/>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58CD4C69"/>
    <w:multiLevelType w:val="singleLevel"/>
    <w:tmpl w:val="58CD4C69"/>
    <w:lvl w:ilvl="0">
      <w:start w:val="2"/>
      <w:numFmt w:val="decimal"/>
      <w:suff w:val="nothing"/>
      <w:lvlText w:val="%1、"/>
      <w:lvlJc w:val="left"/>
    </w:lvl>
  </w:abstractNum>
  <w:abstractNum w:abstractNumId="3">
    <w:nsid w:val="58CD556C"/>
    <w:multiLevelType w:val="singleLevel"/>
    <w:tmpl w:val="58CD556C"/>
    <w:lvl w:ilvl="0">
      <w:start w:val="2"/>
      <w:numFmt w:val="decimal"/>
      <w:suff w:val="nothing"/>
      <w:lvlText w:val="（%1）"/>
      <w:lvlJc w:val="left"/>
    </w:lvl>
  </w:abstractNum>
  <w:abstractNum w:abstractNumId="4">
    <w:nsid w:val="58CD5E64"/>
    <w:multiLevelType w:val="singleLevel"/>
    <w:tmpl w:val="58CD5E64"/>
    <w:lvl w:ilvl="0">
      <w:start w:val="2"/>
      <w:numFmt w:val="decimal"/>
      <w:suff w:val="nothing"/>
      <w:lvlText w:val="%1、"/>
      <w:lvlJc w:val="left"/>
    </w:lvl>
  </w:abstractNum>
  <w:abstractNum w:abstractNumId="5">
    <w:nsid w:val="6B957F5B"/>
    <w:multiLevelType w:val="multilevel"/>
    <w:tmpl w:val="6AD4C482"/>
    <w:lvl w:ilvl="0">
      <w:start w:val="2"/>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oNotTrackMoves/>
  <w:defaultTabStop w:val="420"/>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hdrShapeDefaults>
    <o:shapedefaults v:ext="edit" spidmax="19458" strokecolor="#739cc3">
      <v:fill angle="90" type="gradient">
        <o:fill v:ext="view" type="gradientUnscaled"/>
      </v:fill>
      <v:stroke color="#739cc3" weight="1.25pt"/>
      <o:colormenu v:ext="edit" strokecolor="none [3213]"/>
    </o:shapedefaults>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DA3"/>
    <w:rsid w:val="000021F2"/>
    <w:rsid w:val="0000282C"/>
    <w:rsid w:val="00005038"/>
    <w:rsid w:val="00012293"/>
    <w:rsid w:val="00012334"/>
    <w:rsid w:val="0001377B"/>
    <w:rsid w:val="00013C09"/>
    <w:rsid w:val="0001566F"/>
    <w:rsid w:val="00016AF7"/>
    <w:rsid w:val="0001795F"/>
    <w:rsid w:val="00017B8F"/>
    <w:rsid w:val="00021F32"/>
    <w:rsid w:val="00021FFA"/>
    <w:rsid w:val="000231C4"/>
    <w:rsid w:val="00024E27"/>
    <w:rsid w:val="000250B0"/>
    <w:rsid w:val="000320DE"/>
    <w:rsid w:val="00032761"/>
    <w:rsid w:val="00032948"/>
    <w:rsid w:val="00032B21"/>
    <w:rsid w:val="0003570F"/>
    <w:rsid w:val="00035F07"/>
    <w:rsid w:val="00037D94"/>
    <w:rsid w:val="0004427B"/>
    <w:rsid w:val="00045C5B"/>
    <w:rsid w:val="00047E4A"/>
    <w:rsid w:val="0005102B"/>
    <w:rsid w:val="00052BEE"/>
    <w:rsid w:val="00052E93"/>
    <w:rsid w:val="00055362"/>
    <w:rsid w:val="00055444"/>
    <w:rsid w:val="00061C92"/>
    <w:rsid w:val="000629C3"/>
    <w:rsid w:val="00062BEF"/>
    <w:rsid w:val="00071009"/>
    <w:rsid w:val="00071D5B"/>
    <w:rsid w:val="000741CD"/>
    <w:rsid w:val="00074A77"/>
    <w:rsid w:val="000756FF"/>
    <w:rsid w:val="00081ADB"/>
    <w:rsid w:val="000823D3"/>
    <w:rsid w:val="00082A10"/>
    <w:rsid w:val="000848FE"/>
    <w:rsid w:val="000855AC"/>
    <w:rsid w:val="000872A7"/>
    <w:rsid w:val="00087F2F"/>
    <w:rsid w:val="00087F41"/>
    <w:rsid w:val="00093838"/>
    <w:rsid w:val="00094061"/>
    <w:rsid w:val="00095172"/>
    <w:rsid w:val="00095FCB"/>
    <w:rsid w:val="00096675"/>
    <w:rsid w:val="000971A4"/>
    <w:rsid w:val="00097211"/>
    <w:rsid w:val="000A0BD1"/>
    <w:rsid w:val="000A1D2F"/>
    <w:rsid w:val="000A22E0"/>
    <w:rsid w:val="000A3E7D"/>
    <w:rsid w:val="000A42D4"/>
    <w:rsid w:val="000A5256"/>
    <w:rsid w:val="000B181F"/>
    <w:rsid w:val="000B278A"/>
    <w:rsid w:val="000B3BE0"/>
    <w:rsid w:val="000B5ADD"/>
    <w:rsid w:val="000B65A6"/>
    <w:rsid w:val="000C067A"/>
    <w:rsid w:val="000C51E9"/>
    <w:rsid w:val="000C6381"/>
    <w:rsid w:val="000C7A56"/>
    <w:rsid w:val="000D0606"/>
    <w:rsid w:val="000D1821"/>
    <w:rsid w:val="000D20FC"/>
    <w:rsid w:val="000D5E35"/>
    <w:rsid w:val="000D7792"/>
    <w:rsid w:val="000E4EC2"/>
    <w:rsid w:val="000E55E6"/>
    <w:rsid w:val="000E56C6"/>
    <w:rsid w:val="000F07D7"/>
    <w:rsid w:val="000F1104"/>
    <w:rsid w:val="000F12D6"/>
    <w:rsid w:val="000F4BC4"/>
    <w:rsid w:val="000F4D88"/>
    <w:rsid w:val="000F5440"/>
    <w:rsid w:val="000F6621"/>
    <w:rsid w:val="0010378F"/>
    <w:rsid w:val="00104F37"/>
    <w:rsid w:val="00105223"/>
    <w:rsid w:val="0010697A"/>
    <w:rsid w:val="0010705D"/>
    <w:rsid w:val="001077B7"/>
    <w:rsid w:val="0010782C"/>
    <w:rsid w:val="00110098"/>
    <w:rsid w:val="00110863"/>
    <w:rsid w:val="001125F4"/>
    <w:rsid w:val="0011453B"/>
    <w:rsid w:val="00115964"/>
    <w:rsid w:val="001178CD"/>
    <w:rsid w:val="00122B84"/>
    <w:rsid w:val="00123E31"/>
    <w:rsid w:val="00127D7E"/>
    <w:rsid w:val="00130DDC"/>
    <w:rsid w:val="00131423"/>
    <w:rsid w:val="001314AD"/>
    <w:rsid w:val="001367A3"/>
    <w:rsid w:val="00136D72"/>
    <w:rsid w:val="001371CF"/>
    <w:rsid w:val="0014369A"/>
    <w:rsid w:val="00144248"/>
    <w:rsid w:val="00144554"/>
    <w:rsid w:val="00145255"/>
    <w:rsid w:val="001453FE"/>
    <w:rsid w:val="00147655"/>
    <w:rsid w:val="001503F5"/>
    <w:rsid w:val="001515EF"/>
    <w:rsid w:val="00151D11"/>
    <w:rsid w:val="001625A5"/>
    <w:rsid w:val="00163532"/>
    <w:rsid w:val="00163C9D"/>
    <w:rsid w:val="00171E3C"/>
    <w:rsid w:val="001728F1"/>
    <w:rsid w:val="00172A27"/>
    <w:rsid w:val="00173015"/>
    <w:rsid w:val="001823AF"/>
    <w:rsid w:val="00183DFD"/>
    <w:rsid w:val="00184333"/>
    <w:rsid w:val="001846F1"/>
    <w:rsid w:val="00186077"/>
    <w:rsid w:val="00190B00"/>
    <w:rsid w:val="00191541"/>
    <w:rsid w:val="00193B2E"/>
    <w:rsid w:val="00193FE5"/>
    <w:rsid w:val="00195B9D"/>
    <w:rsid w:val="00195D46"/>
    <w:rsid w:val="001969B9"/>
    <w:rsid w:val="00197231"/>
    <w:rsid w:val="0019789B"/>
    <w:rsid w:val="00197CC4"/>
    <w:rsid w:val="001A000A"/>
    <w:rsid w:val="001A03D8"/>
    <w:rsid w:val="001A19F7"/>
    <w:rsid w:val="001A33B8"/>
    <w:rsid w:val="001A4861"/>
    <w:rsid w:val="001A7E8C"/>
    <w:rsid w:val="001A7EF5"/>
    <w:rsid w:val="001B2644"/>
    <w:rsid w:val="001B3E73"/>
    <w:rsid w:val="001B509C"/>
    <w:rsid w:val="001B544C"/>
    <w:rsid w:val="001B6F59"/>
    <w:rsid w:val="001C008F"/>
    <w:rsid w:val="001C0641"/>
    <w:rsid w:val="001C3840"/>
    <w:rsid w:val="001C5339"/>
    <w:rsid w:val="001D3C07"/>
    <w:rsid w:val="001D45B4"/>
    <w:rsid w:val="001D45F9"/>
    <w:rsid w:val="001D69F8"/>
    <w:rsid w:val="001E4291"/>
    <w:rsid w:val="001E54BA"/>
    <w:rsid w:val="001F26CB"/>
    <w:rsid w:val="001F3322"/>
    <w:rsid w:val="001F55F1"/>
    <w:rsid w:val="001F5C7A"/>
    <w:rsid w:val="002001BF"/>
    <w:rsid w:val="00200295"/>
    <w:rsid w:val="00201C4E"/>
    <w:rsid w:val="00202234"/>
    <w:rsid w:val="00202CE4"/>
    <w:rsid w:val="00203582"/>
    <w:rsid w:val="002045DE"/>
    <w:rsid w:val="0020738A"/>
    <w:rsid w:val="00210CF1"/>
    <w:rsid w:val="00212D7A"/>
    <w:rsid w:val="00215588"/>
    <w:rsid w:val="00215DDE"/>
    <w:rsid w:val="0022091B"/>
    <w:rsid w:val="0022118F"/>
    <w:rsid w:val="00221DFA"/>
    <w:rsid w:val="00222821"/>
    <w:rsid w:val="00224807"/>
    <w:rsid w:val="00224B90"/>
    <w:rsid w:val="00225647"/>
    <w:rsid w:val="00227081"/>
    <w:rsid w:val="002275CD"/>
    <w:rsid w:val="0023080F"/>
    <w:rsid w:val="002318BC"/>
    <w:rsid w:val="0023258A"/>
    <w:rsid w:val="002435F1"/>
    <w:rsid w:val="00243C2C"/>
    <w:rsid w:val="00243C4F"/>
    <w:rsid w:val="00244274"/>
    <w:rsid w:val="00253D2F"/>
    <w:rsid w:val="00254E57"/>
    <w:rsid w:val="00257123"/>
    <w:rsid w:val="00257575"/>
    <w:rsid w:val="00257E68"/>
    <w:rsid w:val="00263D1B"/>
    <w:rsid w:val="00263E15"/>
    <w:rsid w:val="00264B97"/>
    <w:rsid w:val="002700D0"/>
    <w:rsid w:val="00270EAB"/>
    <w:rsid w:val="002714AD"/>
    <w:rsid w:val="00271782"/>
    <w:rsid w:val="0027311E"/>
    <w:rsid w:val="00273ED2"/>
    <w:rsid w:val="00274133"/>
    <w:rsid w:val="002758E8"/>
    <w:rsid w:val="00282CC0"/>
    <w:rsid w:val="00283B1E"/>
    <w:rsid w:val="00286E50"/>
    <w:rsid w:val="002904B5"/>
    <w:rsid w:val="00294D88"/>
    <w:rsid w:val="002955BB"/>
    <w:rsid w:val="002A0729"/>
    <w:rsid w:val="002A32CD"/>
    <w:rsid w:val="002A3944"/>
    <w:rsid w:val="002A47E2"/>
    <w:rsid w:val="002A7157"/>
    <w:rsid w:val="002B3AE7"/>
    <w:rsid w:val="002B58F9"/>
    <w:rsid w:val="002B7281"/>
    <w:rsid w:val="002B7ADA"/>
    <w:rsid w:val="002C3571"/>
    <w:rsid w:val="002C4236"/>
    <w:rsid w:val="002C5642"/>
    <w:rsid w:val="002C6EA6"/>
    <w:rsid w:val="002D44DD"/>
    <w:rsid w:val="002D4A8A"/>
    <w:rsid w:val="002D5BB3"/>
    <w:rsid w:val="002E094F"/>
    <w:rsid w:val="002E0EDC"/>
    <w:rsid w:val="002E49FF"/>
    <w:rsid w:val="002E7BA5"/>
    <w:rsid w:val="002F0CC9"/>
    <w:rsid w:val="002F2DC9"/>
    <w:rsid w:val="002F4A3F"/>
    <w:rsid w:val="002F6B46"/>
    <w:rsid w:val="003009A1"/>
    <w:rsid w:val="00302935"/>
    <w:rsid w:val="00304A7E"/>
    <w:rsid w:val="003102F7"/>
    <w:rsid w:val="00311CAB"/>
    <w:rsid w:val="00311E15"/>
    <w:rsid w:val="00313C2D"/>
    <w:rsid w:val="00314CC9"/>
    <w:rsid w:val="00317CA0"/>
    <w:rsid w:val="003244E2"/>
    <w:rsid w:val="00325AE5"/>
    <w:rsid w:val="00327AFB"/>
    <w:rsid w:val="0033016A"/>
    <w:rsid w:val="003317A9"/>
    <w:rsid w:val="0033366E"/>
    <w:rsid w:val="00334B51"/>
    <w:rsid w:val="00335D4F"/>
    <w:rsid w:val="00344CD0"/>
    <w:rsid w:val="0034568C"/>
    <w:rsid w:val="00346E2A"/>
    <w:rsid w:val="00347E53"/>
    <w:rsid w:val="00347F26"/>
    <w:rsid w:val="00350C0D"/>
    <w:rsid w:val="00352B9D"/>
    <w:rsid w:val="00353676"/>
    <w:rsid w:val="00353EBD"/>
    <w:rsid w:val="003562B7"/>
    <w:rsid w:val="003635CA"/>
    <w:rsid w:val="00365E52"/>
    <w:rsid w:val="00365E80"/>
    <w:rsid w:val="00366F60"/>
    <w:rsid w:val="0037059E"/>
    <w:rsid w:val="003717DC"/>
    <w:rsid w:val="00373655"/>
    <w:rsid w:val="003739A0"/>
    <w:rsid w:val="003740CD"/>
    <w:rsid w:val="003769B1"/>
    <w:rsid w:val="00376FE5"/>
    <w:rsid w:val="00377178"/>
    <w:rsid w:val="0038015A"/>
    <w:rsid w:val="0038144F"/>
    <w:rsid w:val="00381590"/>
    <w:rsid w:val="00381A56"/>
    <w:rsid w:val="00382C85"/>
    <w:rsid w:val="00384EC8"/>
    <w:rsid w:val="003858AA"/>
    <w:rsid w:val="003902D2"/>
    <w:rsid w:val="00390DD3"/>
    <w:rsid w:val="003915D3"/>
    <w:rsid w:val="00393456"/>
    <w:rsid w:val="0039353C"/>
    <w:rsid w:val="00394917"/>
    <w:rsid w:val="00395263"/>
    <w:rsid w:val="003977A5"/>
    <w:rsid w:val="003A11CC"/>
    <w:rsid w:val="003A2767"/>
    <w:rsid w:val="003A2DD9"/>
    <w:rsid w:val="003A6184"/>
    <w:rsid w:val="003A7FF2"/>
    <w:rsid w:val="003B07F0"/>
    <w:rsid w:val="003B3F84"/>
    <w:rsid w:val="003B47C1"/>
    <w:rsid w:val="003B552B"/>
    <w:rsid w:val="003C05E6"/>
    <w:rsid w:val="003C494C"/>
    <w:rsid w:val="003C4FFF"/>
    <w:rsid w:val="003C64CD"/>
    <w:rsid w:val="003C655B"/>
    <w:rsid w:val="003C6ACF"/>
    <w:rsid w:val="003D019D"/>
    <w:rsid w:val="003D66FC"/>
    <w:rsid w:val="003E0EAA"/>
    <w:rsid w:val="003E1832"/>
    <w:rsid w:val="003E32DA"/>
    <w:rsid w:val="003E3BF1"/>
    <w:rsid w:val="003E3DB4"/>
    <w:rsid w:val="003E5BEB"/>
    <w:rsid w:val="003E5F79"/>
    <w:rsid w:val="003E7EE1"/>
    <w:rsid w:val="003F0081"/>
    <w:rsid w:val="003F2145"/>
    <w:rsid w:val="003F2383"/>
    <w:rsid w:val="003F246D"/>
    <w:rsid w:val="003F3BE6"/>
    <w:rsid w:val="003F48C5"/>
    <w:rsid w:val="003F4E8F"/>
    <w:rsid w:val="003F5405"/>
    <w:rsid w:val="003F5D01"/>
    <w:rsid w:val="00400F7A"/>
    <w:rsid w:val="0040183D"/>
    <w:rsid w:val="00401C7E"/>
    <w:rsid w:val="00404486"/>
    <w:rsid w:val="00404DE6"/>
    <w:rsid w:val="00407475"/>
    <w:rsid w:val="00410EE9"/>
    <w:rsid w:val="00411CE4"/>
    <w:rsid w:val="004158E4"/>
    <w:rsid w:val="00416FFB"/>
    <w:rsid w:val="00417245"/>
    <w:rsid w:val="00422682"/>
    <w:rsid w:val="00422B0F"/>
    <w:rsid w:val="00425135"/>
    <w:rsid w:val="00425990"/>
    <w:rsid w:val="0042759A"/>
    <w:rsid w:val="00436456"/>
    <w:rsid w:val="004364A7"/>
    <w:rsid w:val="00441D92"/>
    <w:rsid w:val="004438B1"/>
    <w:rsid w:val="00451F69"/>
    <w:rsid w:val="004546BF"/>
    <w:rsid w:val="00454FFF"/>
    <w:rsid w:val="0045552B"/>
    <w:rsid w:val="004574F5"/>
    <w:rsid w:val="00463EAF"/>
    <w:rsid w:val="00464637"/>
    <w:rsid w:val="00465B30"/>
    <w:rsid w:val="0047559B"/>
    <w:rsid w:val="004776BC"/>
    <w:rsid w:val="00477ABD"/>
    <w:rsid w:val="00477B19"/>
    <w:rsid w:val="00480186"/>
    <w:rsid w:val="004806E1"/>
    <w:rsid w:val="004809E3"/>
    <w:rsid w:val="00481D30"/>
    <w:rsid w:val="004822A7"/>
    <w:rsid w:val="004835C0"/>
    <w:rsid w:val="004838D5"/>
    <w:rsid w:val="00484A99"/>
    <w:rsid w:val="00485473"/>
    <w:rsid w:val="004860D7"/>
    <w:rsid w:val="00486881"/>
    <w:rsid w:val="00486A9D"/>
    <w:rsid w:val="00487EED"/>
    <w:rsid w:val="0049188D"/>
    <w:rsid w:val="00496A4A"/>
    <w:rsid w:val="004974DF"/>
    <w:rsid w:val="004979CE"/>
    <w:rsid w:val="004A326E"/>
    <w:rsid w:val="004A4DB4"/>
    <w:rsid w:val="004A57FA"/>
    <w:rsid w:val="004A718A"/>
    <w:rsid w:val="004B1870"/>
    <w:rsid w:val="004B3066"/>
    <w:rsid w:val="004B3938"/>
    <w:rsid w:val="004B67EA"/>
    <w:rsid w:val="004B6B46"/>
    <w:rsid w:val="004B71FB"/>
    <w:rsid w:val="004C1609"/>
    <w:rsid w:val="004C2899"/>
    <w:rsid w:val="004C3F3F"/>
    <w:rsid w:val="004C51CD"/>
    <w:rsid w:val="004C6DBA"/>
    <w:rsid w:val="004C77E4"/>
    <w:rsid w:val="004D3FD4"/>
    <w:rsid w:val="004D7D84"/>
    <w:rsid w:val="004E1A77"/>
    <w:rsid w:val="004E21ED"/>
    <w:rsid w:val="004E265E"/>
    <w:rsid w:val="004E461A"/>
    <w:rsid w:val="004E5D15"/>
    <w:rsid w:val="004E68CE"/>
    <w:rsid w:val="004E6C06"/>
    <w:rsid w:val="004E6C48"/>
    <w:rsid w:val="004E6E9D"/>
    <w:rsid w:val="004E7CFC"/>
    <w:rsid w:val="004F0D78"/>
    <w:rsid w:val="004F1BCD"/>
    <w:rsid w:val="004F203E"/>
    <w:rsid w:val="004F2310"/>
    <w:rsid w:val="004F2743"/>
    <w:rsid w:val="004F4980"/>
    <w:rsid w:val="004F664B"/>
    <w:rsid w:val="00500A1F"/>
    <w:rsid w:val="00500AAE"/>
    <w:rsid w:val="00501321"/>
    <w:rsid w:val="00502051"/>
    <w:rsid w:val="00502439"/>
    <w:rsid w:val="0050371E"/>
    <w:rsid w:val="00510CE2"/>
    <w:rsid w:val="00512583"/>
    <w:rsid w:val="0051320D"/>
    <w:rsid w:val="00514C56"/>
    <w:rsid w:val="00520031"/>
    <w:rsid w:val="00520214"/>
    <w:rsid w:val="00520EA3"/>
    <w:rsid w:val="00520EB6"/>
    <w:rsid w:val="00526EDC"/>
    <w:rsid w:val="005272C0"/>
    <w:rsid w:val="00530420"/>
    <w:rsid w:val="00530BAB"/>
    <w:rsid w:val="0053153D"/>
    <w:rsid w:val="00531635"/>
    <w:rsid w:val="00533C94"/>
    <w:rsid w:val="005341BA"/>
    <w:rsid w:val="00535F8F"/>
    <w:rsid w:val="0054272A"/>
    <w:rsid w:val="005429D5"/>
    <w:rsid w:val="00543FAF"/>
    <w:rsid w:val="00545F5F"/>
    <w:rsid w:val="00545F7E"/>
    <w:rsid w:val="005510DD"/>
    <w:rsid w:val="0055325B"/>
    <w:rsid w:val="00554AC8"/>
    <w:rsid w:val="00556576"/>
    <w:rsid w:val="00562A15"/>
    <w:rsid w:val="0056314F"/>
    <w:rsid w:val="005640D4"/>
    <w:rsid w:val="00564732"/>
    <w:rsid w:val="005658FA"/>
    <w:rsid w:val="005667D1"/>
    <w:rsid w:val="00567944"/>
    <w:rsid w:val="00567AFA"/>
    <w:rsid w:val="00571580"/>
    <w:rsid w:val="005715C6"/>
    <w:rsid w:val="00572B78"/>
    <w:rsid w:val="005750DE"/>
    <w:rsid w:val="00575803"/>
    <w:rsid w:val="00575A4A"/>
    <w:rsid w:val="00575F67"/>
    <w:rsid w:val="005770AC"/>
    <w:rsid w:val="00580EBF"/>
    <w:rsid w:val="00581366"/>
    <w:rsid w:val="00582318"/>
    <w:rsid w:val="005869C0"/>
    <w:rsid w:val="00587413"/>
    <w:rsid w:val="00590670"/>
    <w:rsid w:val="00591063"/>
    <w:rsid w:val="0059326B"/>
    <w:rsid w:val="0059544C"/>
    <w:rsid w:val="005A11F2"/>
    <w:rsid w:val="005A1B1B"/>
    <w:rsid w:val="005A1CF9"/>
    <w:rsid w:val="005A1E15"/>
    <w:rsid w:val="005A2FB0"/>
    <w:rsid w:val="005A3C6A"/>
    <w:rsid w:val="005A4092"/>
    <w:rsid w:val="005A4C98"/>
    <w:rsid w:val="005A668E"/>
    <w:rsid w:val="005B1F5B"/>
    <w:rsid w:val="005B2B2A"/>
    <w:rsid w:val="005B5333"/>
    <w:rsid w:val="005B6E42"/>
    <w:rsid w:val="005B7D64"/>
    <w:rsid w:val="005B7F3C"/>
    <w:rsid w:val="005C03A0"/>
    <w:rsid w:val="005C0D9B"/>
    <w:rsid w:val="005C1554"/>
    <w:rsid w:val="005C1E3E"/>
    <w:rsid w:val="005C2576"/>
    <w:rsid w:val="005C2727"/>
    <w:rsid w:val="005C312B"/>
    <w:rsid w:val="005C65ED"/>
    <w:rsid w:val="005C71C5"/>
    <w:rsid w:val="005C73D6"/>
    <w:rsid w:val="005D1BE8"/>
    <w:rsid w:val="005D1C80"/>
    <w:rsid w:val="005D3A5B"/>
    <w:rsid w:val="005D44E9"/>
    <w:rsid w:val="005D4A30"/>
    <w:rsid w:val="005D70A9"/>
    <w:rsid w:val="005E0BB6"/>
    <w:rsid w:val="005E2627"/>
    <w:rsid w:val="005E71AC"/>
    <w:rsid w:val="005F02A2"/>
    <w:rsid w:val="005F3F3B"/>
    <w:rsid w:val="006004D4"/>
    <w:rsid w:val="00600A45"/>
    <w:rsid w:val="0060194B"/>
    <w:rsid w:val="00603662"/>
    <w:rsid w:val="00605123"/>
    <w:rsid w:val="00605C7B"/>
    <w:rsid w:val="00610D8D"/>
    <w:rsid w:val="00611C78"/>
    <w:rsid w:val="00613188"/>
    <w:rsid w:val="00613A9A"/>
    <w:rsid w:val="00616936"/>
    <w:rsid w:val="006213D9"/>
    <w:rsid w:val="00621802"/>
    <w:rsid w:val="00627A38"/>
    <w:rsid w:val="00630112"/>
    <w:rsid w:val="00632F7B"/>
    <w:rsid w:val="006334D5"/>
    <w:rsid w:val="006347FF"/>
    <w:rsid w:val="00635799"/>
    <w:rsid w:val="00635D60"/>
    <w:rsid w:val="0063717A"/>
    <w:rsid w:val="00641E03"/>
    <w:rsid w:val="00642A50"/>
    <w:rsid w:val="00642C9F"/>
    <w:rsid w:val="00644B36"/>
    <w:rsid w:val="00644DD5"/>
    <w:rsid w:val="006457F1"/>
    <w:rsid w:val="006465F8"/>
    <w:rsid w:val="00646910"/>
    <w:rsid w:val="006503EB"/>
    <w:rsid w:val="00651D20"/>
    <w:rsid w:val="00651FE2"/>
    <w:rsid w:val="0065201F"/>
    <w:rsid w:val="00654958"/>
    <w:rsid w:val="00656375"/>
    <w:rsid w:val="00663611"/>
    <w:rsid w:val="00664348"/>
    <w:rsid w:val="00664865"/>
    <w:rsid w:val="00665398"/>
    <w:rsid w:val="0067006D"/>
    <w:rsid w:val="006701B9"/>
    <w:rsid w:val="00670892"/>
    <w:rsid w:val="00670CC2"/>
    <w:rsid w:val="00671D27"/>
    <w:rsid w:val="00672A02"/>
    <w:rsid w:val="00672FC9"/>
    <w:rsid w:val="00673DA0"/>
    <w:rsid w:val="00676CA7"/>
    <w:rsid w:val="006773B0"/>
    <w:rsid w:val="00680299"/>
    <w:rsid w:val="006806AA"/>
    <w:rsid w:val="0068200B"/>
    <w:rsid w:val="00683ABC"/>
    <w:rsid w:val="00683BA3"/>
    <w:rsid w:val="006845CC"/>
    <w:rsid w:val="0068530D"/>
    <w:rsid w:val="0068624A"/>
    <w:rsid w:val="006878BF"/>
    <w:rsid w:val="00692F23"/>
    <w:rsid w:val="00694812"/>
    <w:rsid w:val="00695B31"/>
    <w:rsid w:val="0069653F"/>
    <w:rsid w:val="006A0E59"/>
    <w:rsid w:val="006A3BC6"/>
    <w:rsid w:val="006A40CE"/>
    <w:rsid w:val="006A776E"/>
    <w:rsid w:val="006B0F47"/>
    <w:rsid w:val="006B277A"/>
    <w:rsid w:val="006B34D4"/>
    <w:rsid w:val="006B55A8"/>
    <w:rsid w:val="006B5A8B"/>
    <w:rsid w:val="006C1306"/>
    <w:rsid w:val="006C4C15"/>
    <w:rsid w:val="006C51E3"/>
    <w:rsid w:val="006C798A"/>
    <w:rsid w:val="006D049D"/>
    <w:rsid w:val="006D0E93"/>
    <w:rsid w:val="006D6AFA"/>
    <w:rsid w:val="006D6FA5"/>
    <w:rsid w:val="006D743D"/>
    <w:rsid w:val="006E2FE3"/>
    <w:rsid w:val="006E448B"/>
    <w:rsid w:val="006E4E97"/>
    <w:rsid w:val="006E545E"/>
    <w:rsid w:val="006E58DF"/>
    <w:rsid w:val="006E7FD6"/>
    <w:rsid w:val="006F1B3A"/>
    <w:rsid w:val="006F2057"/>
    <w:rsid w:val="006F23FC"/>
    <w:rsid w:val="006F3A8A"/>
    <w:rsid w:val="00701B6A"/>
    <w:rsid w:val="00701CED"/>
    <w:rsid w:val="00702079"/>
    <w:rsid w:val="007056DC"/>
    <w:rsid w:val="007069B9"/>
    <w:rsid w:val="00706CE5"/>
    <w:rsid w:val="00707AA5"/>
    <w:rsid w:val="00707FD7"/>
    <w:rsid w:val="00711A1C"/>
    <w:rsid w:val="00714DCC"/>
    <w:rsid w:val="00717784"/>
    <w:rsid w:val="0072600A"/>
    <w:rsid w:val="00730376"/>
    <w:rsid w:val="0073212E"/>
    <w:rsid w:val="0073332B"/>
    <w:rsid w:val="00734C4B"/>
    <w:rsid w:val="00736F75"/>
    <w:rsid w:val="00741B64"/>
    <w:rsid w:val="0074209B"/>
    <w:rsid w:val="00743371"/>
    <w:rsid w:val="007442AB"/>
    <w:rsid w:val="0074728B"/>
    <w:rsid w:val="0075017B"/>
    <w:rsid w:val="007540F6"/>
    <w:rsid w:val="0075464A"/>
    <w:rsid w:val="007565BD"/>
    <w:rsid w:val="00756F58"/>
    <w:rsid w:val="0076024B"/>
    <w:rsid w:val="007619A0"/>
    <w:rsid w:val="00765224"/>
    <w:rsid w:val="00766BC9"/>
    <w:rsid w:val="007706D6"/>
    <w:rsid w:val="00772A6E"/>
    <w:rsid w:val="0077565D"/>
    <w:rsid w:val="00780075"/>
    <w:rsid w:val="00781C5F"/>
    <w:rsid w:val="00784C99"/>
    <w:rsid w:val="00785484"/>
    <w:rsid w:val="0078643E"/>
    <w:rsid w:val="00791EC6"/>
    <w:rsid w:val="0079360F"/>
    <w:rsid w:val="00793B7C"/>
    <w:rsid w:val="00794F29"/>
    <w:rsid w:val="007959FF"/>
    <w:rsid w:val="007963F0"/>
    <w:rsid w:val="007A0A98"/>
    <w:rsid w:val="007A32B4"/>
    <w:rsid w:val="007A5F1C"/>
    <w:rsid w:val="007B0C43"/>
    <w:rsid w:val="007B4655"/>
    <w:rsid w:val="007B5ABF"/>
    <w:rsid w:val="007B6C17"/>
    <w:rsid w:val="007C04C7"/>
    <w:rsid w:val="007C0813"/>
    <w:rsid w:val="007C41BE"/>
    <w:rsid w:val="007C7191"/>
    <w:rsid w:val="007C7524"/>
    <w:rsid w:val="007D2F69"/>
    <w:rsid w:val="007D40FF"/>
    <w:rsid w:val="007D4CAD"/>
    <w:rsid w:val="007D6F38"/>
    <w:rsid w:val="007D7183"/>
    <w:rsid w:val="007D7D96"/>
    <w:rsid w:val="007E175A"/>
    <w:rsid w:val="007E48FE"/>
    <w:rsid w:val="007E4981"/>
    <w:rsid w:val="007E5340"/>
    <w:rsid w:val="007E5CE8"/>
    <w:rsid w:val="007E60BA"/>
    <w:rsid w:val="007E79F0"/>
    <w:rsid w:val="007F076B"/>
    <w:rsid w:val="007F1F77"/>
    <w:rsid w:val="007F4C97"/>
    <w:rsid w:val="007F73F7"/>
    <w:rsid w:val="008011C0"/>
    <w:rsid w:val="00801CC8"/>
    <w:rsid w:val="00803C7A"/>
    <w:rsid w:val="00804AFE"/>
    <w:rsid w:val="00811106"/>
    <w:rsid w:val="008111C8"/>
    <w:rsid w:val="008127F1"/>
    <w:rsid w:val="00812C03"/>
    <w:rsid w:val="00813C07"/>
    <w:rsid w:val="00816569"/>
    <w:rsid w:val="008226FC"/>
    <w:rsid w:val="00823BA5"/>
    <w:rsid w:val="0082485C"/>
    <w:rsid w:val="0083265D"/>
    <w:rsid w:val="0083398C"/>
    <w:rsid w:val="008340AF"/>
    <w:rsid w:val="00834753"/>
    <w:rsid w:val="00835848"/>
    <w:rsid w:val="008375DE"/>
    <w:rsid w:val="00840D5A"/>
    <w:rsid w:val="00843794"/>
    <w:rsid w:val="0084396B"/>
    <w:rsid w:val="00843B47"/>
    <w:rsid w:val="00843C6C"/>
    <w:rsid w:val="00846DE7"/>
    <w:rsid w:val="00847A65"/>
    <w:rsid w:val="00850120"/>
    <w:rsid w:val="008506EC"/>
    <w:rsid w:val="00851966"/>
    <w:rsid w:val="008526DA"/>
    <w:rsid w:val="00852F8E"/>
    <w:rsid w:val="0085514D"/>
    <w:rsid w:val="0085658F"/>
    <w:rsid w:val="00856F3E"/>
    <w:rsid w:val="00857163"/>
    <w:rsid w:val="00861063"/>
    <w:rsid w:val="0086335B"/>
    <w:rsid w:val="008654AD"/>
    <w:rsid w:val="008669E0"/>
    <w:rsid w:val="008676DA"/>
    <w:rsid w:val="00870726"/>
    <w:rsid w:val="00871584"/>
    <w:rsid w:val="008720A7"/>
    <w:rsid w:val="0087282D"/>
    <w:rsid w:val="008730E7"/>
    <w:rsid w:val="00873324"/>
    <w:rsid w:val="00873D60"/>
    <w:rsid w:val="008748F2"/>
    <w:rsid w:val="00874E3C"/>
    <w:rsid w:val="00875047"/>
    <w:rsid w:val="00876879"/>
    <w:rsid w:val="008802D3"/>
    <w:rsid w:val="00881496"/>
    <w:rsid w:val="008822ED"/>
    <w:rsid w:val="008836E2"/>
    <w:rsid w:val="00883AD0"/>
    <w:rsid w:val="00883CD1"/>
    <w:rsid w:val="00885A2F"/>
    <w:rsid w:val="00886E19"/>
    <w:rsid w:val="00890135"/>
    <w:rsid w:val="008903CC"/>
    <w:rsid w:val="00892F95"/>
    <w:rsid w:val="0089529F"/>
    <w:rsid w:val="00896440"/>
    <w:rsid w:val="008A0955"/>
    <w:rsid w:val="008A2BA6"/>
    <w:rsid w:val="008A3E75"/>
    <w:rsid w:val="008B0D96"/>
    <w:rsid w:val="008B1105"/>
    <w:rsid w:val="008B5816"/>
    <w:rsid w:val="008B5B1B"/>
    <w:rsid w:val="008B7DBF"/>
    <w:rsid w:val="008B7F08"/>
    <w:rsid w:val="008C0AE3"/>
    <w:rsid w:val="008C2228"/>
    <w:rsid w:val="008C73D4"/>
    <w:rsid w:val="008D17BD"/>
    <w:rsid w:val="008D5B93"/>
    <w:rsid w:val="008D7866"/>
    <w:rsid w:val="008E014A"/>
    <w:rsid w:val="008E0B0C"/>
    <w:rsid w:val="008E1927"/>
    <w:rsid w:val="008E6096"/>
    <w:rsid w:val="008E66DF"/>
    <w:rsid w:val="008E6ECE"/>
    <w:rsid w:val="008E7377"/>
    <w:rsid w:val="008E7EB5"/>
    <w:rsid w:val="008F0387"/>
    <w:rsid w:val="008F1FE8"/>
    <w:rsid w:val="008F21BB"/>
    <w:rsid w:val="008F2E4D"/>
    <w:rsid w:val="008F30B5"/>
    <w:rsid w:val="008F474A"/>
    <w:rsid w:val="008F58DD"/>
    <w:rsid w:val="008F5B6A"/>
    <w:rsid w:val="0090037D"/>
    <w:rsid w:val="00900F90"/>
    <w:rsid w:val="00901E09"/>
    <w:rsid w:val="0090265B"/>
    <w:rsid w:val="00904C7B"/>
    <w:rsid w:val="009051F9"/>
    <w:rsid w:val="0090530B"/>
    <w:rsid w:val="00905C03"/>
    <w:rsid w:val="00910368"/>
    <w:rsid w:val="00910E17"/>
    <w:rsid w:val="009120D0"/>
    <w:rsid w:val="00912F9C"/>
    <w:rsid w:val="0091615A"/>
    <w:rsid w:val="00916EE6"/>
    <w:rsid w:val="009173B4"/>
    <w:rsid w:val="009177F2"/>
    <w:rsid w:val="00917AF5"/>
    <w:rsid w:val="00917D11"/>
    <w:rsid w:val="00922638"/>
    <w:rsid w:val="00922C5A"/>
    <w:rsid w:val="0092543D"/>
    <w:rsid w:val="00931419"/>
    <w:rsid w:val="00933693"/>
    <w:rsid w:val="00937139"/>
    <w:rsid w:val="00940E6C"/>
    <w:rsid w:val="00946CD8"/>
    <w:rsid w:val="00950ECB"/>
    <w:rsid w:val="00950F0A"/>
    <w:rsid w:val="00951EDB"/>
    <w:rsid w:val="009521B0"/>
    <w:rsid w:val="00952B33"/>
    <w:rsid w:val="00952D91"/>
    <w:rsid w:val="00953C07"/>
    <w:rsid w:val="00956E4C"/>
    <w:rsid w:val="00957A65"/>
    <w:rsid w:val="00961CAB"/>
    <w:rsid w:val="009645D1"/>
    <w:rsid w:val="00970A76"/>
    <w:rsid w:val="0097149E"/>
    <w:rsid w:val="009719AD"/>
    <w:rsid w:val="009723FD"/>
    <w:rsid w:val="00973552"/>
    <w:rsid w:val="009749F3"/>
    <w:rsid w:val="00981048"/>
    <w:rsid w:val="00983CC9"/>
    <w:rsid w:val="00984F58"/>
    <w:rsid w:val="0099063F"/>
    <w:rsid w:val="00991B4C"/>
    <w:rsid w:val="00992CE6"/>
    <w:rsid w:val="00993242"/>
    <w:rsid w:val="00994EC8"/>
    <w:rsid w:val="00997825"/>
    <w:rsid w:val="009A0762"/>
    <w:rsid w:val="009A0792"/>
    <w:rsid w:val="009A0C61"/>
    <w:rsid w:val="009A29FE"/>
    <w:rsid w:val="009A3524"/>
    <w:rsid w:val="009A3CEF"/>
    <w:rsid w:val="009A3FE4"/>
    <w:rsid w:val="009A5D95"/>
    <w:rsid w:val="009A72AE"/>
    <w:rsid w:val="009A7C19"/>
    <w:rsid w:val="009A7FB7"/>
    <w:rsid w:val="009B0376"/>
    <w:rsid w:val="009B1667"/>
    <w:rsid w:val="009B2ADE"/>
    <w:rsid w:val="009B4AA4"/>
    <w:rsid w:val="009B5D57"/>
    <w:rsid w:val="009C32A3"/>
    <w:rsid w:val="009C33F6"/>
    <w:rsid w:val="009C4942"/>
    <w:rsid w:val="009C5C25"/>
    <w:rsid w:val="009C620E"/>
    <w:rsid w:val="009C69C9"/>
    <w:rsid w:val="009D0322"/>
    <w:rsid w:val="009D06CE"/>
    <w:rsid w:val="009D07C8"/>
    <w:rsid w:val="009D23BC"/>
    <w:rsid w:val="009D36F2"/>
    <w:rsid w:val="009D38B1"/>
    <w:rsid w:val="009D4BD4"/>
    <w:rsid w:val="009D4D2E"/>
    <w:rsid w:val="009D5A90"/>
    <w:rsid w:val="009D7242"/>
    <w:rsid w:val="009D7C4D"/>
    <w:rsid w:val="009E0518"/>
    <w:rsid w:val="009E16EC"/>
    <w:rsid w:val="009E1E0F"/>
    <w:rsid w:val="009E4769"/>
    <w:rsid w:val="009E5A12"/>
    <w:rsid w:val="009F171C"/>
    <w:rsid w:val="009F17DF"/>
    <w:rsid w:val="009F4608"/>
    <w:rsid w:val="009F5292"/>
    <w:rsid w:val="009F5742"/>
    <w:rsid w:val="00A0088E"/>
    <w:rsid w:val="00A017B2"/>
    <w:rsid w:val="00A01800"/>
    <w:rsid w:val="00A019D6"/>
    <w:rsid w:val="00A04C9E"/>
    <w:rsid w:val="00A0579D"/>
    <w:rsid w:val="00A06B7D"/>
    <w:rsid w:val="00A06B90"/>
    <w:rsid w:val="00A07EAD"/>
    <w:rsid w:val="00A123E5"/>
    <w:rsid w:val="00A1317E"/>
    <w:rsid w:val="00A14215"/>
    <w:rsid w:val="00A14AEA"/>
    <w:rsid w:val="00A17182"/>
    <w:rsid w:val="00A171C3"/>
    <w:rsid w:val="00A17893"/>
    <w:rsid w:val="00A17D62"/>
    <w:rsid w:val="00A20E43"/>
    <w:rsid w:val="00A23836"/>
    <w:rsid w:val="00A23E95"/>
    <w:rsid w:val="00A257F4"/>
    <w:rsid w:val="00A27C91"/>
    <w:rsid w:val="00A3082D"/>
    <w:rsid w:val="00A31740"/>
    <w:rsid w:val="00A3191D"/>
    <w:rsid w:val="00A33C20"/>
    <w:rsid w:val="00A34FC6"/>
    <w:rsid w:val="00A35C40"/>
    <w:rsid w:val="00A377E8"/>
    <w:rsid w:val="00A423BF"/>
    <w:rsid w:val="00A457E9"/>
    <w:rsid w:val="00A45896"/>
    <w:rsid w:val="00A46913"/>
    <w:rsid w:val="00A51240"/>
    <w:rsid w:val="00A5485C"/>
    <w:rsid w:val="00A548A5"/>
    <w:rsid w:val="00A55374"/>
    <w:rsid w:val="00A564F4"/>
    <w:rsid w:val="00A610EE"/>
    <w:rsid w:val="00A610EF"/>
    <w:rsid w:val="00A62224"/>
    <w:rsid w:val="00A63F86"/>
    <w:rsid w:val="00A670E1"/>
    <w:rsid w:val="00A67BBC"/>
    <w:rsid w:val="00A71E8A"/>
    <w:rsid w:val="00A73B97"/>
    <w:rsid w:val="00A770D0"/>
    <w:rsid w:val="00A772B0"/>
    <w:rsid w:val="00A77EF3"/>
    <w:rsid w:val="00A82817"/>
    <w:rsid w:val="00A83687"/>
    <w:rsid w:val="00A853D5"/>
    <w:rsid w:val="00A85610"/>
    <w:rsid w:val="00A870CC"/>
    <w:rsid w:val="00A878DC"/>
    <w:rsid w:val="00A87CC7"/>
    <w:rsid w:val="00A87CF6"/>
    <w:rsid w:val="00A90750"/>
    <w:rsid w:val="00A90940"/>
    <w:rsid w:val="00A91AA7"/>
    <w:rsid w:val="00A91E50"/>
    <w:rsid w:val="00A94E13"/>
    <w:rsid w:val="00A951B9"/>
    <w:rsid w:val="00AA072E"/>
    <w:rsid w:val="00AA0BE8"/>
    <w:rsid w:val="00AA0D79"/>
    <w:rsid w:val="00AA167D"/>
    <w:rsid w:val="00AA1683"/>
    <w:rsid w:val="00AA1B4B"/>
    <w:rsid w:val="00AA1BCD"/>
    <w:rsid w:val="00AA3129"/>
    <w:rsid w:val="00AA5355"/>
    <w:rsid w:val="00AA64FC"/>
    <w:rsid w:val="00AB4FB9"/>
    <w:rsid w:val="00AB5E64"/>
    <w:rsid w:val="00AB6B90"/>
    <w:rsid w:val="00AC0068"/>
    <w:rsid w:val="00AC1783"/>
    <w:rsid w:val="00AC320E"/>
    <w:rsid w:val="00AC421B"/>
    <w:rsid w:val="00AC603C"/>
    <w:rsid w:val="00AC7044"/>
    <w:rsid w:val="00AC7BD4"/>
    <w:rsid w:val="00AC7D37"/>
    <w:rsid w:val="00AD19E1"/>
    <w:rsid w:val="00AD1F1C"/>
    <w:rsid w:val="00AD2EE7"/>
    <w:rsid w:val="00AD5873"/>
    <w:rsid w:val="00AD79B2"/>
    <w:rsid w:val="00AE0E55"/>
    <w:rsid w:val="00AE19C4"/>
    <w:rsid w:val="00AE1B4C"/>
    <w:rsid w:val="00AE2A30"/>
    <w:rsid w:val="00AE3C16"/>
    <w:rsid w:val="00AF1691"/>
    <w:rsid w:val="00AF1C5B"/>
    <w:rsid w:val="00AF2D87"/>
    <w:rsid w:val="00AF56CB"/>
    <w:rsid w:val="00AF5F4B"/>
    <w:rsid w:val="00B011D8"/>
    <w:rsid w:val="00B02553"/>
    <w:rsid w:val="00B035BC"/>
    <w:rsid w:val="00B03C1E"/>
    <w:rsid w:val="00B04042"/>
    <w:rsid w:val="00B06017"/>
    <w:rsid w:val="00B060C3"/>
    <w:rsid w:val="00B064D7"/>
    <w:rsid w:val="00B06C74"/>
    <w:rsid w:val="00B074BF"/>
    <w:rsid w:val="00B12CC8"/>
    <w:rsid w:val="00B1485C"/>
    <w:rsid w:val="00B1544A"/>
    <w:rsid w:val="00B16B57"/>
    <w:rsid w:val="00B17AD5"/>
    <w:rsid w:val="00B2011D"/>
    <w:rsid w:val="00B210EE"/>
    <w:rsid w:val="00B24677"/>
    <w:rsid w:val="00B248B6"/>
    <w:rsid w:val="00B256F8"/>
    <w:rsid w:val="00B2779E"/>
    <w:rsid w:val="00B31D56"/>
    <w:rsid w:val="00B31D72"/>
    <w:rsid w:val="00B336A4"/>
    <w:rsid w:val="00B34D9B"/>
    <w:rsid w:val="00B35482"/>
    <w:rsid w:val="00B361FD"/>
    <w:rsid w:val="00B36529"/>
    <w:rsid w:val="00B3713C"/>
    <w:rsid w:val="00B37CDC"/>
    <w:rsid w:val="00B37E88"/>
    <w:rsid w:val="00B40447"/>
    <w:rsid w:val="00B42307"/>
    <w:rsid w:val="00B46418"/>
    <w:rsid w:val="00B47A3F"/>
    <w:rsid w:val="00B52345"/>
    <w:rsid w:val="00B53F9E"/>
    <w:rsid w:val="00B56567"/>
    <w:rsid w:val="00B61341"/>
    <w:rsid w:val="00B64DD0"/>
    <w:rsid w:val="00B669A7"/>
    <w:rsid w:val="00B70AF9"/>
    <w:rsid w:val="00B7160B"/>
    <w:rsid w:val="00B72BE2"/>
    <w:rsid w:val="00B7574E"/>
    <w:rsid w:val="00B76473"/>
    <w:rsid w:val="00B76D83"/>
    <w:rsid w:val="00B76F24"/>
    <w:rsid w:val="00B810EB"/>
    <w:rsid w:val="00B8158E"/>
    <w:rsid w:val="00B83A52"/>
    <w:rsid w:val="00B86338"/>
    <w:rsid w:val="00B86AD0"/>
    <w:rsid w:val="00B87CDD"/>
    <w:rsid w:val="00B92308"/>
    <w:rsid w:val="00B93034"/>
    <w:rsid w:val="00B95D78"/>
    <w:rsid w:val="00BA0F4E"/>
    <w:rsid w:val="00BA4014"/>
    <w:rsid w:val="00BA53B9"/>
    <w:rsid w:val="00BB02DF"/>
    <w:rsid w:val="00BB089D"/>
    <w:rsid w:val="00BB0CF5"/>
    <w:rsid w:val="00BB342B"/>
    <w:rsid w:val="00BC0B0B"/>
    <w:rsid w:val="00BC194A"/>
    <w:rsid w:val="00BC5B45"/>
    <w:rsid w:val="00BC61DB"/>
    <w:rsid w:val="00BC6DE9"/>
    <w:rsid w:val="00BC7B6E"/>
    <w:rsid w:val="00BD25A0"/>
    <w:rsid w:val="00BD5CBC"/>
    <w:rsid w:val="00BE1606"/>
    <w:rsid w:val="00BE2A9E"/>
    <w:rsid w:val="00BE31D6"/>
    <w:rsid w:val="00BF2897"/>
    <w:rsid w:val="00BF5983"/>
    <w:rsid w:val="00BF6367"/>
    <w:rsid w:val="00C0049D"/>
    <w:rsid w:val="00C00D8B"/>
    <w:rsid w:val="00C0148D"/>
    <w:rsid w:val="00C01BF1"/>
    <w:rsid w:val="00C02F9B"/>
    <w:rsid w:val="00C03AFC"/>
    <w:rsid w:val="00C04B78"/>
    <w:rsid w:val="00C04C0D"/>
    <w:rsid w:val="00C04CB0"/>
    <w:rsid w:val="00C0588A"/>
    <w:rsid w:val="00C07F12"/>
    <w:rsid w:val="00C10C48"/>
    <w:rsid w:val="00C1189D"/>
    <w:rsid w:val="00C13195"/>
    <w:rsid w:val="00C17D67"/>
    <w:rsid w:val="00C207C4"/>
    <w:rsid w:val="00C236C1"/>
    <w:rsid w:val="00C245FA"/>
    <w:rsid w:val="00C258B0"/>
    <w:rsid w:val="00C258F4"/>
    <w:rsid w:val="00C2672A"/>
    <w:rsid w:val="00C268E4"/>
    <w:rsid w:val="00C26D57"/>
    <w:rsid w:val="00C27978"/>
    <w:rsid w:val="00C30D12"/>
    <w:rsid w:val="00C31A3F"/>
    <w:rsid w:val="00C328EA"/>
    <w:rsid w:val="00C33F2C"/>
    <w:rsid w:val="00C3415E"/>
    <w:rsid w:val="00C34ED5"/>
    <w:rsid w:val="00C41D74"/>
    <w:rsid w:val="00C426B0"/>
    <w:rsid w:val="00C429D9"/>
    <w:rsid w:val="00C444DF"/>
    <w:rsid w:val="00C445A1"/>
    <w:rsid w:val="00C44ACD"/>
    <w:rsid w:val="00C44FE1"/>
    <w:rsid w:val="00C470F6"/>
    <w:rsid w:val="00C514A6"/>
    <w:rsid w:val="00C5182D"/>
    <w:rsid w:val="00C52E65"/>
    <w:rsid w:val="00C5323E"/>
    <w:rsid w:val="00C53D45"/>
    <w:rsid w:val="00C60611"/>
    <w:rsid w:val="00C6298E"/>
    <w:rsid w:val="00C6573D"/>
    <w:rsid w:val="00C662DD"/>
    <w:rsid w:val="00C67AEC"/>
    <w:rsid w:val="00C700E2"/>
    <w:rsid w:val="00C712A7"/>
    <w:rsid w:val="00C72D9B"/>
    <w:rsid w:val="00C751EB"/>
    <w:rsid w:val="00C774F3"/>
    <w:rsid w:val="00C7777B"/>
    <w:rsid w:val="00C807C2"/>
    <w:rsid w:val="00C807DA"/>
    <w:rsid w:val="00C809ED"/>
    <w:rsid w:val="00C81705"/>
    <w:rsid w:val="00C819C6"/>
    <w:rsid w:val="00C81E24"/>
    <w:rsid w:val="00C842F9"/>
    <w:rsid w:val="00C846DA"/>
    <w:rsid w:val="00C84FAE"/>
    <w:rsid w:val="00C8654B"/>
    <w:rsid w:val="00C92376"/>
    <w:rsid w:val="00C95749"/>
    <w:rsid w:val="00C96A26"/>
    <w:rsid w:val="00C9738A"/>
    <w:rsid w:val="00CA0ABA"/>
    <w:rsid w:val="00CA0F36"/>
    <w:rsid w:val="00CA2F9A"/>
    <w:rsid w:val="00CA458D"/>
    <w:rsid w:val="00CA5AA4"/>
    <w:rsid w:val="00CA7B7F"/>
    <w:rsid w:val="00CB03A1"/>
    <w:rsid w:val="00CB05C1"/>
    <w:rsid w:val="00CB11CE"/>
    <w:rsid w:val="00CB1C4E"/>
    <w:rsid w:val="00CB3C0D"/>
    <w:rsid w:val="00CB6777"/>
    <w:rsid w:val="00CC1023"/>
    <w:rsid w:val="00CC15A8"/>
    <w:rsid w:val="00CC1F70"/>
    <w:rsid w:val="00CC2D62"/>
    <w:rsid w:val="00CC3EF0"/>
    <w:rsid w:val="00CC5FD3"/>
    <w:rsid w:val="00CC66AB"/>
    <w:rsid w:val="00CC6784"/>
    <w:rsid w:val="00CD0C4B"/>
    <w:rsid w:val="00CD19F1"/>
    <w:rsid w:val="00CD6ACE"/>
    <w:rsid w:val="00CE009E"/>
    <w:rsid w:val="00CE178D"/>
    <w:rsid w:val="00CE231A"/>
    <w:rsid w:val="00CE590B"/>
    <w:rsid w:val="00CE74D2"/>
    <w:rsid w:val="00CF0405"/>
    <w:rsid w:val="00CF07E6"/>
    <w:rsid w:val="00CF12AB"/>
    <w:rsid w:val="00CF2A92"/>
    <w:rsid w:val="00CF2C11"/>
    <w:rsid w:val="00CF7159"/>
    <w:rsid w:val="00CF7308"/>
    <w:rsid w:val="00D01B7F"/>
    <w:rsid w:val="00D01E59"/>
    <w:rsid w:val="00D05B2E"/>
    <w:rsid w:val="00D114DF"/>
    <w:rsid w:val="00D1213D"/>
    <w:rsid w:val="00D13694"/>
    <w:rsid w:val="00D1505D"/>
    <w:rsid w:val="00D162F7"/>
    <w:rsid w:val="00D163F1"/>
    <w:rsid w:val="00D167B1"/>
    <w:rsid w:val="00D1733E"/>
    <w:rsid w:val="00D17395"/>
    <w:rsid w:val="00D17C71"/>
    <w:rsid w:val="00D17EF7"/>
    <w:rsid w:val="00D206F0"/>
    <w:rsid w:val="00D21C30"/>
    <w:rsid w:val="00D22325"/>
    <w:rsid w:val="00D3081A"/>
    <w:rsid w:val="00D30AA8"/>
    <w:rsid w:val="00D30E64"/>
    <w:rsid w:val="00D31395"/>
    <w:rsid w:val="00D339A4"/>
    <w:rsid w:val="00D35A4B"/>
    <w:rsid w:val="00D36755"/>
    <w:rsid w:val="00D409BB"/>
    <w:rsid w:val="00D42393"/>
    <w:rsid w:val="00D45479"/>
    <w:rsid w:val="00D457FC"/>
    <w:rsid w:val="00D45A80"/>
    <w:rsid w:val="00D50306"/>
    <w:rsid w:val="00D50664"/>
    <w:rsid w:val="00D52B02"/>
    <w:rsid w:val="00D5367C"/>
    <w:rsid w:val="00D5764B"/>
    <w:rsid w:val="00D60243"/>
    <w:rsid w:val="00D61543"/>
    <w:rsid w:val="00D621B1"/>
    <w:rsid w:val="00D64D6B"/>
    <w:rsid w:val="00D65217"/>
    <w:rsid w:val="00D6709B"/>
    <w:rsid w:val="00D70D92"/>
    <w:rsid w:val="00D722F8"/>
    <w:rsid w:val="00D748A3"/>
    <w:rsid w:val="00D749A2"/>
    <w:rsid w:val="00D74A8F"/>
    <w:rsid w:val="00D74DE5"/>
    <w:rsid w:val="00D75C26"/>
    <w:rsid w:val="00D811A9"/>
    <w:rsid w:val="00D82AB1"/>
    <w:rsid w:val="00D8587C"/>
    <w:rsid w:val="00D866D7"/>
    <w:rsid w:val="00D91487"/>
    <w:rsid w:val="00D928EA"/>
    <w:rsid w:val="00D95DDE"/>
    <w:rsid w:val="00D963E8"/>
    <w:rsid w:val="00D96958"/>
    <w:rsid w:val="00D969E0"/>
    <w:rsid w:val="00DA0FE8"/>
    <w:rsid w:val="00DA221B"/>
    <w:rsid w:val="00DA331F"/>
    <w:rsid w:val="00DA76C4"/>
    <w:rsid w:val="00DA7DEC"/>
    <w:rsid w:val="00DB0C89"/>
    <w:rsid w:val="00DB14CD"/>
    <w:rsid w:val="00DB1CDC"/>
    <w:rsid w:val="00DB2CBE"/>
    <w:rsid w:val="00DB30BD"/>
    <w:rsid w:val="00DB3979"/>
    <w:rsid w:val="00DB3A96"/>
    <w:rsid w:val="00DB5262"/>
    <w:rsid w:val="00DB74B6"/>
    <w:rsid w:val="00DB7B25"/>
    <w:rsid w:val="00DB7FB8"/>
    <w:rsid w:val="00DC045A"/>
    <w:rsid w:val="00DC261D"/>
    <w:rsid w:val="00DC3D57"/>
    <w:rsid w:val="00DC4CCC"/>
    <w:rsid w:val="00DC4CF0"/>
    <w:rsid w:val="00DC56AA"/>
    <w:rsid w:val="00DC7E4A"/>
    <w:rsid w:val="00DD0D5C"/>
    <w:rsid w:val="00DD343E"/>
    <w:rsid w:val="00DD6016"/>
    <w:rsid w:val="00DD7B81"/>
    <w:rsid w:val="00DE1E12"/>
    <w:rsid w:val="00DE2E10"/>
    <w:rsid w:val="00DE456F"/>
    <w:rsid w:val="00DE4710"/>
    <w:rsid w:val="00DE493F"/>
    <w:rsid w:val="00DE5CE8"/>
    <w:rsid w:val="00DE63DB"/>
    <w:rsid w:val="00DF051C"/>
    <w:rsid w:val="00DF0997"/>
    <w:rsid w:val="00DF0AA1"/>
    <w:rsid w:val="00DF0C25"/>
    <w:rsid w:val="00DF43D7"/>
    <w:rsid w:val="00DF5A35"/>
    <w:rsid w:val="00DF7BA8"/>
    <w:rsid w:val="00E0021A"/>
    <w:rsid w:val="00E06741"/>
    <w:rsid w:val="00E06BDB"/>
    <w:rsid w:val="00E06E14"/>
    <w:rsid w:val="00E07632"/>
    <w:rsid w:val="00E07943"/>
    <w:rsid w:val="00E11B8E"/>
    <w:rsid w:val="00E11CB2"/>
    <w:rsid w:val="00E11CE6"/>
    <w:rsid w:val="00E11EA6"/>
    <w:rsid w:val="00E1391B"/>
    <w:rsid w:val="00E15D59"/>
    <w:rsid w:val="00E205A8"/>
    <w:rsid w:val="00E23265"/>
    <w:rsid w:val="00E25B78"/>
    <w:rsid w:val="00E26C41"/>
    <w:rsid w:val="00E3033E"/>
    <w:rsid w:val="00E3308B"/>
    <w:rsid w:val="00E35078"/>
    <w:rsid w:val="00E37528"/>
    <w:rsid w:val="00E40C63"/>
    <w:rsid w:val="00E423CD"/>
    <w:rsid w:val="00E431A7"/>
    <w:rsid w:val="00E43501"/>
    <w:rsid w:val="00E44283"/>
    <w:rsid w:val="00E44388"/>
    <w:rsid w:val="00E4488A"/>
    <w:rsid w:val="00E45661"/>
    <w:rsid w:val="00E456CF"/>
    <w:rsid w:val="00E47630"/>
    <w:rsid w:val="00E56E71"/>
    <w:rsid w:val="00E57C0C"/>
    <w:rsid w:val="00E62DF0"/>
    <w:rsid w:val="00E65674"/>
    <w:rsid w:val="00E659AC"/>
    <w:rsid w:val="00E71A1A"/>
    <w:rsid w:val="00E7301F"/>
    <w:rsid w:val="00E76177"/>
    <w:rsid w:val="00E763C1"/>
    <w:rsid w:val="00E7699D"/>
    <w:rsid w:val="00E821D7"/>
    <w:rsid w:val="00E83052"/>
    <w:rsid w:val="00E83333"/>
    <w:rsid w:val="00E846F3"/>
    <w:rsid w:val="00E86E82"/>
    <w:rsid w:val="00E86F42"/>
    <w:rsid w:val="00E872D7"/>
    <w:rsid w:val="00E87B76"/>
    <w:rsid w:val="00E917AB"/>
    <w:rsid w:val="00E9213F"/>
    <w:rsid w:val="00E928BE"/>
    <w:rsid w:val="00E972EE"/>
    <w:rsid w:val="00E978D4"/>
    <w:rsid w:val="00EA0C0A"/>
    <w:rsid w:val="00EA161C"/>
    <w:rsid w:val="00EA476B"/>
    <w:rsid w:val="00EA47F7"/>
    <w:rsid w:val="00EA5AB7"/>
    <w:rsid w:val="00EA64AA"/>
    <w:rsid w:val="00EB0355"/>
    <w:rsid w:val="00EB05B7"/>
    <w:rsid w:val="00EB16FF"/>
    <w:rsid w:val="00EB23AB"/>
    <w:rsid w:val="00EB24C2"/>
    <w:rsid w:val="00EB471B"/>
    <w:rsid w:val="00EB7A0C"/>
    <w:rsid w:val="00EB7F83"/>
    <w:rsid w:val="00EC1DA6"/>
    <w:rsid w:val="00EC51AA"/>
    <w:rsid w:val="00EC57BC"/>
    <w:rsid w:val="00EC70AA"/>
    <w:rsid w:val="00ED0C3A"/>
    <w:rsid w:val="00ED2BE8"/>
    <w:rsid w:val="00ED3F19"/>
    <w:rsid w:val="00ED458B"/>
    <w:rsid w:val="00ED4B52"/>
    <w:rsid w:val="00ED6961"/>
    <w:rsid w:val="00EE0888"/>
    <w:rsid w:val="00EE13ED"/>
    <w:rsid w:val="00EE2147"/>
    <w:rsid w:val="00EE3663"/>
    <w:rsid w:val="00EE3DB2"/>
    <w:rsid w:val="00EE56D5"/>
    <w:rsid w:val="00EE685D"/>
    <w:rsid w:val="00EE6CCA"/>
    <w:rsid w:val="00EF1CFE"/>
    <w:rsid w:val="00EF1D15"/>
    <w:rsid w:val="00EF54CE"/>
    <w:rsid w:val="00EF5DA1"/>
    <w:rsid w:val="00F02816"/>
    <w:rsid w:val="00F03531"/>
    <w:rsid w:val="00F03B73"/>
    <w:rsid w:val="00F048AC"/>
    <w:rsid w:val="00F05197"/>
    <w:rsid w:val="00F1163B"/>
    <w:rsid w:val="00F12260"/>
    <w:rsid w:val="00F12C4B"/>
    <w:rsid w:val="00F1719C"/>
    <w:rsid w:val="00F175DC"/>
    <w:rsid w:val="00F202C5"/>
    <w:rsid w:val="00F2241B"/>
    <w:rsid w:val="00F22DA8"/>
    <w:rsid w:val="00F23D46"/>
    <w:rsid w:val="00F243B5"/>
    <w:rsid w:val="00F26403"/>
    <w:rsid w:val="00F26A72"/>
    <w:rsid w:val="00F30A86"/>
    <w:rsid w:val="00F31479"/>
    <w:rsid w:val="00F33763"/>
    <w:rsid w:val="00F3411F"/>
    <w:rsid w:val="00F3552E"/>
    <w:rsid w:val="00F40F88"/>
    <w:rsid w:val="00F43668"/>
    <w:rsid w:val="00F45300"/>
    <w:rsid w:val="00F4540A"/>
    <w:rsid w:val="00F470B4"/>
    <w:rsid w:val="00F47396"/>
    <w:rsid w:val="00F502B4"/>
    <w:rsid w:val="00F51E1B"/>
    <w:rsid w:val="00F53378"/>
    <w:rsid w:val="00F53C24"/>
    <w:rsid w:val="00F569D8"/>
    <w:rsid w:val="00F56A66"/>
    <w:rsid w:val="00F62A26"/>
    <w:rsid w:val="00F6485C"/>
    <w:rsid w:val="00F6647F"/>
    <w:rsid w:val="00F67260"/>
    <w:rsid w:val="00F711B6"/>
    <w:rsid w:val="00F72F2B"/>
    <w:rsid w:val="00F745EF"/>
    <w:rsid w:val="00F76DA0"/>
    <w:rsid w:val="00F81904"/>
    <w:rsid w:val="00F82032"/>
    <w:rsid w:val="00F8405D"/>
    <w:rsid w:val="00F84CBD"/>
    <w:rsid w:val="00F8702F"/>
    <w:rsid w:val="00F90A10"/>
    <w:rsid w:val="00F91630"/>
    <w:rsid w:val="00F91A3C"/>
    <w:rsid w:val="00F91CFB"/>
    <w:rsid w:val="00F92B82"/>
    <w:rsid w:val="00F93118"/>
    <w:rsid w:val="00F94230"/>
    <w:rsid w:val="00F9520B"/>
    <w:rsid w:val="00F95753"/>
    <w:rsid w:val="00F964B2"/>
    <w:rsid w:val="00F96D25"/>
    <w:rsid w:val="00F97580"/>
    <w:rsid w:val="00F9767A"/>
    <w:rsid w:val="00FA13DE"/>
    <w:rsid w:val="00FA2A7D"/>
    <w:rsid w:val="00FA322B"/>
    <w:rsid w:val="00FA3EA6"/>
    <w:rsid w:val="00FA42F0"/>
    <w:rsid w:val="00FA5A93"/>
    <w:rsid w:val="00FA6682"/>
    <w:rsid w:val="00FA6E3D"/>
    <w:rsid w:val="00FA78F4"/>
    <w:rsid w:val="00FB16FE"/>
    <w:rsid w:val="00FB4467"/>
    <w:rsid w:val="00FB7EE4"/>
    <w:rsid w:val="00FC115D"/>
    <w:rsid w:val="00FC1ABA"/>
    <w:rsid w:val="00FC1B08"/>
    <w:rsid w:val="00FC4B45"/>
    <w:rsid w:val="00FC52D3"/>
    <w:rsid w:val="00FC5440"/>
    <w:rsid w:val="00FD019B"/>
    <w:rsid w:val="00FD0DEC"/>
    <w:rsid w:val="00FD1E6A"/>
    <w:rsid w:val="00FD565B"/>
    <w:rsid w:val="00FE08BD"/>
    <w:rsid w:val="00FE2C05"/>
    <w:rsid w:val="00FE2F35"/>
    <w:rsid w:val="00FE3676"/>
    <w:rsid w:val="00FE762A"/>
    <w:rsid w:val="00FF26B2"/>
    <w:rsid w:val="00FF41A6"/>
    <w:rsid w:val="00FF5F28"/>
    <w:rsid w:val="00FF6457"/>
    <w:rsid w:val="00FF7B7C"/>
    <w:rsid w:val="00FF7E7D"/>
    <w:rsid w:val="03592E03"/>
    <w:rsid w:val="07227B60"/>
    <w:rsid w:val="09702BD3"/>
    <w:rsid w:val="0F726D5E"/>
    <w:rsid w:val="12EF1815"/>
    <w:rsid w:val="14976C7B"/>
    <w:rsid w:val="14E42234"/>
    <w:rsid w:val="15592C03"/>
    <w:rsid w:val="1A0472C5"/>
    <w:rsid w:val="26D92A91"/>
    <w:rsid w:val="277108C3"/>
    <w:rsid w:val="29B734A8"/>
    <w:rsid w:val="2A6E3355"/>
    <w:rsid w:val="2E00419F"/>
    <w:rsid w:val="33F07BCF"/>
    <w:rsid w:val="34890286"/>
    <w:rsid w:val="356279E5"/>
    <w:rsid w:val="37013EA6"/>
    <w:rsid w:val="391710E9"/>
    <w:rsid w:val="3EFE10A7"/>
    <w:rsid w:val="411C7A8A"/>
    <w:rsid w:val="44835044"/>
    <w:rsid w:val="4FBA6493"/>
    <w:rsid w:val="506A72A7"/>
    <w:rsid w:val="510665BC"/>
    <w:rsid w:val="517E1D7F"/>
    <w:rsid w:val="53AA1322"/>
    <w:rsid w:val="591A7A97"/>
    <w:rsid w:val="5A0A2456"/>
    <w:rsid w:val="5BCF00C2"/>
    <w:rsid w:val="61264AA7"/>
    <w:rsid w:val="6708031D"/>
    <w:rsid w:val="69B67A52"/>
    <w:rsid w:val="6BF063CD"/>
    <w:rsid w:val="6C3769D0"/>
    <w:rsid w:val="6D964C66"/>
    <w:rsid w:val="6F367205"/>
    <w:rsid w:val="6F472AA9"/>
    <w:rsid w:val="71225680"/>
    <w:rsid w:val="73014426"/>
    <w:rsid w:val="76E908FF"/>
    <w:rsid w:val="774A0D97"/>
    <w:rsid w:val="7F060A66"/>
    <w:rsid w:val="7F6615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458" strokecolor="#739cc3">
      <v:fill angle="90" type="gradient">
        <o:fill v:ext="view" type="gradientUnscaled"/>
      </v:fill>
      <v:stroke color="#739cc3" weight="1.25pt"/>
      <o:colormenu v:ext="edit" strokecolor="none [3213]"/>
    </o:shapedefaults>
    <o:shapelayout v:ext="edit">
      <o:idmap v:ext="edit" data="2"/>
      <o:rules v:ext="edit">
        <o:r id="V:Rule5" type="connector" idref="#自选图形 5"/>
        <o:r id="V:Rule6" type="connector" idref="#自选图形 5"/>
        <o:r id="V:Rule34" type="connector" idref="#AutoShape 1252"/>
        <o:r id="V:Rule36" type="connector" idref="#AutoShape 1252"/>
        <o:r id="V:Rule37" type="connector" idref="#_x0000_s2056"/>
        <o:r id="V:Rule38" type="connector" idref="#自选图形 14"/>
        <o:r id="V:Rule39" type="connector" idref="#AutoShape 1251"/>
        <o:r id="V:Rule40" type="connector" idref="#_x0000_s2061"/>
        <o:r id="V:Rule41" type="connector" idref="#_x0000_s2067"/>
        <o:r id="V:Rule42" type="connector" idref="#AutoShape 1250"/>
        <o:r id="V:Rule43" type="connector" idref="#_x0000_s2414"/>
        <o:r id="V:Rule44" type="connector" idref="#自选图形 752"/>
        <o:r id="V:Rule46" type="connector" idref="#_x0000_s2065"/>
        <o:r id="V:Rule48" type="connector" idref="#_x0000_s2051"/>
        <o:r id="V:Rule49" type="connector" idref="#自选图形 753"/>
        <o:r id="V:Rule50" type="connector" idref="#_x0000_s2057"/>
        <o:r id="V:Rule51" type="connector" idref="#_x0000_s2063"/>
        <o:r id="V:Rule52" type="connector" idref="#AutoShape 204"/>
        <o:r id="V:Rule54" type="connector" idref="#自选图形 5"/>
        <o:r id="V:Rule56" type="connector" idref="#AutoShape 1252"/>
        <o:r id="V:Rule57" type="connector" idref="#_x0000_s2401"/>
        <o:r id="V:Rule58" type="connector" idref="#AutoShape 1254"/>
        <o:r id="V:Rule59" type="connector" idref="#自选图形 6"/>
        <o:r id="V:Rule60" type="connector" idref="#_x0000_s2062"/>
        <o:r id="V:Rule61" type="connector" idref="#_x0000_s2322"/>
        <o:r id="V:Rule62" type="connector" idref="#_x0000_s2398"/>
        <o:r id="V:Rule63" type="connector" idref="#_x0000_s2055"/>
        <o:r id="V:Rule64" type="connector" idref="#_x0000_s2225"/>
        <o:r id="V:Rule65" type="connector" idref="#自选图形 783"/>
        <o:r id="V:Rule66" type="connector" idref="#自选图形 754">
          <o:proxy start="" idref="#矩形 790" connectloc="2"/>
        </o:r>
        <o:r id="V:Rule67" type="connector" idref="#自选图形 16"/>
        <o:r id="V:Rule68" type="connector" idref="#_x0000_s2320"/>
        <o:r id="V:Rule69" type="connector" idref="#_x0000_s2064"/>
        <o:r id="V:Rule70" type="connector" idref="#_x0000_s2068"/>
        <o:r id="V:Rule71" type="connector" idref="#AutoShape 1243"/>
        <o:r id="V:Rule7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qFormat="1"/>
    <w:lsdException w:name="toc 6" w:qFormat="1"/>
    <w:lsdException w:name="Normal Indent" w:qFormat="1"/>
    <w:lsdException w:name="footnote text" w:uiPriority="99" w:unhideWhenUsed="1" w:qFormat="1"/>
    <w:lsdException w:name="annotation text" w:qFormat="1"/>
    <w:lsdException w:name="header" w:uiPriority="99" w:qFormat="1"/>
    <w:lsdException w:name="footer" w:qFormat="1"/>
    <w:lsdException w:name="caption" w:semiHidden="1" w:unhideWhenUsed="1" w:qFormat="1"/>
    <w:lsdException w:name="table of figures"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qFormat="1"/>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467"/>
    <w:rPr>
      <w:rFonts w:eastAsia="仿宋_GB2312"/>
      <w:sz w:val="24"/>
    </w:rPr>
  </w:style>
  <w:style w:type="paragraph" w:styleId="1">
    <w:name w:val="heading 1"/>
    <w:basedOn w:val="a"/>
    <w:next w:val="a"/>
    <w:link w:val="1Char"/>
    <w:qFormat/>
    <w:rsid w:val="00FB4467"/>
    <w:pPr>
      <w:keepNext/>
      <w:keepLines/>
      <w:spacing w:line="578" w:lineRule="auto"/>
      <w:outlineLvl w:val="0"/>
    </w:pPr>
    <w:rPr>
      <w:b/>
      <w:bCs/>
      <w:kern w:val="44"/>
      <w:sz w:val="44"/>
      <w:szCs w:val="44"/>
      <w:lang/>
    </w:rPr>
  </w:style>
  <w:style w:type="paragraph" w:styleId="2">
    <w:name w:val="heading 2"/>
    <w:basedOn w:val="a"/>
    <w:next w:val="a"/>
    <w:qFormat/>
    <w:rsid w:val="00FB4467"/>
    <w:pPr>
      <w:keepNext/>
      <w:keepLines/>
      <w:widowControl w:val="0"/>
      <w:spacing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sid w:val="00FB4467"/>
    <w:pPr>
      <w:widowControl/>
    </w:pPr>
    <w:rPr>
      <w:rFonts w:eastAsia="仿宋_GB2312"/>
      <w:b/>
      <w:bCs/>
      <w:kern w:val="0"/>
      <w:sz w:val="24"/>
      <w:szCs w:val="20"/>
    </w:rPr>
  </w:style>
  <w:style w:type="paragraph" w:styleId="a4">
    <w:name w:val="annotation text"/>
    <w:basedOn w:val="a"/>
    <w:link w:val="Char"/>
    <w:qFormat/>
    <w:rsid w:val="00FB4467"/>
    <w:pPr>
      <w:widowControl w:val="0"/>
    </w:pPr>
    <w:rPr>
      <w:rFonts w:eastAsia="宋体"/>
      <w:kern w:val="2"/>
      <w:sz w:val="21"/>
      <w:szCs w:val="24"/>
      <w:lang/>
    </w:rPr>
  </w:style>
  <w:style w:type="paragraph" w:styleId="a5">
    <w:name w:val="Body Text First Indent"/>
    <w:basedOn w:val="a6"/>
    <w:link w:val="Char0"/>
    <w:qFormat/>
    <w:rsid w:val="00FB4467"/>
    <w:pPr>
      <w:ind w:firstLineChars="100" w:firstLine="420"/>
    </w:pPr>
  </w:style>
  <w:style w:type="paragraph" w:styleId="a6">
    <w:name w:val="Body Text"/>
    <w:basedOn w:val="a"/>
    <w:link w:val="Char1"/>
    <w:qFormat/>
    <w:rsid w:val="00FB4467"/>
    <w:rPr>
      <w:lang/>
    </w:rPr>
  </w:style>
  <w:style w:type="paragraph" w:styleId="a7">
    <w:name w:val="Normal Indent"/>
    <w:aliases w:val="表正文,正文非缩进,表格标题,正文（首行缩进两字） Char Char Char Char Char Char Char,正文缩进1,s4,正文（首行缩进两字） Char Char Char,正文（首行缩进两字） Char Char,表格标题 Char,表格标题 Char Char Char,表格标题 Char Char Char Char Char,正文（首行缩进两字） Char1,正文（首行缩进两字） Char Char Char1,正文不缩进,四号,特点,段1,首行缩进两字,正文不,表"/>
    <w:basedOn w:val="a"/>
    <w:link w:val="Char2"/>
    <w:qFormat/>
    <w:rsid w:val="00FB4467"/>
    <w:pPr>
      <w:widowControl w:val="0"/>
      <w:ind w:firstLine="420"/>
      <w:jc w:val="both"/>
    </w:pPr>
    <w:rPr>
      <w:rFonts w:eastAsia="宋体"/>
      <w:kern w:val="2"/>
      <w:lang/>
    </w:rPr>
  </w:style>
  <w:style w:type="paragraph" w:styleId="a8">
    <w:name w:val="Document Map"/>
    <w:basedOn w:val="a"/>
    <w:qFormat/>
    <w:rsid w:val="00FB4467"/>
    <w:pPr>
      <w:shd w:val="clear" w:color="auto" w:fill="000080"/>
    </w:pPr>
  </w:style>
  <w:style w:type="paragraph" w:styleId="a9">
    <w:name w:val="Body Text Indent"/>
    <w:basedOn w:val="a"/>
    <w:link w:val="Char3"/>
    <w:qFormat/>
    <w:rsid w:val="00FB4467"/>
    <w:pPr>
      <w:spacing w:beforeLines="50" w:line="400" w:lineRule="exact"/>
      <w:ind w:firstLine="482"/>
    </w:pPr>
    <w:rPr>
      <w:rFonts w:ascii="仿宋_GB2312"/>
    </w:rPr>
  </w:style>
  <w:style w:type="paragraph" w:styleId="5">
    <w:name w:val="toc 5"/>
    <w:basedOn w:val="a"/>
    <w:next w:val="a"/>
    <w:qFormat/>
    <w:rsid w:val="00FB4467"/>
    <w:pPr>
      <w:ind w:leftChars="800" w:left="1680"/>
    </w:pPr>
  </w:style>
  <w:style w:type="paragraph" w:styleId="aa">
    <w:name w:val="Plain Text"/>
    <w:basedOn w:val="a"/>
    <w:link w:val="Char4"/>
    <w:qFormat/>
    <w:rsid w:val="00FB4467"/>
    <w:pPr>
      <w:widowControl w:val="0"/>
      <w:jc w:val="both"/>
    </w:pPr>
    <w:rPr>
      <w:rFonts w:ascii="宋体" w:eastAsia="宋体" w:hAnsi="Courier New"/>
      <w:kern w:val="2"/>
      <w:sz w:val="20"/>
    </w:rPr>
  </w:style>
  <w:style w:type="paragraph" w:styleId="20">
    <w:name w:val="Body Text Indent 2"/>
    <w:basedOn w:val="a"/>
    <w:qFormat/>
    <w:rsid w:val="00FB4467"/>
    <w:pPr>
      <w:spacing w:line="360" w:lineRule="auto"/>
      <w:ind w:firstLineChars="200" w:firstLine="480"/>
    </w:pPr>
    <w:rPr>
      <w:color w:val="000000"/>
    </w:rPr>
  </w:style>
  <w:style w:type="paragraph" w:styleId="ab">
    <w:name w:val="Balloon Text"/>
    <w:basedOn w:val="a"/>
    <w:qFormat/>
    <w:rsid w:val="00FB4467"/>
    <w:rPr>
      <w:sz w:val="18"/>
      <w:szCs w:val="18"/>
    </w:rPr>
  </w:style>
  <w:style w:type="paragraph" w:styleId="ac">
    <w:name w:val="footer"/>
    <w:basedOn w:val="a"/>
    <w:link w:val="Char5"/>
    <w:qFormat/>
    <w:rsid w:val="00FB4467"/>
    <w:pPr>
      <w:tabs>
        <w:tab w:val="center" w:pos="4153"/>
        <w:tab w:val="right" w:pos="8306"/>
      </w:tabs>
      <w:snapToGrid w:val="0"/>
    </w:pPr>
    <w:rPr>
      <w:sz w:val="18"/>
      <w:szCs w:val="18"/>
      <w:lang/>
    </w:rPr>
  </w:style>
  <w:style w:type="paragraph" w:styleId="ad">
    <w:name w:val="header"/>
    <w:basedOn w:val="a"/>
    <w:link w:val="Char6"/>
    <w:uiPriority w:val="99"/>
    <w:qFormat/>
    <w:rsid w:val="00FB4467"/>
    <w:pPr>
      <w:pBdr>
        <w:bottom w:val="single" w:sz="6" w:space="1" w:color="auto"/>
      </w:pBdr>
      <w:tabs>
        <w:tab w:val="center" w:pos="4153"/>
        <w:tab w:val="right" w:pos="8306"/>
      </w:tabs>
      <w:snapToGrid w:val="0"/>
      <w:jc w:val="center"/>
    </w:pPr>
    <w:rPr>
      <w:sz w:val="18"/>
      <w:szCs w:val="18"/>
      <w:lang/>
    </w:rPr>
  </w:style>
  <w:style w:type="paragraph" w:styleId="ae">
    <w:name w:val="List"/>
    <w:basedOn w:val="a"/>
    <w:qFormat/>
    <w:rsid w:val="00FB4467"/>
    <w:pPr>
      <w:widowControl w:val="0"/>
      <w:spacing w:line="360" w:lineRule="exact"/>
      <w:jc w:val="center"/>
    </w:pPr>
    <w:rPr>
      <w:rFonts w:ascii="仿宋_GB2312"/>
      <w:kern w:val="2"/>
    </w:rPr>
  </w:style>
  <w:style w:type="paragraph" w:styleId="af">
    <w:name w:val="footnote text"/>
    <w:basedOn w:val="a"/>
    <w:link w:val="Char7"/>
    <w:uiPriority w:val="99"/>
    <w:unhideWhenUsed/>
    <w:qFormat/>
    <w:rsid w:val="00FB4467"/>
    <w:rPr>
      <w:rFonts w:ascii="Calibri" w:eastAsia="宋体" w:hAnsi="Calibri"/>
      <w:sz w:val="20"/>
      <w:lang/>
    </w:rPr>
  </w:style>
  <w:style w:type="paragraph" w:styleId="6">
    <w:name w:val="toc 6"/>
    <w:basedOn w:val="a"/>
    <w:next w:val="a"/>
    <w:qFormat/>
    <w:rsid w:val="00FB4467"/>
    <w:pPr>
      <w:widowControl w:val="0"/>
      <w:ind w:left="1050"/>
    </w:pPr>
    <w:rPr>
      <w:rFonts w:eastAsia="宋体"/>
      <w:kern w:val="2"/>
      <w:sz w:val="18"/>
    </w:rPr>
  </w:style>
  <w:style w:type="paragraph" w:styleId="3">
    <w:name w:val="Body Text Indent 3"/>
    <w:basedOn w:val="a"/>
    <w:qFormat/>
    <w:rsid w:val="00FB4467"/>
    <w:pPr>
      <w:widowControl w:val="0"/>
      <w:ind w:leftChars="200" w:left="420"/>
      <w:jc w:val="both"/>
    </w:pPr>
    <w:rPr>
      <w:rFonts w:eastAsia="宋体"/>
      <w:kern w:val="2"/>
      <w:sz w:val="16"/>
      <w:szCs w:val="16"/>
    </w:rPr>
  </w:style>
  <w:style w:type="paragraph" w:styleId="af0">
    <w:name w:val="table of figures"/>
    <w:basedOn w:val="a"/>
    <w:next w:val="a"/>
    <w:qFormat/>
    <w:rsid w:val="00FB4467"/>
    <w:pPr>
      <w:ind w:leftChars="200" w:left="200" w:hangingChars="200" w:hanging="200"/>
    </w:pPr>
  </w:style>
  <w:style w:type="paragraph" w:styleId="HTML">
    <w:name w:val="HTML Preformatted"/>
    <w:basedOn w:val="a"/>
    <w:unhideWhenUsed/>
    <w:qFormat/>
    <w:rsid w:val="00FB4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1">
    <w:name w:val="Normal (Web)"/>
    <w:basedOn w:val="a"/>
    <w:qFormat/>
    <w:rsid w:val="00FB4467"/>
    <w:pPr>
      <w:spacing w:beforeAutospacing="1" w:afterAutospacing="1"/>
    </w:pPr>
    <w:rPr>
      <w:rFonts w:ascii="宋体" w:eastAsia="宋体" w:hAnsi="宋体"/>
      <w:sz w:val="18"/>
    </w:rPr>
  </w:style>
  <w:style w:type="paragraph" w:styleId="af2">
    <w:name w:val="Title"/>
    <w:basedOn w:val="a"/>
    <w:next w:val="a"/>
    <w:link w:val="Char8"/>
    <w:qFormat/>
    <w:rsid w:val="00FB4467"/>
    <w:pPr>
      <w:jc w:val="center"/>
      <w:outlineLvl w:val="0"/>
    </w:pPr>
    <w:rPr>
      <w:rFonts w:ascii="Cambria" w:eastAsia="宋体" w:hAnsi="Cambria"/>
      <w:b/>
      <w:bCs/>
      <w:sz w:val="32"/>
      <w:szCs w:val="32"/>
      <w:lang/>
    </w:rPr>
  </w:style>
  <w:style w:type="character" w:styleId="af3">
    <w:name w:val="Strong"/>
    <w:qFormat/>
    <w:rsid w:val="00FB4467"/>
    <w:rPr>
      <w:b/>
      <w:bCs/>
    </w:rPr>
  </w:style>
  <w:style w:type="character" w:styleId="af4">
    <w:name w:val="page number"/>
    <w:basedOn w:val="a0"/>
    <w:qFormat/>
    <w:rsid w:val="00FB4467"/>
  </w:style>
  <w:style w:type="character" w:styleId="af5">
    <w:name w:val="Hyperlink"/>
    <w:qFormat/>
    <w:rsid w:val="00FB4467"/>
    <w:rPr>
      <w:color w:val="136EC2"/>
      <w:u w:val="single"/>
    </w:rPr>
  </w:style>
  <w:style w:type="character" w:styleId="af6">
    <w:name w:val="annotation reference"/>
    <w:qFormat/>
    <w:rsid w:val="00FB4467"/>
    <w:rPr>
      <w:sz w:val="21"/>
      <w:szCs w:val="21"/>
    </w:rPr>
  </w:style>
  <w:style w:type="table" w:styleId="2-5">
    <w:name w:val="Medium Shading 2 Accent 5"/>
    <w:basedOn w:val="a1"/>
    <w:uiPriority w:val="64"/>
    <w:qFormat/>
    <w:rsid w:val="00FB4467"/>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4BACC6"/>
      </w:tcPr>
    </w:tblStylePr>
    <w:tblStylePr w:type="lastRow">
      <w:pPr>
        <w:spacing w:before="0" w:after="0" w:line="240" w:lineRule="auto"/>
      </w:pPr>
      <w:rPr>
        <w:color w:val="000000"/>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il"/>
          <w:tr2bl w:val="nil"/>
        </w:tcBorders>
      </w:tcPr>
    </w:tblStylePr>
    <w:tblStylePr w:type="nwCell">
      <w:rPr>
        <w:color w:val="FFFFFF"/>
      </w:rPr>
      <w:tblPr/>
      <w:tcPr>
        <w:tcBorders>
          <w:top w:val="single" w:sz="18" w:space="0" w:color="auto"/>
          <w:left w:val="single" w:sz="18" w:space="0" w:color="auto"/>
          <w:bottom w:val="nil"/>
          <w:right w:val="nil"/>
          <w:insideH w:val="nil"/>
          <w:insideV w:val="nil"/>
          <w:tl2br w:val="nil"/>
          <w:tr2bl w:val="nil"/>
        </w:tcBorders>
      </w:tcPr>
    </w:tblStylePr>
  </w:style>
  <w:style w:type="paragraph" w:customStyle="1" w:styleId="p0">
    <w:name w:val="p0"/>
    <w:basedOn w:val="a"/>
    <w:qFormat/>
    <w:rsid w:val="00FB4467"/>
    <w:pPr>
      <w:jc w:val="both"/>
    </w:pPr>
    <w:rPr>
      <w:rFonts w:eastAsia="宋体"/>
      <w:sz w:val="21"/>
      <w:szCs w:val="21"/>
    </w:rPr>
  </w:style>
  <w:style w:type="paragraph" w:customStyle="1" w:styleId="af7">
    <w:name w:val="中文报告书样式"/>
    <w:basedOn w:val="a"/>
    <w:qFormat/>
    <w:rsid w:val="00FB4467"/>
    <w:pPr>
      <w:widowControl w:val="0"/>
      <w:adjustRightInd w:val="0"/>
      <w:spacing w:line="480" w:lineRule="atLeast"/>
      <w:ind w:firstLine="482"/>
      <w:jc w:val="both"/>
      <w:textAlignment w:val="baseline"/>
    </w:pPr>
    <w:rPr>
      <w:rFonts w:eastAsia="宋体"/>
      <w:kern w:val="24"/>
    </w:rPr>
  </w:style>
  <w:style w:type="paragraph" w:styleId="af8">
    <w:name w:val="List Paragraph"/>
    <w:basedOn w:val="a"/>
    <w:qFormat/>
    <w:rsid w:val="00FB4467"/>
    <w:pPr>
      <w:ind w:firstLineChars="200" w:firstLine="420"/>
    </w:pPr>
  </w:style>
  <w:style w:type="paragraph" w:customStyle="1" w:styleId="xl26">
    <w:name w:val="xl26"/>
    <w:basedOn w:val="a"/>
    <w:qFormat/>
    <w:rsid w:val="00FB4467"/>
    <w:pPr>
      <w:pBdr>
        <w:left w:val="single" w:sz="4" w:space="0" w:color="auto"/>
        <w:bottom w:val="single" w:sz="4" w:space="0" w:color="auto"/>
        <w:right w:val="single" w:sz="4" w:space="0" w:color="auto"/>
      </w:pBdr>
      <w:spacing w:beforeAutospacing="1" w:afterAutospacing="1"/>
      <w:jc w:val="center"/>
    </w:pPr>
    <w:rPr>
      <w:rFonts w:ascii="Arial Unicode MS" w:eastAsia="Arial Unicode MS" w:hAnsi="Arial Unicode MS" w:cs="Arial Unicode MS"/>
      <w:sz w:val="21"/>
      <w:szCs w:val="21"/>
    </w:rPr>
  </w:style>
  <w:style w:type="paragraph" w:customStyle="1" w:styleId="af9">
    <w:name w:val="项目编号文字"/>
    <w:basedOn w:val="a"/>
    <w:next w:val="a7"/>
    <w:qFormat/>
    <w:rsid w:val="00FB4467"/>
    <w:pPr>
      <w:widowControl w:val="0"/>
      <w:spacing w:line="360" w:lineRule="auto"/>
      <w:ind w:left="1077"/>
      <w:jc w:val="both"/>
    </w:pPr>
    <w:rPr>
      <w:rFonts w:eastAsia="宋体"/>
      <w:kern w:val="2"/>
    </w:rPr>
  </w:style>
  <w:style w:type="paragraph" w:customStyle="1" w:styleId="afa">
    <w:name w:val="表题"/>
    <w:basedOn w:val="ae"/>
    <w:qFormat/>
    <w:rsid w:val="00FB4467"/>
    <w:pPr>
      <w:spacing w:beforeLines="50" w:line="480" w:lineRule="atLeast"/>
      <w:ind w:left="560" w:hanging="560"/>
    </w:pPr>
    <w:rPr>
      <w:rFonts w:ascii="Times New Roman" w:eastAsia="黑体"/>
      <w:sz w:val="28"/>
      <w:szCs w:val="24"/>
    </w:rPr>
  </w:style>
  <w:style w:type="paragraph" w:customStyle="1" w:styleId="B">
    <w:name w:val="B"/>
    <w:basedOn w:val="ae"/>
    <w:qFormat/>
    <w:rsid w:val="00FB4467"/>
    <w:pPr>
      <w:spacing w:beforeLines="20" w:afterLines="20" w:line="240" w:lineRule="auto"/>
    </w:pPr>
    <w:rPr>
      <w:rFonts w:ascii="ISOCTEUR" w:eastAsia="宋体" w:hAnsi="ISOCTEUR" w:cs="ISOCTEUR"/>
      <w:b/>
      <w:sz w:val="21"/>
    </w:rPr>
  </w:style>
  <w:style w:type="paragraph" w:customStyle="1" w:styleId="afb">
    <w:name w:val="样式 表格 + 黑色"/>
    <w:basedOn w:val="a"/>
    <w:link w:val="CharChar"/>
    <w:qFormat/>
    <w:rsid w:val="00FB4467"/>
    <w:pPr>
      <w:widowControl w:val="0"/>
      <w:adjustRightInd w:val="0"/>
      <w:snapToGrid w:val="0"/>
      <w:jc w:val="center"/>
    </w:pPr>
    <w:rPr>
      <w:rFonts w:eastAsia="宋体"/>
      <w:snapToGrid w:val="0"/>
      <w:color w:val="000000"/>
      <w:spacing w:val="-4"/>
      <w:sz w:val="21"/>
      <w:szCs w:val="21"/>
      <w:lang/>
    </w:rPr>
  </w:style>
  <w:style w:type="paragraph" w:customStyle="1" w:styleId="afc">
    <w:name w:val="小四表文左齐"/>
    <w:basedOn w:val="a"/>
    <w:qFormat/>
    <w:rsid w:val="00FB4467"/>
    <w:pPr>
      <w:widowControl w:val="0"/>
      <w:jc w:val="center"/>
    </w:pPr>
    <w:rPr>
      <w:kern w:val="2"/>
      <w:sz w:val="21"/>
    </w:rPr>
  </w:style>
  <w:style w:type="paragraph" w:customStyle="1" w:styleId="afd">
    <w:name w:val="表头新"/>
    <w:basedOn w:val="afe"/>
    <w:link w:val="CharChar0"/>
    <w:qFormat/>
    <w:rsid w:val="00FB4467"/>
    <w:pPr>
      <w:autoSpaceDE/>
      <w:autoSpaceDN/>
      <w:snapToGrid/>
      <w:textAlignment w:val="auto"/>
    </w:pPr>
    <w:rPr>
      <w:bCs/>
      <w:spacing w:val="-10"/>
      <w:lang/>
    </w:rPr>
  </w:style>
  <w:style w:type="paragraph" w:customStyle="1" w:styleId="afe">
    <w:name w:val="表头"/>
    <w:basedOn w:val="af0"/>
    <w:qFormat/>
    <w:rsid w:val="00FB4467"/>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paragraph" w:customStyle="1" w:styleId="aff">
    <w:name w:val="中文报告书"/>
    <w:basedOn w:val="a"/>
    <w:qFormat/>
    <w:rsid w:val="00FB4467"/>
    <w:pPr>
      <w:widowControl w:val="0"/>
      <w:adjustRightInd w:val="0"/>
      <w:spacing w:line="420" w:lineRule="atLeast"/>
      <w:textAlignment w:val="baseline"/>
    </w:pPr>
    <w:rPr>
      <w:rFonts w:eastAsia="宋体"/>
    </w:rPr>
  </w:style>
  <w:style w:type="paragraph" w:customStyle="1" w:styleId="aff0">
    <w:name w:val="文字"/>
    <w:basedOn w:val="a"/>
    <w:link w:val="CharChar1"/>
    <w:qFormat/>
    <w:rsid w:val="00FB4467"/>
    <w:pPr>
      <w:widowControl w:val="0"/>
      <w:spacing w:line="360" w:lineRule="auto"/>
      <w:ind w:firstLineChars="200" w:firstLine="200"/>
      <w:jc w:val="both"/>
    </w:pPr>
    <w:rPr>
      <w:rFonts w:eastAsia="宋体"/>
      <w:kern w:val="2"/>
      <w:szCs w:val="24"/>
      <w:lang/>
    </w:rPr>
  </w:style>
  <w:style w:type="paragraph" w:customStyle="1" w:styleId="CharCharCharCharCharCharCharCharChar1CharCharCharCharCharChar">
    <w:name w:val="Char Char Char Char Char Char Char Char Char1 Char Char Char Char Char Char"/>
    <w:basedOn w:val="a"/>
    <w:qFormat/>
    <w:rsid w:val="00FB4467"/>
    <w:pPr>
      <w:widowControl w:val="0"/>
      <w:jc w:val="both"/>
    </w:pPr>
    <w:rPr>
      <w:rFonts w:eastAsia="宋体"/>
      <w:kern w:val="2"/>
      <w:sz w:val="21"/>
    </w:rPr>
  </w:style>
  <w:style w:type="paragraph" w:customStyle="1" w:styleId="aff1">
    <w:name w:val="表标题"/>
    <w:next w:val="a"/>
    <w:qFormat/>
    <w:rsid w:val="00FB4467"/>
    <w:pPr>
      <w:spacing w:before="60"/>
      <w:jc w:val="center"/>
    </w:pPr>
    <w:rPr>
      <w:b/>
      <w:kern w:val="2"/>
      <w:sz w:val="24"/>
      <w:szCs w:val="24"/>
    </w:rPr>
  </w:style>
  <w:style w:type="paragraph" w:customStyle="1" w:styleId="CJ">
    <w:name w:val="CJ表格内容"/>
    <w:basedOn w:val="a"/>
    <w:link w:val="CJChar"/>
    <w:qFormat/>
    <w:rsid w:val="00FB4467"/>
    <w:pPr>
      <w:widowControl w:val="0"/>
      <w:jc w:val="center"/>
    </w:pPr>
    <w:rPr>
      <w:rFonts w:eastAsia="宋体"/>
      <w:color w:val="000000"/>
      <w:kern w:val="2"/>
      <w:sz w:val="21"/>
      <w:lang/>
    </w:rPr>
  </w:style>
  <w:style w:type="paragraph" w:customStyle="1" w:styleId="aff2">
    <w:name w:val="图文框"/>
    <w:basedOn w:val="a"/>
    <w:qFormat/>
    <w:rsid w:val="00FB4467"/>
    <w:pPr>
      <w:widowControl w:val="0"/>
      <w:jc w:val="center"/>
    </w:pPr>
    <w:rPr>
      <w:rFonts w:ascii="Courier New" w:eastAsia="宋体" w:hAnsi="Courier New" w:cs="ISOCTEUR"/>
      <w:kern w:val="2"/>
      <w:szCs w:val="24"/>
    </w:rPr>
  </w:style>
  <w:style w:type="paragraph" w:customStyle="1" w:styleId="CJ0">
    <w:name w:val="CJ表格表头"/>
    <w:basedOn w:val="a"/>
    <w:next w:val="a"/>
    <w:qFormat/>
    <w:rsid w:val="00FB4467"/>
    <w:pPr>
      <w:widowControl w:val="0"/>
      <w:jc w:val="center"/>
    </w:pPr>
    <w:rPr>
      <w:rFonts w:eastAsia="宋体"/>
      <w:b/>
      <w:color w:val="000000"/>
      <w:kern w:val="2"/>
      <w:sz w:val="21"/>
    </w:rPr>
  </w:style>
  <w:style w:type="paragraph" w:customStyle="1" w:styleId="aff3">
    <w:name w:val="正文表标题"/>
    <w:next w:val="a"/>
    <w:qFormat/>
    <w:rsid w:val="00FB4467"/>
    <w:pPr>
      <w:spacing w:beforeLines="50" w:afterLines="50"/>
      <w:jc w:val="center"/>
    </w:pPr>
    <w:rPr>
      <w:rFonts w:eastAsia="黑体"/>
      <w:sz w:val="21"/>
    </w:rPr>
  </w:style>
  <w:style w:type="paragraph" w:customStyle="1" w:styleId="aff4">
    <w:name w:val="新正文"/>
    <w:basedOn w:val="a"/>
    <w:qFormat/>
    <w:rsid w:val="00FB4467"/>
    <w:pPr>
      <w:widowControl w:val="0"/>
      <w:spacing w:line="480" w:lineRule="exact"/>
      <w:ind w:firstLine="567"/>
      <w:jc w:val="both"/>
    </w:pPr>
    <w:rPr>
      <w:rFonts w:ascii="仿宋_GB2312"/>
      <w:bCs/>
      <w:sz w:val="28"/>
      <w:szCs w:val="21"/>
    </w:rPr>
  </w:style>
  <w:style w:type="paragraph" w:customStyle="1" w:styleId="21">
    <w:name w:val="2"/>
    <w:basedOn w:val="a"/>
    <w:next w:val="a9"/>
    <w:qFormat/>
    <w:rsid w:val="00FB4467"/>
    <w:pPr>
      <w:widowControl w:val="0"/>
      <w:spacing w:line="360" w:lineRule="auto"/>
      <w:ind w:firstLine="480"/>
      <w:jc w:val="both"/>
    </w:pPr>
    <w:rPr>
      <w:rFonts w:eastAsia="宋体"/>
      <w:kern w:val="2"/>
    </w:rPr>
  </w:style>
  <w:style w:type="paragraph" w:customStyle="1" w:styleId="ParaCharCharChar1CharChar">
    <w:name w:val="默认段落字体 Para Char Char Char1 Char Char"/>
    <w:basedOn w:val="a"/>
    <w:qFormat/>
    <w:rsid w:val="00FB4467"/>
    <w:pPr>
      <w:widowControl w:val="0"/>
      <w:jc w:val="both"/>
    </w:pPr>
    <w:rPr>
      <w:rFonts w:eastAsia="宋体"/>
      <w:kern w:val="2"/>
      <w:szCs w:val="24"/>
    </w:rPr>
  </w:style>
  <w:style w:type="paragraph" w:customStyle="1" w:styleId="aff5">
    <w:name w:val="文本"/>
    <w:basedOn w:val="a"/>
    <w:link w:val="CharChar2"/>
    <w:qFormat/>
    <w:rsid w:val="00FB4467"/>
    <w:pPr>
      <w:widowControl w:val="0"/>
      <w:adjustRightInd w:val="0"/>
      <w:snapToGrid w:val="0"/>
      <w:spacing w:line="360" w:lineRule="auto"/>
      <w:ind w:firstLineChars="200" w:firstLine="200"/>
      <w:jc w:val="both"/>
    </w:pPr>
    <w:rPr>
      <w:rFonts w:eastAsia="宋体"/>
      <w:kern w:val="2"/>
      <w:szCs w:val="24"/>
      <w:lang/>
    </w:rPr>
  </w:style>
  <w:style w:type="paragraph" w:customStyle="1" w:styleId="Style54">
    <w:name w:val="_Style 54"/>
    <w:uiPriority w:val="99"/>
    <w:semiHidden/>
    <w:qFormat/>
    <w:rsid w:val="00FB4467"/>
    <w:rPr>
      <w:rFonts w:eastAsia="仿宋_GB2312"/>
      <w:sz w:val="24"/>
    </w:rPr>
  </w:style>
  <w:style w:type="paragraph" w:customStyle="1" w:styleId="ParaCharCharChar1CharCharCharChar">
    <w:name w:val="默认段落字体 Para Char Char Char1 Char Char Char Char"/>
    <w:basedOn w:val="a"/>
    <w:qFormat/>
    <w:rsid w:val="00FB4467"/>
    <w:pPr>
      <w:widowControl w:val="0"/>
      <w:jc w:val="both"/>
    </w:pPr>
    <w:rPr>
      <w:rFonts w:eastAsia="宋体"/>
      <w:kern w:val="2"/>
      <w:szCs w:val="24"/>
    </w:rPr>
  </w:style>
  <w:style w:type="paragraph" w:customStyle="1" w:styleId="Default">
    <w:name w:val="Default"/>
    <w:link w:val="DefaultChar"/>
    <w:qFormat/>
    <w:rsid w:val="00FB4467"/>
    <w:pPr>
      <w:widowControl w:val="0"/>
      <w:autoSpaceDE w:val="0"/>
      <w:autoSpaceDN w:val="0"/>
      <w:adjustRightInd w:val="0"/>
    </w:pPr>
    <w:rPr>
      <w:rFonts w:ascii="宋体"/>
      <w:color w:val="000000"/>
      <w:sz w:val="24"/>
      <w:szCs w:val="24"/>
    </w:rPr>
  </w:style>
  <w:style w:type="paragraph" w:customStyle="1" w:styleId="aff6">
    <w:name w:val="表格文字"/>
    <w:basedOn w:val="a"/>
    <w:link w:val="CharChar3"/>
    <w:qFormat/>
    <w:rsid w:val="00FB4467"/>
    <w:pPr>
      <w:widowControl w:val="0"/>
      <w:adjustRightInd w:val="0"/>
      <w:snapToGrid w:val="0"/>
      <w:spacing w:line="300" w:lineRule="auto"/>
      <w:jc w:val="center"/>
    </w:pPr>
    <w:rPr>
      <w:rFonts w:ascii="仿宋_GB2312" w:hAnsi="Arial Black"/>
      <w:kern w:val="44"/>
    </w:rPr>
  </w:style>
  <w:style w:type="paragraph" w:customStyle="1" w:styleId="Char10">
    <w:name w:val="Char1"/>
    <w:basedOn w:val="a"/>
    <w:qFormat/>
    <w:rsid w:val="00FB4467"/>
    <w:pPr>
      <w:widowControl w:val="0"/>
      <w:jc w:val="both"/>
    </w:pPr>
    <w:rPr>
      <w:rFonts w:eastAsia="宋体"/>
      <w:kern w:val="2"/>
      <w:sz w:val="21"/>
      <w:szCs w:val="21"/>
    </w:rPr>
  </w:style>
  <w:style w:type="paragraph" w:customStyle="1" w:styleId="DecimalAligned">
    <w:name w:val="Decimal Aligned"/>
    <w:basedOn w:val="a"/>
    <w:uiPriority w:val="40"/>
    <w:qFormat/>
    <w:rsid w:val="00FB4467"/>
    <w:pPr>
      <w:tabs>
        <w:tab w:val="decimal" w:pos="360"/>
      </w:tabs>
      <w:spacing w:after="200" w:line="276" w:lineRule="auto"/>
    </w:pPr>
    <w:rPr>
      <w:rFonts w:ascii="Calibri" w:eastAsia="Calibri" w:hAnsi="Calibri"/>
      <w:sz w:val="22"/>
      <w:szCs w:val="22"/>
    </w:rPr>
  </w:style>
  <w:style w:type="paragraph" w:customStyle="1" w:styleId="22">
    <w:name w:val="－列表2"/>
    <w:basedOn w:val="a"/>
    <w:qFormat/>
    <w:rsid w:val="00FB4467"/>
    <w:pPr>
      <w:widowControl w:val="0"/>
      <w:jc w:val="center"/>
    </w:pPr>
    <w:rPr>
      <w:rFonts w:eastAsia="宋体"/>
      <w:kern w:val="2"/>
      <w:sz w:val="21"/>
      <w:szCs w:val="21"/>
    </w:rPr>
  </w:style>
  <w:style w:type="paragraph" w:customStyle="1" w:styleId="CharCharCharCharCharCharCharCharChar1CharCharCharChar">
    <w:name w:val="Char Char Char Char Char Char Char Char Char1 Char Char Char Char"/>
    <w:basedOn w:val="a"/>
    <w:qFormat/>
    <w:rsid w:val="00FB4467"/>
    <w:pPr>
      <w:widowControl w:val="0"/>
      <w:jc w:val="both"/>
    </w:pPr>
    <w:rPr>
      <w:rFonts w:eastAsia="宋体"/>
      <w:kern w:val="2"/>
      <w:sz w:val="21"/>
      <w:szCs w:val="21"/>
    </w:rPr>
  </w:style>
  <w:style w:type="paragraph" w:customStyle="1" w:styleId="10">
    <w:name w:val="样式1"/>
    <w:basedOn w:val="a"/>
    <w:qFormat/>
    <w:rsid w:val="00FB4467"/>
    <w:pPr>
      <w:widowControl w:val="0"/>
      <w:jc w:val="center"/>
    </w:pPr>
    <w:rPr>
      <w:rFonts w:eastAsia="宋体"/>
      <w:sz w:val="21"/>
    </w:rPr>
  </w:style>
  <w:style w:type="paragraph" w:customStyle="1" w:styleId="tu">
    <w:name w:val="tu"/>
    <w:basedOn w:val="af0"/>
    <w:qFormat/>
    <w:rsid w:val="00FB4467"/>
    <w:pPr>
      <w:widowControl w:val="0"/>
      <w:spacing w:line="360" w:lineRule="auto"/>
      <w:ind w:leftChars="0" w:left="0" w:firstLineChars="0" w:firstLine="0"/>
      <w:jc w:val="center"/>
    </w:pPr>
    <w:rPr>
      <w:rFonts w:eastAsia="宋体"/>
      <w:b/>
      <w:kern w:val="2"/>
      <w:sz w:val="28"/>
      <w:szCs w:val="24"/>
    </w:rPr>
  </w:style>
  <w:style w:type="paragraph" w:customStyle="1" w:styleId="11">
    <w:name w:val="正文1"/>
    <w:basedOn w:val="a"/>
    <w:qFormat/>
    <w:rsid w:val="00FB4467"/>
    <w:pPr>
      <w:widowControl w:val="0"/>
      <w:ind w:firstLineChars="200" w:firstLine="420"/>
      <w:jc w:val="both"/>
    </w:pPr>
    <w:rPr>
      <w:rFonts w:ascii="仿宋_GB2312" w:hAnsi="仿宋_GB2312" w:cs="宋体"/>
      <w:kern w:val="2"/>
      <w:sz w:val="21"/>
    </w:rPr>
  </w:style>
  <w:style w:type="paragraph" w:customStyle="1" w:styleId="aff7">
    <w:name w:val="环正文"/>
    <w:basedOn w:val="a"/>
    <w:link w:val="Char11"/>
    <w:qFormat/>
    <w:rsid w:val="00FB4467"/>
    <w:pPr>
      <w:tabs>
        <w:tab w:val="left" w:pos="5094"/>
      </w:tabs>
      <w:adjustRightInd w:val="0"/>
      <w:spacing w:line="360" w:lineRule="auto"/>
      <w:jc w:val="both"/>
      <w:textAlignment w:val="baseline"/>
    </w:pPr>
    <w:rPr>
      <w:b/>
      <w:color w:val="000000"/>
      <w:kern w:val="24"/>
      <w:szCs w:val="24"/>
      <w:lang/>
    </w:rPr>
  </w:style>
  <w:style w:type="paragraph" w:customStyle="1" w:styleId="ParaChar">
    <w:name w:val="默认段落字体 Para Char"/>
    <w:basedOn w:val="a"/>
    <w:qFormat/>
    <w:rsid w:val="00FB4467"/>
    <w:pPr>
      <w:widowControl w:val="0"/>
      <w:jc w:val="both"/>
    </w:pPr>
    <w:rPr>
      <w:rFonts w:eastAsia="宋体"/>
      <w:kern w:val="2"/>
      <w:szCs w:val="24"/>
    </w:rPr>
  </w:style>
  <w:style w:type="paragraph" w:customStyle="1" w:styleId="Date1">
    <w:name w:val="Date1"/>
    <w:basedOn w:val="a"/>
    <w:next w:val="a"/>
    <w:qFormat/>
    <w:rsid w:val="00FB4467"/>
    <w:pPr>
      <w:widowControl w:val="0"/>
      <w:adjustRightInd w:val="0"/>
      <w:jc w:val="both"/>
      <w:textAlignment w:val="baseline"/>
    </w:pPr>
    <w:rPr>
      <w:rFonts w:ascii="仿宋_GB2312"/>
      <w:kern w:val="2"/>
    </w:rPr>
  </w:style>
  <w:style w:type="paragraph" w:customStyle="1" w:styleId="aff8">
    <w:name w:val="表格"/>
    <w:basedOn w:val="a"/>
    <w:link w:val="CharChar4"/>
    <w:qFormat/>
    <w:rsid w:val="00FB4467"/>
    <w:pPr>
      <w:widowControl w:val="0"/>
      <w:jc w:val="center"/>
    </w:pPr>
    <w:rPr>
      <w:rFonts w:eastAsia="宋体"/>
      <w:kern w:val="2"/>
      <w:szCs w:val="24"/>
    </w:rPr>
  </w:style>
  <w:style w:type="paragraph" w:customStyle="1" w:styleId="CharCharChar">
    <w:name w:val="Char Char Char"/>
    <w:basedOn w:val="a"/>
    <w:qFormat/>
    <w:rsid w:val="00FB4467"/>
    <w:pPr>
      <w:widowControl w:val="0"/>
      <w:jc w:val="both"/>
    </w:pPr>
  </w:style>
  <w:style w:type="paragraph" w:customStyle="1" w:styleId="aff9">
    <w:name w:val="报告书表格"/>
    <w:basedOn w:val="a"/>
    <w:qFormat/>
    <w:rsid w:val="00FB4467"/>
    <w:pPr>
      <w:widowControl w:val="0"/>
      <w:adjustRightInd w:val="0"/>
      <w:spacing w:line="240" w:lineRule="atLeast"/>
      <w:jc w:val="center"/>
      <w:textAlignment w:val="baseline"/>
    </w:pPr>
    <w:rPr>
      <w:rFonts w:eastAsia="宋体"/>
      <w:sz w:val="21"/>
    </w:rPr>
  </w:style>
  <w:style w:type="paragraph" w:customStyle="1" w:styleId="CharCharChar1CharCharChar1Char">
    <w:name w:val="Char Char Char1 Char Char Char1 Char"/>
    <w:basedOn w:val="a"/>
    <w:qFormat/>
    <w:rsid w:val="00FB4467"/>
    <w:pPr>
      <w:widowControl w:val="0"/>
      <w:jc w:val="both"/>
    </w:pPr>
    <w:rPr>
      <w:rFonts w:ascii="ISOCTEUR" w:eastAsia="宋体" w:hAnsi="ISOCTEUR" w:cs="ISOCTEUR"/>
      <w:kern w:val="2"/>
      <w:szCs w:val="24"/>
    </w:rPr>
  </w:style>
  <w:style w:type="paragraph" w:customStyle="1" w:styleId="Char9">
    <w:name w:val="Char"/>
    <w:basedOn w:val="a"/>
    <w:qFormat/>
    <w:rsid w:val="00FB4467"/>
    <w:pPr>
      <w:widowControl w:val="0"/>
      <w:jc w:val="both"/>
    </w:pPr>
    <w:rPr>
      <w:rFonts w:eastAsia="宋体"/>
      <w:kern w:val="2"/>
      <w:szCs w:val="24"/>
    </w:rPr>
  </w:style>
  <w:style w:type="paragraph" w:customStyle="1" w:styleId="affa">
    <w:name w:val="表中文字"/>
    <w:basedOn w:val="aff6"/>
    <w:link w:val="CharChar5"/>
    <w:qFormat/>
    <w:rsid w:val="00FB4467"/>
    <w:pPr>
      <w:adjustRightInd/>
      <w:snapToGrid/>
      <w:spacing w:line="240" w:lineRule="auto"/>
    </w:pPr>
    <w:rPr>
      <w:rFonts w:eastAsia="宋体"/>
      <w:sz w:val="21"/>
      <w:lang/>
    </w:rPr>
  </w:style>
  <w:style w:type="character" w:customStyle="1" w:styleId="DefaultChar">
    <w:name w:val="Default Char"/>
    <w:link w:val="Default"/>
    <w:qFormat/>
    <w:rsid w:val="00FB4467"/>
    <w:rPr>
      <w:rFonts w:ascii="宋体"/>
      <w:color w:val="000000"/>
      <w:sz w:val="24"/>
      <w:szCs w:val="24"/>
      <w:lang w:val="en-US" w:eastAsia="zh-CN" w:bidi="ar-SA"/>
    </w:rPr>
  </w:style>
  <w:style w:type="character" w:customStyle="1" w:styleId="infodetail1">
    <w:name w:val="infodetail1"/>
    <w:qFormat/>
    <w:rsid w:val="00FB4467"/>
    <w:rPr>
      <w:rFonts w:ascii="ˎ̥" w:hAnsi="ˎ̥" w:hint="default"/>
      <w:sz w:val="22"/>
      <w:szCs w:val="22"/>
    </w:rPr>
  </w:style>
  <w:style w:type="character" w:customStyle="1" w:styleId="Char4">
    <w:name w:val="纯文本 Char"/>
    <w:link w:val="aa"/>
    <w:qFormat/>
    <w:rsid w:val="00FB4467"/>
    <w:rPr>
      <w:rFonts w:ascii="宋体" w:eastAsia="宋体" w:hAnsi="Courier New"/>
      <w:kern w:val="2"/>
      <w:lang w:val="en-US" w:eastAsia="zh-CN" w:bidi="ar-SA"/>
    </w:rPr>
  </w:style>
  <w:style w:type="character" w:customStyle="1" w:styleId="CharChar1">
    <w:name w:val="文字 Char Char"/>
    <w:link w:val="aff0"/>
    <w:qFormat/>
    <w:rsid w:val="00FB4467"/>
    <w:rPr>
      <w:kern w:val="2"/>
      <w:sz w:val="24"/>
      <w:szCs w:val="24"/>
    </w:rPr>
  </w:style>
  <w:style w:type="character" w:customStyle="1" w:styleId="Char1">
    <w:name w:val="正文文本 Char"/>
    <w:link w:val="a6"/>
    <w:qFormat/>
    <w:rsid w:val="00FB4467"/>
    <w:rPr>
      <w:rFonts w:eastAsia="仿宋_GB2312"/>
      <w:sz w:val="24"/>
    </w:rPr>
  </w:style>
  <w:style w:type="character" w:customStyle="1" w:styleId="Char2">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link w:val="a7"/>
    <w:qFormat/>
    <w:rsid w:val="00FB4467"/>
    <w:rPr>
      <w:kern w:val="2"/>
      <w:sz w:val="24"/>
    </w:rPr>
  </w:style>
  <w:style w:type="character" w:customStyle="1" w:styleId="CharChar3">
    <w:name w:val="表格文字 Char Char"/>
    <w:link w:val="aff6"/>
    <w:qFormat/>
    <w:rsid w:val="00FB4467"/>
    <w:rPr>
      <w:rFonts w:ascii="仿宋_GB2312" w:eastAsia="仿宋_GB2312" w:hAnsi="Arial Black"/>
      <w:kern w:val="44"/>
      <w:sz w:val="24"/>
      <w:lang w:val="en-US" w:eastAsia="zh-CN" w:bidi="ar-SA"/>
    </w:rPr>
  </w:style>
  <w:style w:type="character" w:customStyle="1" w:styleId="Char5">
    <w:name w:val="页脚 Char"/>
    <w:link w:val="ac"/>
    <w:qFormat/>
    <w:rsid w:val="00FB4467"/>
    <w:rPr>
      <w:rFonts w:eastAsia="仿宋_GB2312"/>
      <w:sz w:val="18"/>
      <w:szCs w:val="18"/>
    </w:rPr>
  </w:style>
  <w:style w:type="character" w:customStyle="1" w:styleId="CharChar0">
    <w:name w:val="表头新 Char Char"/>
    <w:link w:val="afd"/>
    <w:qFormat/>
    <w:rsid w:val="00FB4467"/>
    <w:rPr>
      <w:rFonts w:cs="宋体"/>
      <w:b/>
      <w:bCs/>
      <w:spacing w:val="-10"/>
      <w:sz w:val="24"/>
    </w:rPr>
  </w:style>
  <w:style w:type="character" w:customStyle="1" w:styleId="Char8">
    <w:name w:val="标题 Char"/>
    <w:link w:val="af2"/>
    <w:qFormat/>
    <w:rsid w:val="00FB4467"/>
    <w:rPr>
      <w:rFonts w:ascii="Cambria" w:hAnsi="Cambria" w:cs="Times New Roman"/>
      <w:b/>
      <w:bCs/>
      <w:sz w:val="32"/>
      <w:szCs w:val="32"/>
    </w:rPr>
  </w:style>
  <w:style w:type="character" w:customStyle="1" w:styleId="Char11">
    <w:name w:val="环正文 Char1"/>
    <w:link w:val="aff7"/>
    <w:qFormat/>
    <w:rsid w:val="00FB4467"/>
    <w:rPr>
      <w:rFonts w:eastAsia="仿宋_GB2312"/>
      <w:b/>
      <w:color w:val="000000"/>
      <w:kern w:val="24"/>
      <w:sz w:val="24"/>
      <w:szCs w:val="24"/>
    </w:rPr>
  </w:style>
  <w:style w:type="character" w:customStyle="1" w:styleId="Chara">
    <w:name w:val="表格文字 Char"/>
    <w:qFormat/>
    <w:rsid w:val="00FB4467"/>
    <w:rPr>
      <w:rFonts w:ascii="仿宋_GB2312" w:eastAsia="仿宋_GB2312" w:hAnsi="Arial Black"/>
      <w:kern w:val="44"/>
      <w:sz w:val="24"/>
      <w:lang w:val="en-US" w:eastAsia="zh-CN" w:bidi="ar-SA"/>
    </w:rPr>
  </w:style>
  <w:style w:type="character" w:customStyle="1" w:styleId="Style86">
    <w:name w:val="_Style 86"/>
    <w:uiPriority w:val="19"/>
    <w:qFormat/>
    <w:rsid w:val="00FB4467"/>
    <w:rPr>
      <w:i/>
      <w:iCs/>
      <w:color w:val="000000"/>
    </w:rPr>
  </w:style>
  <w:style w:type="character" w:customStyle="1" w:styleId="1Char">
    <w:name w:val="标题 1 Char"/>
    <w:link w:val="1"/>
    <w:qFormat/>
    <w:rsid w:val="00FB4467"/>
    <w:rPr>
      <w:rFonts w:eastAsia="仿宋_GB2312"/>
      <w:b/>
      <w:bCs/>
      <w:kern w:val="44"/>
      <w:sz w:val="44"/>
      <w:szCs w:val="44"/>
    </w:rPr>
  </w:style>
  <w:style w:type="character" w:customStyle="1" w:styleId="CharChar4">
    <w:name w:val="表格 Char Char"/>
    <w:link w:val="aff8"/>
    <w:qFormat/>
    <w:rsid w:val="00FB4467"/>
    <w:rPr>
      <w:rFonts w:eastAsia="宋体"/>
      <w:kern w:val="2"/>
      <w:sz w:val="24"/>
      <w:szCs w:val="24"/>
      <w:lang w:val="en-US" w:eastAsia="zh-CN" w:bidi="ar-SA"/>
    </w:rPr>
  </w:style>
  <w:style w:type="character" w:customStyle="1" w:styleId="CharChar">
    <w:name w:val="样式 表格 + 黑色 Char Char"/>
    <w:link w:val="afb"/>
    <w:qFormat/>
    <w:rsid w:val="00FB4467"/>
    <w:rPr>
      <w:snapToGrid w:val="0"/>
      <w:color w:val="000000"/>
      <w:spacing w:val="-4"/>
      <w:sz w:val="21"/>
      <w:szCs w:val="21"/>
    </w:rPr>
  </w:style>
  <w:style w:type="character" w:customStyle="1" w:styleId="Char7">
    <w:name w:val="脚注文本 Char"/>
    <w:link w:val="af"/>
    <w:uiPriority w:val="99"/>
    <w:qFormat/>
    <w:rsid w:val="00FB4467"/>
    <w:rPr>
      <w:rFonts w:ascii="Calibri" w:hAnsi="Calibri"/>
    </w:rPr>
  </w:style>
  <w:style w:type="character" w:customStyle="1" w:styleId="Char">
    <w:name w:val="批注文字 Char"/>
    <w:link w:val="a4"/>
    <w:qFormat/>
    <w:rsid w:val="00FB4467"/>
    <w:rPr>
      <w:kern w:val="2"/>
      <w:sz w:val="21"/>
      <w:szCs w:val="24"/>
    </w:rPr>
  </w:style>
  <w:style w:type="character" w:customStyle="1" w:styleId="Char0">
    <w:name w:val="正文首行缩进 Char"/>
    <w:basedOn w:val="Char1"/>
    <w:link w:val="a5"/>
    <w:qFormat/>
    <w:rsid w:val="00FB4467"/>
  </w:style>
  <w:style w:type="character" w:customStyle="1" w:styleId="CharChar2">
    <w:name w:val="文本 Char Char"/>
    <w:link w:val="aff5"/>
    <w:qFormat/>
    <w:rsid w:val="00FB4467"/>
    <w:rPr>
      <w:kern w:val="2"/>
      <w:sz w:val="24"/>
      <w:szCs w:val="24"/>
    </w:rPr>
  </w:style>
  <w:style w:type="character" w:customStyle="1" w:styleId="CharChar5">
    <w:name w:val="表中文字 Char Char"/>
    <w:link w:val="affa"/>
    <w:qFormat/>
    <w:rsid w:val="00FB4467"/>
    <w:rPr>
      <w:rFonts w:ascii="仿宋_GB2312" w:hAnsi="Arial Black"/>
      <w:kern w:val="44"/>
      <w:sz w:val="21"/>
    </w:rPr>
  </w:style>
  <w:style w:type="character" w:customStyle="1" w:styleId="Char6">
    <w:name w:val="页眉 Char"/>
    <w:link w:val="ad"/>
    <w:uiPriority w:val="99"/>
    <w:qFormat/>
    <w:rsid w:val="00FB4467"/>
    <w:rPr>
      <w:rFonts w:eastAsia="仿宋_GB2312"/>
      <w:sz w:val="18"/>
      <w:szCs w:val="18"/>
    </w:rPr>
  </w:style>
  <w:style w:type="character" w:customStyle="1" w:styleId="CJChar">
    <w:name w:val="CJ表格内容 Char"/>
    <w:link w:val="CJ"/>
    <w:qFormat/>
    <w:rsid w:val="00FB4467"/>
    <w:rPr>
      <w:color w:val="000000"/>
      <w:kern w:val="2"/>
      <w:sz w:val="21"/>
    </w:rPr>
  </w:style>
  <w:style w:type="character" w:customStyle="1" w:styleId="Char3">
    <w:name w:val="正文文本缩进 Char"/>
    <w:link w:val="a9"/>
    <w:qFormat/>
    <w:rsid w:val="00FB4467"/>
    <w:rPr>
      <w:rFonts w:ascii="仿宋_GB2312" w:eastAsia="仿宋_GB2312"/>
      <w:sz w:val="24"/>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jpeg"/><Relationship Id="rId26" Type="http://schemas.openxmlformats.org/officeDocument/2006/relationships/image" Target="media/image5.wmf"/><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4.jpeg"/><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baidu.com/s?wd=%E9%BB%91%E8%89%B2%E9%87%91%E5%B1%9E&amp;tn=44039180_cpr&amp;fenlei=mv6quAkxTZn0IZRqIHckPjm4nH00T1Y4uyf3m1c4uj6snAwWrj-B0ZwV5Hcvrjm3rH6sPfKWUMw85HfYnjn4nH6sgvPsT6KdThsqpZwYTjCEQLGCpyw9Uz4Bmy-bIi4WUvYETgN-TLwGUv3Erj03nHnzPWD1nWRvrHT3n1Tz" TargetMode="External"/><Relationship Id="rId25" Type="http://schemas.openxmlformats.org/officeDocument/2006/relationships/footer" Target="footer6.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3.jpeg"/><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image" Target="media/image6.wmf"/><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2.jpeg"/><Relationship Id="rId31"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image" Target="media/image7.wmf"/><Relationship Id="rId35" Type="http://schemas.openxmlformats.org/officeDocument/2006/relationships/footer" Target="footer8.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4"/>
    <customShpInfo spid="_x0000_s3073"/>
    <customShpInfo spid="_x0000_s3105"/>
    <customShpInfo spid="_x0000_s3106"/>
    <customShpInfo spid="_x0000_s3080"/>
    <customShpInfo spid="_x0000_s3107"/>
    <customShpInfo spid="_x0000_s3096"/>
    <customShpInfo spid="_x0000_s3088"/>
    <customShpInfo spid="_x0000_s2261"/>
    <customShpInfo spid="_x0000_s2260"/>
    <customShpInfo spid="_x0000_s2263"/>
    <customShpInfo spid="_x0000_s2262"/>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64"/>
    <customShpInfo spid="_x0000_s2086"/>
    <customShpInfo spid="_x0000_s2087"/>
    <customShpInfo spid="_x0000_s2088"/>
    <customShpInfo spid="_x0000_s2057"/>
    <customShpInfo spid="_x0000_s2091"/>
    <customShpInfo spid="_x0000_s2225"/>
    <customShpInfo spid="_x0000_s2090"/>
    <customShpInfo spid="_x0000_s2092"/>
    <customShpInfo spid="_x0000_s2093"/>
    <customShpInfo spid="_x0000_s2050"/>
    <customShpInfo spid="_x0000_s2051"/>
    <customShpInfo spid="_x0000_s2056"/>
    <customShpInfo spid="_x0000_s2052"/>
    <customShpInfo spid="_x0000_s2288"/>
    <customShpInfo spid="_x0000_s2097"/>
    <customShpInfo spid="_x0000_s2105"/>
    <customShpInfo spid="_x0000_s2053"/>
    <customShpInfo spid="_x0000_s2068"/>
    <customShpInfo spid="_x0000_s2064"/>
    <customShpInfo spid="_x0000_s2055"/>
    <customShpInfo spid="_x0000_s2102"/>
    <customShpInfo spid="_x0000_s2103"/>
    <customShpInfo spid="_x0000_s2104"/>
    <customShpInfo spid="_x0000_s2096"/>
    <customShpInfo spid="_x0000_s2061"/>
    <customShpInfo spid="_x0000_s2107"/>
    <customShpInfo spid="_x0000_s2065"/>
    <customShpInfo spid="_x0000_s2108"/>
    <customShpInfo spid="_x0000_s2109"/>
    <customShpInfo spid="_x0000_s2111"/>
    <customShpInfo spid="_x0000_s2113"/>
    <customShpInfo spid="_x0000_s2112"/>
    <customShpInfo spid="_x0000_s2067"/>
    <customShpInfo spid="_x0000_s2062"/>
    <customShpInfo spid="_x0000_s2117"/>
    <customShpInfo spid="_x0000_s2063"/>
    <customShpInfo spid="_x0000_s2058"/>
    <customShpInfo spid="_x0000_s2118"/>
    <customShpInfo spid="_x0000_s2066"/>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204"/>
    <customShpInfo spid="_x0000_s2205"/>
    <customShpInfo spid="_x0000_s2206"/>
    <customShpInfo spid="_x0000_s2207"/>
    <customShpInfo spid="_x0000_s2208"/>
    <customShpInfo spid="_x0000_s2209"/>
    <customShpInfo spid="_x0000_s2210"/>
    <customShpInfo spid="_x0000_s2211"/>
    <customShpInfo spid="_x0000_s2212"/>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168"/>
    <customShpInfo spid="_x0000_s2142"/>
    <customShpInfo spid="_x0000_s2143"/>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6C8DDE-10D7-48FC-B47D-2E54E213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63</Pages>
  <Words>6872</Words>
  <Characters>39176</Characters>
  <Application>Microsoft Office Word</Application>
  <DocSecurity>0</DocSecurity>
  <Lines>326</Lines>
  <Paragraphs>91</Paragraphs>
  <ScaleCrop>false</ScaleCrop>
  <Company>微软中国</Company>
  <LinksUpToDate>false</LinksUpToDate>
  <CharactersWithSpaces>45957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80</cp:revision>
  <cp:lastPrinted>2018-10-28T02:14:00Z</cp:lastPrinted>
  <dcterms:created xsi:type="dcterms:W3CDTF">2017-10-30T08:44:00Z</dcterms:created>
  <dcterms:modified xsi:type="dcterms:W3CDTF">2018-10-29T01:45:00Z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