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hAnsi="黑体" w:eastAsia="黑体"/>
          <w:szCs w:val="32"/>
        </w:rPr>
      </w:pPr>
      <w:r>
        <w:rPr>
          <w:rFonts w:hint="eastAsia" w:ascii="方正小标宋_GBK" w:eastAsia="方正小标宋_GBK"/>
          <w:sz w:val="38"/>
          <w:szCs w:val="38"/>
        </w:rPr>
        <w:t>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填表日期</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890"/>
        <w:gridCol w:w="49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666"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856"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江苏高大丰金属科技有限公司</w:t>
            </w:r>
            <w:bookmarkStart w:id="0" w:name="_Hlk514082218"/>
            <w:r>
              <w:rPr>
                <w:rFonts w:hint="eastAsia" w:ascii="宋体" w:hAnsi="宋体" w:eastAsia="宋体"/>
                <w:bCs/>
                <w:sz w:val="21"/>
                <w:szCs w:val="21"/>
              </w:rPr>
              <w:t>机械加工、铸造加工项目</w:t>
            </w:r>
            <w:bookmarkEnd w:id="0"/>
            <w:bookmarkStart w:id="1" w:name="_GoBack"/>
            <w:bookmarkEnd w:id="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66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56"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9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66"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6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52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6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355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966"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8522"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1487"/>
    <w:rsid w:val="0007009F"/>
    <w:rsid w:val="00074D8F"/>
    <w:rsid w:val="003056F2"/>
    <w:rsid w:val="00356AB1"/>
    <w:rsid w:val="003A5C9A"/>
    <w:rsid w:val="003F7FA3"/>
    <w:rsid w:val="004A35DE"/>
    <w:rsid w:val="004E7580"/>
    <w:rsid w:val="00624887"/>
    <w:rsid w:val="007A5CC9"/>
    <w:rsid w:val="00AE2EE7"/>
    <w:rsid w:val="00B9416A"/>
    <w:rsid w:val="00DC4226"/>
    <w:rsid w:val="00DC79CD"/>
    <w:rsid w:val="33B409EE"/>
    <w:rsid w:val="41976819"/>
    <w:rsid w:val="44EB321A"/>
    <w:rsid w:val="66F16E33"/>
    <w:rsid w:val="6D535020"/>
    <w:rsid w:val="7A82544E"/>
    <w:rsid w:val="7C8A0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78</Words>
  <Characters>445</Characters>
  <Lines>3</Lines>
  <Paragraphs>1</Paragraphs>
  <TotalTime>2</TotalTime>
  <ScaleCrop>false</ScaleCrop>
  <LinksUpToDate>false</LinksUpToDate>
  <CharactersWithSpaces>522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2018-12-28T03:23:00Z</dcterms:created>
  <dc:creator>君榕</dc:creator>
  <cp:lastModifiedBy>蓝雨</cp:lastModifiedBy>
  <dcterms:modified xsi:type="dcterms:W3CDTF">2019-07-19T06:02:08Z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