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月   </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lang w:eastAsia="zh-CN"/>
              </w:rPr>
              <w:t>牲畜、禽类屠宰、加工、销售</w:t>
            </w:r>
            <w:r>
              <w:rPr>
                <w:rFonts w:hint="eastAsia"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D25D9"/>
    <w:rsid w:val="000D2874"/>
    <w:rsid w:val="0010527C"/>
    <w:rsid w:val="001141C5"/>
    <w:rsid w:val="002F4476"/>
    <w:rsid w:val="004B3454"/>
    <w:rsid w:val="004B4884"/>
    <w:rsid w:val="004D05F3"/>
    <w:rsid w:val="005E435D"/>
    <w:rsid w:val="0064743C"/>
    <w:rsid w:val="006B6F0D"/>
    <w:rsid w:val="007D321E"/>
    <w:rsid w:val="007D702F"/>
    <w:rsid w:val="00B6004D"/>
    <w:rsid w:val="00E06815"/>
    <w:rsid w:val="00F121D8"/>
    <w:rsid w:val="027D3000"/>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406</Characters>
  <Lines>3</Lines>
  <Paragraphs>1</Paragraphs>
  <TotalTime>0</TotalTime>
  <ScaleCrop>false</ScaleCrop>
  <LinksUpToDate>false</LinksUpToDate>
  <CharactersWithSpaces>476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2021-07-02T02:18:56Z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66D1C2E78BB040ED8CCE02DFFCB9BCA8</vt:lpwstr>
  </property>
</Properties>
</file>