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2A95" w14:textId="77777777"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363F5151" w:rsidR="0010527C" w:rsidRDefault="00BA1AAF" w:rsidP="00460DE2">
            <w:pPr>
              <w:adjustRightInd w:val="0"/>
              <w:snapToGrid w:val="0"/>
              <w:jc w:val="center"/>
              <w:rPr>
                <w:rFonts w:ascii="宋体" w:eastAsia="宋体" w:hAnsi="宋体"/>
                <w:sz w:val="21"/>
                <w:szCs w:val="21"/>
              </w:rPr>
            </w:pPr>
            <w:r w:rsidRPr="00BA1AAF">
              <w:rPr>
                <w:rFonts w:ascii="宋体" w:eastAsia="宋体" w:hAnsi="宋体" w:hint="eastAsia"/>
                <w:sz w:val="21"/>
                <w:szCs w:val="21"/>
              </w:rPr>
              <w:t>R6光伏二极管、高压硅堆的制造项目</w:t>
            </w:r>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5A0B" w14:textId="77777777" w:rsidR="0073108A" w:rsidRDefault="0073108A" w:rsidP="00460DE2">
      <w:r>
        <w:separator/>
      </w:r>
    </w:p>
  </w:endnote>
  <w:endnote w:type="continuationSeparator" w:id="0">
    <w:p w14:paraId="5C01EA77" w14:textId="77777777" w:rsidR="0073108A" w:rsidRDefault="0073108A"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02FA" w14:textId="77777777" w:rsidR="0073108A" w:rsidRDefault="0073108A" w:rsidP="00460DE2">
      <w:r>
        <w:separator/>
      </w:r>
    </w:p>
  </w:footnote>
  <w:footnote w:type="continuationSeparator" w:id="0">
    <w:p w14:paraId="06B9AF29" w14:textId="77777777" w:rsidR="0073108A" w:rsidRDefault="0073108A"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0527C"/>
    <w:rsid w:val="001141C5"/>
    <w:rsid w:val="001B4D8D"/>
    <w:rsid w:val="00315516"/>
    <w:rsid w:val="003A6E4A"/>
    <w:rsid w:val="00460DE2"/>
    <w:rsid w:val="004D05F3"/>
    <w:rsid w:val="00527468"/>
    <w:rsid w:val="005501A6"/>
    <w:rsid w:val="0073108A"/>
    <w:rsid w:val="007D702F"/>
    <w:rsid w:val="00A07DA9"/>
    <w:rsid w:val="00BA1AAF"/>
    <w:rsid w:val="00BC5A31"/>
    <w:rsid w:val="00C75F66"/>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XLJ</cp:lastModifiedBy>
  <cp:revision>11</cp:revision>
  <dcterms:created xsi:type="dcterms:W3CDTF">2018-10-24T02:14:00Z</dcterms:created>
  <dcterms:modified xsi:type="dcterms:W3CDTF">2022-12-12T03:22:00Z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